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3AD" w:rsidRPr="0045302E" w:rsidRDefault="00DE0086" w:rsidP="00B043AD">
      <w:pPr>
        <w:pStyle w:val="Heading1"/>
        <w:numPr>
          <w:ilvl w:val="0"/>
          <w:numId w:val="0"/>
        </w:numPr>
        <w:ind w:left="432"/>
      </w:pPr>
      <w:bookmarkStart w:id="0" w:name="_Ref423287851"/>
      <w:bookmarkStart w:id="1" w:name="_Toc423862916"/>
      <w:r w:rsidRPr="00DE0086">
        <w:rPr>
          <w:noProof/>
        </w:rPr>
        <w:pict>
          <v:rect id="Rectangle 12" o:spid="_x0000_s1026" style="position:absolute;left:0;text-align:left;margin-left:-85.35pt;margin-top:-113.7pt;width:636.3pt;height:81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" fillcolor="#f79646 [3209]" strokecolor="#4579b8 [3044]">
            <v:shadow on="t" color="black" opacity="22937f" origin=",.5" offset="0,.63889mm"/>
          </v:rect>
        </w:pict>
      </w:r>
      <w:r w:rsidR="003C1087">
        <w:rPr>
          <w:noProof/>
          <w:lang w:val="id-ID" w:eastAsia="id-ID"/>
        </w:rPr>
        <w:drawing>
          <wp:anchor distT="0" distB="0" distL="114300" distR="114300" simplePos="0" relativeHeight="251657216" behindDoc="0" locked="0" layoutInCell="1" allowOverlap="1">
            <wp:simplePos x="0" y="0"/>
            <wp:positionH relativeFrom="column">
              <wp:posOffset>-415925</wp:posOffset>
            </wp:positionH>
            <wp:positionV relativeFrom="paragraph">
              <wp:posOffset>-635</wp:posOffset>
            </wp:positionV>
            <wp:extent cx="981075" cy="809625"/>
            <wp:effectExtent l="0" t="0" r="9525" b="9525"/>
            <wp:wrapNone/>
            <wp:docPr id="7" name="Picture 7" descr="logo UPMF"/>
            <wp:cNvGraphicFramePr/>
            <a:graphic xmlns:a="http://schemas.openxmlformats.org/drawingml/2006/main">
              <a:graphicData uri="http://schemas.openxmlformats.org/drawingml/2006/picture">
                <pic:pic xmlns:pic="http://schemas.openxmlformats.org/drawingml/2006/picture">
                  <pic:nvPicPr>
                    <pic:cNvPr id="8" name="Picture 7" descr="logo UPMF"/>
                    <pic:cNvPicPr/>
                  </pic:nvPicPr>
                  <pic:blipFill>
                    <a:blip r:embed="rId8" cstate="print">
                      <a:clrChange>
                        <a:clrFrom>
                          <a:srgbClr val="FFFFFE"/>
                        </a:clrFrom>
                        <a:clrTo>
                          <a:srgbClr val="FFFFFE">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1075" cy="809625"/>
                    </a:xfrm>
                    <a:prstGeom prst="rect">
                      <a:avLst/>
                    </a:prstGeom>
                    <a:noFill/>
                    <a:ln>
                      <a:noFill/>
                    </a:ln>
                  </pic:spPr>
                </pic:pic>
              </a:graphicData>
            </a:graphic>
          </wp:anchor>
        </w:drawing>
      </w:r>
    </w:p>
    <w:p w:rsidR="00B043AD" w:rsidRPr="0045302E" w:rsidRDefault="00B043AD" w:rsidP="00B043AD"/>
    <w:p w:rsidR="00B043AD" w:rsidRPr="0045302E" w:rsidRDefault="00DE0086" w:rsidP="00B043AD">
      <w:r w:rsidRPr="00DE0086">
        <w:rPr>
          <w:noProof/>
        </w:rPr>
        <w:pict>
          <v:shapetype id="_x0000_t202" coordsize="21600,21600" o:spt="202" path="m,l,21600r21600,l21600,xe">
            <v:stroke joinstyle="miter"/>
            <v:path gradientshapeok="t" o:connecttype="rect"/>
          </v:shapetype>
          <v:shape id="TextBox 8" o:spid="_x0000_s1040" type="#_x0000_t202" style="position:absolute;left:0;text-align:left;margin-left:-49.2pt;margin-top:29.35pt;width:540pt;height:21.4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" fillcolor="#022a68" stroked="f">
            <v:textbox style="mso-fit-shape-to-text:t" inset=".69569mm,.34786mm,.69569mm,.34786mm"/>
          </v:shape>
        </w:pict>
      </w:r>
    </w:p>
    <w:p w:rsidR="00B043AD" w:rsidRPr="0045302E" w:rsidRDefault="00B043AD" w:rsidP="00B043AD"/>
    <w:p w:rsidR="00B043AD" w:rsidRPr="0045302E" w:rsidRDefault="003C1087" w:rsidP="00B043AD">
      <w:r>
        <w:rPr>
          <w:noProof/>
          <w:lang w:val="id-ID" w:eastAsia="id-ID"/>
        </w:rPr>
        <w:drawing>
          <wp:anchor distT="0" distB="0" distL="114300" distR="114300" simplePos="0" relativeHeight="251649024" behindDoc="0" locked="0" layoutInCell="1" allowOverlap="1">
            <wp:simplePos x="0" y="0"/>
            <wp:positionH relativeFrom="column">
              <wp:posOffset>2099310</wp:posOffset>
            </wp:positionH>
            <wp:positionV relativeFrom="paragraph">
              <wp:posOffset>1908810</wp:posOffset>
            </wp:positionV>
            <wp:extent cx="1362075" cy="1571625"/>
            <wp:effectExtent l="0" t="0" r="9525" b="9525"/>
            <wp:wrapNone/>
            <wp:docPr id="14" name="Picture 13" descr="image1"/>
            <wp:cNvGraphicFramePr/>
            <a:graphic xmlns:a="http://schemas.openxmlformats.org/drawingml/2006/main">
              <a:graphicData uri="http://schemas.openxmlformats.org/drawingml/2006/picture">
                <pic:pic xmlns:pic="http://schemas.openxmlformats.org/drawingml/2006/picture">
                  <pic:nvPicPr>
                    <pic:cNvPr id="14" name="Picture 13" descr="image1"/>
                    <pic:cNvPicPr/>
                  </pic:nvPicPr>
                  <pic:blipFill>
                    <a:blip r:embed="rId9" cstate="print">
                      <a:clrChange>
                        <a:clrFrom>
                          <a:srgbClr val="FFFFFF"/>
                        </a:clrFrom>
                        <a:clrTo>
                          <a:srgbClr val="FFFFFF">
                            <a:alpha val="0"/>
                          </a:srgbClr>
                        </a:clrTo>
                      </a:clrChange>
                    </a:blip>
                    <a:srcRect/>
                    <a:stretch>
                      <a:fillRect/>
                    </a:stretch>
                  </pic:blipFill>
                  <pic:spPr bwMode="auto">
                    <a:xfrm>
                      <a:off x="0" y="0"/>
                      <a:ext cx="1362075" cy="1571625"/>
                    </a:xfrm>
                    <a:prstGeom prst="rect">
                      <a:avLst/>
                    </a:prstGeom>
                    <a:noFill/>
                    <a:ln w="9525">
                      <a:noFill/>
                      <a:miter lim="800000"/>
                      <a:headEnd/>
                      <a:tailEnd/>
                    </a:ln>
                  </pic:spPr>
                </pic:pic>
              </a:graphicData>
            </a:graphic>
          </wp:anchor>
        </w:drawing>
      </w:r>
      <w:r w:rsidR="00DE0086" w:rsidRPr="00DE0086">
        <w:rPr>
          <w:noProof/>
        </w:rPr>
        <w:pict>
          <v:shape id="TextBox 16" o:spid="_x0000_s1039" type="#_x0000_t202" style="position:absolute;left:0;text-align:left;margin-left:-49.2pt;margin-top:423.05pt;width:540pt;height:38.75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" filled="f" stroked="f">
            <v:textbox style="mso-next-textbox:#TextBox 16;mso-fit-shape-to-text:t">
              <w:txbxContent>
                <w:p w:rsidR="003C1087" w:rsidRDefault="003C1087"/>
              </w:txbxContent>
            </v:textbox>
          </v:shape>
        </w:pict>
      </w:r>
      <w:r w:rsidR="00DE0086" w:rsidRPr="00DE0086">
        <w:rPr>
          <w:noProof/>
        </w:rPr>
        <w:pict>
          <v:shape id="TextBox 9" o:spid="_x0000_s1027" type="#_x0000_t202" style="position:absolute;left:0;text-align:left;margin-left:28.05pt;margin-top:14.5pt;width:378.75pt;height:79.9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" filled="f" stroked="f">
            <v:textbox style="mso-next-textbox:#TextBox 9;mso-fit-shape-to-text:t">
              <w:txbxContent>
                <w:p w:rsidR="003C1087" w:rsidRPr="00791D32" w:rsidRDefault="003C1087" w:rsidP="00B043AD">
                  <w:pPr>
                    <w:jc w:val="center"/>
                    <w:rPr>
                      <w:sz w:val="36"/>
                      <w:szCs w:val="36"/>
                    </w:rPr>
                  </w:pPr>
                  <w:r w:rsidRPr="00DE0086">
                    <w:rPr>
                      <w:rFonts w:ascii="Arial Black" w:hAnsi="Arial Black" w:cs="Arabic Typesetting"/>
                      <w:b/>
                      <w:bCs/>
                      <w:color w:val="000000" w:themeColor="text1"/>
                      <w:kern w:val="24"/>
                      <w:sz w:val="36"/>
                      <w:szCs w:val="36"/>
                    </w:rPr>
                    <w:t xml:space="preserve">PEDOMAN AKADEMIK </w:t>
                  </w:r>
                </w:p>
                <w:p w:rsidR="003C1087" w:rsidRPr="00791D32" w:rsidRDefault="003C1087" w:rsidP="00B043AD">
                  <w:pPr>
                    <w:jc w:val="center"/>
                    <w:rPr>
                      <w:sz w:val="32"/>
                      <w:szCs w:val="32"/>
                    </w:rPr>
                  </w:pPr>
                  <w:r w:rsidRPr="00DE0086">
                    <w:rPr>
                      <w:rFonts w:ascii="Arial Black" w:hAnsi="Arial Black" w:cs="Arabic Typesetting"/>
                      <w:b/>
                      <w:bCs/>
                      <w:color w:val="000000" w:themeColor="text1"/>
                      <w:kern w:val="24"/>
                      <w:sz w:val="32"/>
                      <w:szCs w:val="32"/>
                    </w:rPr>
                    <w:t>PROGRAM STUDI SARJANA MANAJEMEN</w:t>
                  </w:r>
                </w:p>
              </w:txbxContent>
            </v:textbox>
          </v:shape>
        </w:pict>
      </w:r>
      <w:r w:rsidR="00DE0086" w:rsidRPr="00DE0086">
        <w:rPr>
          <w:noProof/>
        </w:rPr>
        <w:pict>
          <v:shape id="TextBox 14" o:spid="_x0000_s1028" type="#_x0000_t202" style="position:absolute;left:0;text-align:left;margin-left:-25.2pt;margin-top:315.05pt;width:480.8pt;height:89.6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" filled="f" stroked="f">
            <v:textbox style="mso-next-textbox:#TextBox 14;mso-fit-shape-to-text:t">
              <w:txbxContent>
                <w:p w:rsidR="003C1087" w:rsidRDefault="003C1087" w:rsidP="00B043AD">
                  <w:pPr>
                    <w:jc w:val="center"/>
                    <w:rPr>
                      <w:sz w:val="24"/>
                      <w:szCs w:val="24"/>
                    </w:rPr>
                  </w:pPr>
                </w:p>
                <w:p w:rsidR="003C1087" w:rsidRDefault="003C1087" w:rsidP="00B043AD">
                  <w:pPr>
                    <w:jc w:val="center"/>
                  </w:pPr>
                  <w:r>
                    <w:rPr>
                      <w:rFonts w:ascii="Aharoni" w:hAnsi="Aharoni" w:cs="Aharoni" w:hint="cs"/>
                      <w:b/>
                      <w:bCs/>
                      <w:color w:val="000000" w:themeColor="text1"/>
                      <w:kern w:val="24"/>
                      <w:sz w:val="32"/>
                      <w:szCs w:val="32"/>
                    </w:rPr>
                    <w:t>FAKULTAS EKONOMI DAN BISNIS</w:t>
                  </w:r>
                </w:p>
                <w:p w:rsidR="003C1087" w:rsidRDefault="003C1087" w:rsidP="00B043AD">
                  <w:pPr>
                    <w:jc w:val="center"/>
                  </w:pPr>
                  <w:r>
                    <w:rPr>
                      <w:rFonts w:ascii="Aharoni" w:hAnsi="Aharoni" w:cs="Aharoni" w:hint="cs"/>
                      <w:b/>
                      <w:bCs/>
                      <w:color w:val="000000" w:themeColor="text1"/>
                      <w:kern w:val="24"/>
                      <w:sz w:val="32"/>
                      <w:szCs w:val="32"/>
                    </w:rPr>
                    <w:t>UNIVERSITAS UDAYANA</w:t>
                  </w:r>
                </w:p>
              </w:txbxContent>
            </v:textbox>
          </v:shape>
        </w:pict>
      </w:r>
    </w:p>
    <w:p w:rsidR="00B043AD" w:rsidRPr="0045302E" w:rsidRDefault="00B043AD" w:rsidP="00B043AD"/>
    <w:p w:rsidR="00B043AD" w:rsidRPr="0045302E" w:rsidRDefault="00B043AD" w:rsidP="00B043AD"/>
    <w:p w:rsidR="00B043AD" w:rsidRPr="0045302E" w:rsidRDefault="00B043AD" w:rsidP="00B043AD"/>
    <w:p w:rsidR="00B043AD" w:rsidRPr="0045302E" w:rsidRDefault="00B043AD" w:rsidP="00B043AD"/>
    <w:p w:rsidR="00B043AD" w:rsidRPr="0045302E" w:rsidRDefault="00B043AD" w:rsidP="00B043AD"/>
    <w:p w:rsidR="00B043AD" w:rsidRPr="0045302E" w:rsidRDefault="00B043AD" w:rsidP="00B043AD"/>
    <w:p w:rsidR="00B043AD" w:rsidRPr="0045302E" w:rsidRDefault="00B043AD" w:rsidP="00B043AD"/>
    <w:p w:rsidR="00B043AD" w:rsidRPr="0045302E" w:rsidRDefault="00B043AD" w:rsidP="00B043AD"/>
    <w:p w:rsidR="00B043AD" w:rsidRPr="0045302E" w:rsidRDefault="00B043AD" w:rsidP="00B043AD"/>
    <w:p w:rsidR="00B043AD" w:rsidRPr="0045302E" w:rsidRDefault="00B043AD" w:rsidP="00B043AD"/>
    <w:p w:rsidR="00B043AD" w:rsidRPr="0045302E" w:rsidRDefault="00B043AD" w:rsidP="00B043AD">
      <w:pPr>
        <w:tabs>
          <w:tab w:val="left" w:pos="3754"/>
        </w:tabs>
      </w:pPr>
      <w:r w:rsidRPr="0045302E">
        <w:tab/>
      </w:r>
    </w:p>
    <w:p w:rsidR="00B043AD" w:rsidRPr="0045302E" w:rsidRDefault="00DE0086" w:rsidP="00B043AD">
      <w:r w:rsidRPr="00DE0086">
        <w:rPr>
          <w:noProof/>
        </w:rPr>
        <w:pict>
          <v:shape id="TextBox 10" o:spid="_x0000_s1029" type="#_x0000_t202" style="position:absolute;left:0;text-align:left;margin-left:-49.2pt;margin-top:201.5pt;width:539.95pt;height:79.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" filled="f" stroked="f">
            <v:textbox style="mso-next-textbox:#TextBox 10;mso-fit-shape-to-text:t" inset=".69569mm,.34786mm,.69569mm,.34786mm">
              <w:txbxContent>
                <w:p w:rsidR="003C1087" w:rsidRDefault="003C1087" w:rsidP="00B043AD">
                  <w:pPr>
                    <w:jc w:val="center"/>
                    <w:rPr>
                      <w:sz w:val="24"/>
                      <w:szCs w:val="24"/>
                    </w:rPr>
                  </w:pPr>
                  <w:r>
                    <w:rPr>
                      <w:rFonts w:cs="Arial"/>
                      <w:b/>
                      <w:bCs/>
                      <w:color w:val="000000" w:themeColor="text1"/>
                      <w:kern w:val="24"/>
                      <w:sz w:val="36"/>
                      <w:szCs w:val="36"/>
                    </w:rPr>
                    <w:t>2019</w:t>
                  </w:r>
                </w:p>
              </w:txbxContent>
            </v:textbox>
          </v:shape>
        </w:pict>
      </w:r>
    </w:p>
    <w:p w:rsidR="00B043AD" w:rsidRPr="0045302E" w:rsidRDefault="00B043AD" w:rsidP="00B043AD">
      <w:pPr>
        <w:sectPr w:rsidR="00B043AD" w:rsidRPr="0045302E" w:rsidSect="00B2724F">
          <w:headerReference w:type="even" r:id="rId10"/>
          <w:headerReference w:type="default" r:id="rId11"/>
          <w:footerReference w:type="even" r:id="rId12"/>
          <w:footerReference w:type="default" r:id="rId13"/>
          <w:footerReference w:type="first" r:id="rId14"/>
          <w:pgSz w:w="12240" w:h="15840"/>
          <w:pgMar w:top="2268" w:right="1701" w:bottom="2268" w:left="1701" w:header="720" w:footer="720" w:gutter="0"/>
          <w:pgNumType w:fmt="lowerRoman" w:start="1"/>
          <w:cols w:space="720"/>
          <w:titlePg/>
          <w:docGrid w:linePitch="360"/>
        </w:sectPr>
      </w:pPr>
    </w:p>
    <w:p w:rsidR="001E5001" w:rsidRDefault="003C1087" w:rsidP="001E5001">
      <w:bookmarkStart w:id="2" w:name="_Halaman_Judul"/>
      <w:bookmarkEnd w:id="2"/>
      <w:r>
        <w:rPr>
          <w:noProof/>
          <w:lang w:val="id-ID" w:eastAsia="id-ID"/>
        </w:rPr>
        <w:lastRenderedPageBreak/>
        <w:drawing>
          <wp:anchor distT="0" distB="0" distL="114300" distR="114300" simplePos="0" relativeHeight="251659264" behindDoc="0" locked="0" layoutInCell="1" allowOverlap="1">
            <wp:simplePos x="0" y="0"/>
            <wp:positionH relativeFrom="column">
              <wp:posOffset>-415925</wp:posOffset>
            </wp:positionH>
            <wp:positionV relativeFrom="paragraph">
              <wp:posOffset>-635</wp:posOffset>
            </wp:positionV>
            <wp:extent cx="981075" cy="809625"/>
            <wp:effectExtent l="0" t="0" r="9525" b="9525"/>
            <wp:wrapNone/>
            <wp:docPr id="22" name="Picture 22" descr="logo UPMF"/>
            <wp:cNvGraphicFramePr/>
            <a:graphic xmlns:a="http://schemas.openxmlformats.org/drawingml/2006/main">
              <a:graphicData uri="http://schemas.openxmlformats.org/drawingml/2006/picture">
                <pic:pic xmlns:pic="http://schemas.openxmlformats.org/drawingml/2006/picture">
                  <pic:nvPicPr>
                    <pic:cNvPr id="8" name="Picture 7" descr="logo UPMF"/>
                    <pic:cNvPicPr/>
                  </pic:nvPicPr>
                  <pic:blipFill>
                    <a:blip r:embed="rId8" cstate="print">
                      <a:clrChange>
                        <a:clrFrom>
                          <a:srgbClr val="FFFFFE"/>
                        </a:clrFrom>
                        <a:clrTo>
                          <a:srgbClr val="FFFFFE">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1075" cy="809625"/>
                    </a:xfrm>
                    <a:prstGeom prst="rect">
                      <a:avLst/>
                    </a:prstGeom>
                    <a:noFill/>
                    <a:ln>
                      <a:noFill/>
                    </a:ln>
                  </pic:spPr>
                </pic:pic>
              </a:graphicData>
            </a:graphic>
          </wp:anchor>
        </w:drawing>
      </w:r>
    </w:p>
    <w:p w:rsidR="001E5001" w:rsidRPr="0045302E" w:rsidRDefault="001E5001" w:rsidP="001E5001">
      <w:pPr>
        <w:pStyle w:val="Heading1"/>
        <w:numPr>
          <w:ilvl w:val="0"/>
          <w:numId w:val="0"/>
        </w:numPr>
        <w:ind w:left="432"/>
      </w:pPr>
    </w:p>
    <w:p w:rsidR="001E5001" w:rsidRPr="0045302E" w:rsidRDefault="001E5001" w:rsidP="001E5001"/>
    <w:p w:rsidR="001E5001" w:rsidRPr="0045302E" w:rsidRDefault="00DE0086" w:rsidP="001E5001">
      <w:r w:rsidRPr="00DE0086">
        <w:rPr>
          <w:noProof/>
        </w:rPr>
        <w:pict>
          <v:shape id="_x0000_s1038" type="#_x0000_t202" style="position:absolute;left:0;text-align:left;margin-left:-49.2pt;margin-top:29.35pt;width:540pt;height:21.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" fillcolor="#022a68" stroked="f">
            <v:textbox style="mso-fit-shape-to-text:t" inset=".69569mm,.34786mm,.69569mm,.34786mm"/>
          </v:shape>
        </w:pict>
      </w:r>
    </w:p>
    <w:p w:rsidR="001E5001" w:rsidRPr="0045302E" w:rsidRDefault="001E5001" w:rsidP="001E5001"/>
    <w:p w:rsidR="001E5001" w:rsidRPr="0045302E" w:rsidRDefault="003C1087" w:rsidP="001E5001">
      <w:r>
        <w:rPr>
          <w:noProof/>
          <w:lang w:val="id-ID" w:eastAsia="id-ID"/>
        </w:rPr>
        <w:drawing>
          <wp:anchor distT="0" distB="0" distL="114300" distR="114300" simplePos="0" relativeHeight="251663360" behindDoc="0" locked="0" layoutInCell="1" allowOverlap="1">
            <wp:simplePos x="0" y="0"/>
            <wp:positionH relativeFrom="column">
              <wp:posOffset>2099310</wp:posOffset>
            </wp:positionH>
            <wp:positionV relativeFrom="paragraph">
              <wp:posOffset>1908810</wp:posOffset>
            </wp:positionV>
            <wp:extent cx="1362075" cy="1571625"/>
            <wp:effectExtent l="0" t="0" r="9525" b="9525"/>
            <wp:wrapNone/>
            <wp:docPr id="23" name="Picture 13" descr="image1"/>
            <wp:cNvGraphicFramePr/>
            <a:graphic xmlns:a="http://schemas.openxmlformats.org/drawingml/2006/main">
              <a:graphicData uri="http://schemas.openxmlformats.org/drawingml/2006/picture">
                <pic:pic xmlns:pic="http://schemas.openxmlformats.org/drawingml/2006/picture">
                  <pic:nvPicPr>
                    <pic:cNvPr id="14" name="Picture 13" descr="image1"/>
                    <pic:cNvPicPr/>
                  </pic:nvPicPr>
                  <pic:blipFill>
                    <a:blip r:embed="rId9" cstate="print">
                      <a:clrChange>
                        <a:clrFrom>
                          <a:srgbClr val="FFFFFF"/>
                        </a:clrFrom>
                        <a:clrTo>
                          <a:srgbClr val="FFFFFF">
                            <a:alpha val="0"/>
                          </a:srgbClr>
                        </a:clrTo>
                      </a:clrChange>
                    </a:blip>
                    <a:srcRect/>
                    <a:stretch>
                      <a:fillRect/>
                    </a:stretch>
                  </pic:blipFill>
                  <pic:spPr bwMode="auto">
                    <a:xfrm>
                      <a:off x="0" y="0"/>
                      <a:ext cx="1362075" cy="1571625"/>
                    </a:xfrm>
                    <a:prstGeom prst="rect">
                      <a:avLst/>
                    </a:prstGeom>
                    <a:noFill/>
                    <a:ln w="9525">
                      <a:noFill/>
                      <a:miter lim="800000"/>
                      <a:headEnd/>
                      <a:tailEnd/>
                    </a:ln>
                  </pic:spPr>
                </pic:pic>
              </a:graphicData>
            </a:graphic>
          </wp:anchor>
        </w:drawing>
      </w:r>
      <w:r w:rsidR="00DE0086" w:rsidRPr="00DE0086">
        <w:rPr>
          <w:noProof/>
        </w:rPr>
        <w:pict>
          <v:shape id="_x0000_s1030" type="#_x0000_t202" style="position:absolute;left:0;text-align:left;margin-left:-49.2pt;margin-top:423.05pt;width:540pt;height:38.7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" filled="f" stroked="f">
            <v:textbox style="mso-next-textbox:#_x0000_s1030;mso-fit-shape-to-text:t">
              <w:txbxContent>
                <w:p w:rsidR="003C1087" w:rsidRDefault="003C1087" w:rsidP="001E5001"/>
              </w:txbxContent>
            </v:textbox>
          </v:shape>
        </w:pict>
      </w:r>
      <w:r w:rsidR="00DE0086" w:rsidRPr="00DE0086">
        <w:rPr>
          <w:noProof/>
        </w:rPr>
        <w:pict>
          <v:shape id="_x0000_s1031" type="#_x0000_t202" style="position:absolute;left:0;text-align:left;margin-left:28.05pt;margin-top:14.5pt;width:378.75pt;height:79.9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" filled="f" stroked="f">
            <v:textbox style="mso-next-textbox:#_x0000_s1031;mso-fit-shape-to-text:t">
              <w:txbxContent>
                <w:p w:rsidR="003C1087" w:rsidRDefault="003C1087" w:rsidP="001E5001">
                  <w:pPr>
                    <w:jc w:val="center"/>
                    <w:rPr>
                      <w:sz w:val="24"/>
                      <w:szCs w:val="24"/>
                    </w:rPr>
                  </w:pPr>
                  <w:r>
                    <w:rPr>
                      <w:rFonts w:ascii="Arial Black" w:hAnsi="Arial Black" w:cs="Arabic Typesetting"/>
                      <w:b/>
                      <w:bCs/>
                      <w:color w:val="000000" w:themeColor="text1"/>
                      <w:kern w:val="24"/>
                      <w:sz w:val="40"/>
                      <w:szCs w:val="40"/>
                    </w:rPr>
                    <w:t xml:space="preserve">PEDOMAN AKADEMIK </w:t>
                  </w:r>
                </w:p>
                <w:p w:rsidR="003C1087" w:rsidRDefault="003C1087" w:rsidP="001E5001">
                  <w:pPr>
                    <w:jc w:val="center"/>
                  </w:pPr>
                  <w:r>
                    <w:rPr>
                      <w:rFonts w:ascii="Arial Black" w:hAnsi="Arial Black" w:cs="Arabic Typesetting"/>
                      <w:b/>
                      <w:bCs/>
                      <w:color w:val="000000" w:themeColor="text1"/>
                      <w:kern w:val="24"/>
                      <w:sz w:val="40"/>
                      <w:szCs w:val="40"/>
                    </w:rPr>
                    <w:t>PROGRAM STUDI SARJANA MANAJEMEN</w:t>
                  </w:r>
                </w:p>
              </w:txbxContent>
            </v:textbox>
          </v:shape>
        </w:pict>
      </w:r>
      <w:r w:rsidR="00DE0086" w:rsidRPr="00DE0086">
        <w:rPr>
          <w:noProof/>
        </w:rPr>
        <w:pict>
          <v:shape id="_x0000_s1032" type="#_x0000_t202" style="position:absolute;left:0;text-align:left;margin-left:-25.2pt;margin-top:315.05pt;width:480.8pt;height:89.6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" filled="f" stroked="f">
            <v:textbox style="mso-next-textbox:#_x0000_s1032;mso-fit-shape-to-text:t">
              <w:txbxContent>
                <w:p w:rsidR="003C1087" w:rsidRDefault="003C1087" w:rsidP="001E5001">
                  <w:pPr>
                    <w:jc w:val="center"/>
                    <w:rPr>
                      <w:sz w:val="24"/>
                      <w:szCs w:val="24"/>
                    </w:rPr>
                  </w:pPr>
                </w:p>
                <w:p w:rsidR="003C1087" w:rsidRDefault="003C1087" w:rsidP="001E5001">
                  <w:pPr>
                    <w:jc w:val="center"/>
                  </w:pPr>
                  <w:r>
                    <w:rPr>
                      <w:rFonts w:ascii="Aharoni" w:hAnsi="Aharoni" w:cs="Aharoni" w:hint="cs"/>
                      <w:b/>
                      <w:bCs/>
                      <w:color w:val="000000" w:themeColor="text1"/>
                      <w:kern w:val="24"/>
                      <w:sz w:val="32"/>
                      <w:szCs w:val="32"/>
                    </w:rPr>
                    <w:t>FAKULTAS EKONOMI DAN BISNIS</w:t>
                  </w:r>
                </w:p>
                <w:p w:rsidR="003C1087" w:rsidRDefault="003C1087" w:rsidP="001E5001">
                  <w:pPr>
                    <w:jc w:val="center"/>
                  </w:pPr>
                  <w:r>
                    <w:rPr>
                      <w:rFonts w:ascii="Aharoni" w:hAnsi="Aharoni" w:cs="Aharoni" w:hint="cs"/>
                      <w:b/>
                      <w:bCs/>
                      <w:color w:val="000000" w:themeColor="text1"/>
                      <w:kern w:val="24"/>
                      <w:sz w:val="32"/>
                      <w:szCs w:val="32"/>
                    </w:rPr>
                    <w:t>UNIVERSITAS UDAYANA</w:t>
                  </w:r>
                </w:p>
              </w:txbxContent>
            </v:textbox>
          </v:shape>
        </w:pict>
      </w:r>
    </w:p>
    <w:p w:rsidR="001E5001" w:rsidRPr="0045302E" w:rsidRDefault="001E5001" w:rsidP="001E5001"/>
    <w:p w:rsidR="001E5001" w:rsidRPr="0045302E" w:rsidRDefault="001E5001" w:rsidP="001E5001"/>
    <w:p w:rsidR="001E5001" w:rsidRPr="0045302E" w:rsidRDefault="001E5001" w:rsidP="001E5001"/>
    <w:p w:rsidR="001E5001" w:rsidRPr="0045302E" w:rsidRDefault="001E5001" w:rsidP="001E5001"/>
    <w:p w:rsidR="001E5001" w:rsidRPr="0045302E" w:rsidRDefault="001E5001" w:rsidP="001E5001"/>
    <w:p w:rsidR="001E5001" w:rsidRPr="0045302E" w:rsidRDefault="001E5001" w:rsidP="001E5001"/>
    <w:p w:rsidR="001E5001" w:rsidRPr="0045302E" w:rsidRDefault="001E5001" w:rsidP="001E5001"/>
    <w:p w:rsidR="001E5001" w:rsidRPr="0045302E" w:rsidRDefault="001E5001" w:rsidP="001E5001"/>
    <w:p w:rsidR="001E5001" w:rsidRPr="0045302E" w:rsidRDefault="001E5001" w:rsidP="001E5001"/>
    <w:p w:rsidR="001E5001" w:rsidRPr="0045302E" w:rsidRDefault="001E5001" w:rsidP="001E5001"/>
    <w:p w:rsidR="001E5001" w:rsidRPr="0045302E" w:rsidRDefault="001E5001" w:rsidP="001E5001">
      <w:pPr>
        <w:tabs>
          <w:tab w:val="left" w:pos="3754"/>
        </w:tabs>
      </w:pPr>
      <w:r w:rsidRPr="0045302E">
        <w:tab/>
      </w:r>
    </w:p>
    <w:p w:rsidR="001E5001" w:rsidRPr="0045302E" w:rsidRDefault="00DE0086" w:rsidP="001E5001">
      <w:r w:rsidRPr="00DE0086">
        <w:rPr>
          <w:noProof/>
        </w:rPr>
        <w:pict>
          <v:shape id="_x0000_s1033" type="#_x0000_t202" style="position:absolute;left:0;text-align:left;margin-left:-49.2pt;margin-top:201.5pt;width:539.95pt;height:7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" filled="f" stroked="f">
            <v:textbox style="mso-next-textbox:#_x0000_s1033;mso-fit-shape-to-text:t" inset=".69569mm,.34786mm,.69569mm,.34786mm">
              <w:txbxContent>
                <w:p w:rsidR="003C1087" w:rsidRDefault="003C1087" w:rsidP="001E5001">
                  <w:pPr>
                    <w:jc w:val="center"/>
                    <w:rPr>
                      <w:sz w:val="24"/>
                      <w:szCs w:val="24"/>
                    </w:rPr>
                  </w:pPr>
                  <w:r>
                    <w:rPr>
                      <w:rFonts w:cs="Arial"/>
                      <w:b/>
                      <w:bCs/>
                      <w:color w:val="000000" w:themeColor="text1"/>
                      <w:kern w:val="24"/>
                      <w:sz w:val="36"/>
                      <w:szCs w:val="36"/>
                    </w:rPr>
                    <w:t>2019</w:t>
                  </w:r>
                </w:p>
              </w:txbxContent>
            </v:textbox>
          </v:shape>
        </w:pict>
      </w:r>
    </w:p>
    <w:p w:rsidR="001E5001" w:rsidRPr="0045302E" w:rsidRDefault="001E5001" w:rsidP="001E5001">
      <w:pPr>
        <w:sectPr w:rsidR="001E5001" w:rsidRPr="0045302E" w:rsidSect="00B2724F">
          <w:headerReference w:type="even" r:id="rId15"/>
          <w:headerReference w:type="default" r:id="rId16"/>
          <w:footerReference w:type="even" r:id="rId17"/>
          <w:footerReference w:type="default" r:id="rId18"/>
          <w:footerReference w:type="first" r:id="rId19"/>
          <w:pgSz w:w="12240" w:h="15840"/>
          <w:pgMar w:top="2268" w:right="1701" w:bottom="2268" w:left="1701" w:header="720" w:footer="720" w:gutter="0"/>
          <w:pgNumType w:fmt="lowerRoman" w:start="1"/>
          <w:cols w:space="720"/>
          <w:titlePg/>
          <w:docGrid w:linePitch="360"/>
        </w:sectPr>
      </w:pPr>
    </w:p>
    <w:p w:rsidR="00FA0E7B" w:rsidRPr="0045302E" w:rsidRDefault="00FA0E7B" w:rsidP="00571D1A">
      <w:pPr>
        <w:pStyle w:val="Heading1"/>
        <w:numPr>
          <w:ilvl w:val="0"/>
          <w:numId w:val="0"/>
        </w:numPr>
      </w:pPr>
      <w:bookmarkStart w:id="3" w:name="_Toc423862917"/>
      <w:bookmarkEnd w:id="0"/>
      <w:bookmarkEnd w:id="1"/>
      <w:r w:rsidRPr="0045302E">
        <w:lastRenderedPageBreak/>
        <w:t>KATA PENGANTAR</w:t>
      </w:r>
      <w:bookmarkEnd w:id="3"/>
    </w:p>
    <w:p w:rsidR="00FA0E7B" w:rsidRDefault="00FA0E7B" w:rsidP="00A25A0D">
      <w:pPr>
        <w:spacing w:before="0" w:after="0"/>
      </w:pPr>
    </w:p>
    <w:p w:rsidR="0093513F" w:rsidRDefault="00A54DCD" w:rsidP="00A25A0D">
      <w:pPr>
        <w:spacing w:before="0" w:after="0" w:line="360" w:lineRule="auto"/>
        <w:ind w:firstLine="709"/>
      </w:pPr>
      <w:r w:rsidRPr="00C008E7">
        <w:t>Puji</w:t>
      </w:r>
      <w:r>
        <w:t xml:space="preserve"> Syukur kami panjatkan kehadirat Tuhan Yang Maha</w:t>
      </w:r>
      <w:r w:rsidR="00A25A0D">
        <w:t xml:space="preserve"> E</w:t>
      </w:r>
      <w:r>
        <w:t>sa/Ida Sang H</w:t>
      </w:r>
      <w:r w:rsidRPr="00C008E7">
        <w:t>yan</w:t>
      </w:r>
      <w:r>
        <w:t>g Widhi Wasa, karena berkat rahmat</w:t>
      </w:r>
      <w:r w:rsidRPr="00C008E7">
        <w:t xml:space="preserve">Nya </w:t>
      </w:r>
      <w:r w:rsidR="00A25A0D">
        <w:t>Pedoman Akademik</w:t>
      </w:r>
      <w:r w:rsidRPr="00C008E7">
        <w:t xml:space="preserve"> Program Studi </w:t>
      </w:r>
      <w:r w:rsidR="0093513F">
        <w:t xml:space="preserve">Sarjana </w:t>
      </w:r>
      <w:r w:rsidRPr="00C008E7">
        <w:t>Manajemen Fakultas Ekonomi dan</w:t>
      </w:r>
      <w:r w:rsidR="00A25A0D">
        <w:t xml:space="preserve"> Bisnis Universitas Udayana 2019</w:t>
      </w:r>
      <w:r w:rsidRPr="00C008E7">
        <w:t xml:space="preserve"> dapat di</w:t>
      </w:r>
      <w:r>
        <w:t>selesaikan tepat pada waktunya</w:t>
      </w:r>
      <w:r w:rsidRPr="00C008E7">
        <w:t xml:space="preserve">. </w:t>
      </w:r>
      <w:r w:rsidR="0093513F">
        <w:t xml:space="preserve">Pedoman Akademik ini disusun untuk memenuhi kebutuhan para </w:t>
      </w:r>
      <w:r w:rsidR="00DE0086" w:rsidRPr="00DE0086">
        <w:rPr>
          <w:i/>
        </w:rPr>
        <w:t>stakeholders</w:t>
      </w:r>
      <w:r w:rsidR="0093513F">
        <w:t xml:space="preserve"> terutama mahasiswa, dosen dan tenaga kependidikan guna menjadi acuan dalam proses pembelajaran di Prodi Manajemen.</w:t>
      </w:r>
    </w:p>
    <w:p w:rsidR="00A54DCD" w:rsidRDefault="00D72A98" w:rsidP="00A25A0D">
      <w:pPr>
        <w:spacing w:before="0" w:after="0" w:line="360" w:lineRule="auto"/>
        <w:ind w:firstLine="709"/>
      </w:pPr>
      <w:r>
        <w:t>Perkembangan dunia pendidikan yang sangat pesat menyebabkan kita harus berbenah terutama</w:t>
      </w:r>
      <w:r w:rsidR="00DB567D">
        <w:t xml:space="preserve"> dalam proses pembeljaran. </w:t>
      </w:r>
      <w:r>
        <w:t>Perubahan tersebut  diawali dengan melakukan peninjauan visi Prodi Manajemen yang berorientasi Kelimuan (</w:t>
      </w:r>
      <w:r w:rsidR="00DE0086" w:rsidRPr="00DE0086">
        <w:rPr>
          <w:i/>
        </w:rPr>
        <w:t>Scientific Vision</w:t>
      </w:r>
      <w:r>
        <w:t xml:space="preserve">).Sehingga perumusan visi Prodi menjadi : “ </w:t>
      </w:r>
      <w:r w:rsidR="00DE0086" w:rsidRPr="00DE0086">
        <w:rPr>
          <w:color w:val="000000" w:themeColor="text1"/>
        </w:rPr>
        <w:t>Terwujudnya Program Studi Manajemen Fakultas Ekonomi dan Bisnis yang unggul, mandiri dan berbudaya dalam menerapkan dan mengembangkan ilmu manajemen yang berorientasi ekonomi kreatif di Tingkat  Asia Tenggara Pada Tahun 2025</w:t>
      </w:r>
      <w:r>
        <w:t>.</w:t>
      </w:r>
    </w:p>
    <w:p w:rsidR="00A54DCD" w:rsidRDefault="00A54DCD" w:rsidP="00A25A0D">
      <w:pPr>
        <w:spacing w:before="0" w:after="0" w:line="360" w:lineRule="auto"/>
        <w:ind w:firstLine="709"/>
        <w:rPr>
          <w:lang w:val="id-ID"/>
        </w:rPr>
      </w:pPr>
      <w:r>
        <w:t>Pada kesempatan  k</w:t>
      </w:r>
      <w:r w:rsidRPr="00C008E7">
        <w:t xml:space="preserve">ami </w:t>
      </w:r>
      <w:r>
        <w:t>meng</w:t>
      </w:r>
      <w:r w:rsidRPr="00C008E7">
        <w:t>ucapkan terimakasih ya</w:t>
      </w:r>
      <w:r>
        <w:t>ng sebesar-besarnya</w:t>
      </w:r>
      <w:r w:rsidRPr="00C008E7">
        <w:t>kepada</w:t>
      </w:r>
      <w:r>
        <w:t xml:space="preserve"> Tim </w:t>
      </w:r>
      <w:r w:rsidR="005905E4">
        <w:t xml:space="preserve">Penyusun </w:t>
      </w:r>
      <w:r w:rsidR="00A25A0D">
        <w:t>Pedoman Akademik</w:t>
      </w:r>
      <w:r>
        <w:t xml:space="preserve"> Program Studi Manajemen 2019</w:t>
      </w:r>
      <w:r w:rsidR="00654EB5">
        <w:t xml:space="preserve">Prodi Manajemen </w:t>
      </w:r>
      <w:r w:rsidR="005905E4">
        <w:t>yaitu Made Rastini</w:t>
      </w:r>
      <w:r w:rsidR="00654EB5">
        <w:t>, SE.,MM</w:t>
      </w:r>
      <w:r w:rsidR="005905E4">
        <w:t xml:space="preserve">, </w:t>
      </w:r>
      <w:r w:rsidR="00654EB5">
        <w:t xml:space="preserve">Dr I </w:t>
      </w:r>
      <w:r w:rsidR="005905E4">
        <w:t xml:space="preserve"> G</w:t>
      </w:r>
      <w:r w:rsidR="00654EB5">
        <w:t>st</w:t>
      </w:r>
      <w:r w:rsidR="005905E4">
        <w:t xml:space="preserve">  Ngr Jaya Agung Widagda,</w:t>
      </w:r>
      <w:r w:rsidR="00654EB5">
        <w:t xml:space="preserve">SE.,MM </w:t>
      </w:r>
      <w:r w:rsidR="005905E4">
        <w:t xml:space="preserve"> Nandya Oktara P</w:t>
      </w:r>
      <w:r w:rsidR="00654EB5">
        <w:t>a</w:t>
      </w:r>
      <w:r w:rsidR="005905E4">
        <w:t xml:space="preserve">nasea, </w:t>
      </w:r>
      <w:r w:rsidR="00654EB5">
        <w:t>SE.,MM.,</w:t>
      </w:r>
      <w:r w:rsidR="005905E4">
        <w:t>Wayan Wirastini,</w:t>
      </w:r>
      <w:r w:rsidR="007B79A7">
        <w:t xml:space="preserve"> I Gede Agus</w:t>
      </w:r>
      <w:r w:rsidR="005905E4">
        <w:t xml:space="preserve"> Andi</w:t>
      </w:r>
      <w:r w:rsidR="007B79A7">
        <w:t xml:space="preserve"> Putra, SE.</w:t>
      </w:r>
      <w:r w:rsidR="005905E4">
        <w:t xml:space="preserve"> dan </w:t>
      </w:r>
      <w:r w:rsidR="007B79A7">
        <w:t xml:space="preserve">I Putu </w:t>
      </w:r>
      <w:r w:rsidR="005905E4">
        <w:t>Adi Sanjaya</w:t>
      </w:r>
      <w:r w:rsidR="00654EB5">
        <w:t xml:space="preserve"> (mahasiswa)</w:t>
      </w:r>
      <w:r w:rsidR="005905E4">
        <w:t>. Mudah-mudahan buku ini bermanfaat bagi kita semua</w:t>
      </w:r>
    </w:p>
    <w:p w:rsidR="00A54DCD" w:rsidRDefault="00A54DCD" w:rsidP="00A25A0D">
      <w:pPr>
        <w:spacing w:before="0" w:after="0" w:line="360" w:lineRule="auto"/>
        <w:ind w:firstLine="709"/>
      </w:pPr>
      <w:r>
        <w:t xml:space="preserve">Akhir kata </w:t>
      </w:r>
      <w:r w:rsidRPr="00045442">
        <w:rPr>
          <w:i/>
        </w:rPr>
        <w:t>tiada gading yang tak retak</w:t>
      </w:r>
      <w:r>
        <w:t xml:space="preserve"> semua masukan yang konstruktif tentu saja akan kami gunakan untuk melakukan revisi pada </w:t>
      </w:r>
      <w:r w:rsidR="00654EB5">
        <w:t>periode</w:t>
      </w:r>
      <w:r>
        <w:t xml:space="preserve"> berikutnya.</w:t>
      </w:r>
    </w:p>
    <w:p w:rsidR="00A25A0D" w:rsidRDefault="00A25A0D" w:rsidP="00A25A0D">
      <w:pPr>
        <w:spacing w:before="0" w:after="0" w:line="360" w:lineRule="auto"/>
        <w:ind w:firstLine="567"/>
      </w:pPr>
    </w:p>
    <w:p w:rsidR="00A25A0D" w:rsidRDefault="00A25A0D" w:rsidP="00A25A0D">
      <w:pPr>
        <w:spacing w:before="0" w:after="0" w:line="360" w:lineRule="auto"/>
        <w:ind w:firstLine="567"/>
      </w:pPr>
      <w:r>
        <w:tab/>
      </w:r>
      <w:r>
        <w:tab/>
      </w:r>
      <w:r>
        <w:tab/>
      </w:r>
      <w:r>
        <w:tab/>
      </w:r>
      <w:r>
        <w:tab/>
      </w:r>
      <w:r>
        <w:tab/>
        <w:t>Denpasar,</w:t>
      </w:r>
      <w:r w:rsidR="00371C9C">
        <w:rPr>
          <w:lang w:val="id-ID"/>
        </w:rPr>
        <w:t xml:space="preserve"> 19 September </w:t>
      </w:r>
      <w:r>
        <w:t>2019</w:t>
      </w:r>
    </w:p>
    <w:p w:rsidR="00A25A0D" w:rsidRDefault="00A25A0D" w:rsidP="00A25A0D">
      <w:pPr>
        <w:spacing w:before="0" w:after="0" w:line="360" w:lineRule="auto"/>
        <w:ind w:firstLine="567"/>
      </w:pPr>
      <w:r>
        <w:tab/>
      </w:r>
      <w:r>
        <w:tab/>
      </w:r>
      <w:r>
        <w:tab/>
      </w:r>
      <w:r>
        <w:tab/>
      </w:r>
      <w:r>
        <w:tab/>
      </w:r>
      <w:r>
        <w:tab/>
        <w:t>Koprodi Manajemen</w:t>
      </w:r>
    </w:p>
    <w:p w:rsidR="00A25A0D" w:rsidRDefault="00A25A0D" w:rsidP="00A25A0D">
      <w:pPr>
        <w:spacing w:before="0" w:after="0" w:line="360" w:lineRule="auto"/>
        <w:ind w:firstLine="567"/>
      </w:pPr>
      <w:r>
        <w:tab/>
      </w:r>
      <w:r>
        <w:tab/>
      </w:r>
      <w:r>
        <w:tab/>
      </w:r>
      <w:r>
        <w:tab/>
      </w:r>
      <w:r>
        <w:tab/>
      </w:r>
      <w:r>
        <w:tab/>
      </w:r>
    </w:p>
    <w:p w:rsidR="00A25A0D" w:rsidRDefault="00A25A0D" w:rsidP="00A25A0D">
      <w:pPr>
        <w:spacing w:before="0" w:after="0" w:line="360" w:lineRule="auto"/>
        <w:ind w:firstLine="567"/>
      </w:pPr>
    </w:p>
    <w:p w:rsidR="00A25A0D" w:rsidRPr="0045302E" w:rsidRDefault="00A25A0D" w:rsidP="00A25A0D">
      <w:pPr>
        <w:spacing w:before="0" w:after="0" w:line="360" w:lineRule="auto"/>
        <w:ind w:left="3600" w:firstLine="720"/>
        <w:sectPr w:rsidR="00A25A0D" w:rsidRPr="0045302E" w:rsidSect="001E5001">
          <w:headerReference w:type="default" r:id="rId20"/>
          <w:footerReference w:type="default" r:id="rId21"/>
          <w:pgSz w:w="12240" w:h="15840"/>
          <w:pgMar w:top="2268" w:right="1701" w:bottom="1701" w:left="2268" w:header="720" w:footer="1194" w:gutter="0"/>
          <w:pgNumType w:fmt="lowerRoman" w:start="0"/>
          <w:cols w:space="720"/>
          <w:titlePg/>
          <w:docGrid w:linePitch="360"/>
        </w:sectPr>
      </w:pPr>
      <w:r>
        <w:t>Dr. I Gst. Ayu Kt. Giantari, S.E.,M.Si.</w:t>
      </w:r>
    </w:p>
    <w:p w:rsidR="00FA0E7B" w:rsidRPr="0045302E" w:rsidRDefault="00FA0E7B" w:rsidP="00FA0E7B">
      <w:pPr>
        <w:pStyle w:val="Heading1"/>
        <w:numPr>
          <w:ilvl w:val="0"/>
          <w:numId w:val="0"/>
        </w:numPr>
        <w:ind w:left="432"/>
      </w:pPr>
      <w:bookmarkStart w:id="4" w:name="_Toc423862918"/>
      <w:r w:rsidRPr="0045302E">
        <w:lastRenderedPageBreak/>
        <w:t>DAFTAR ISI</w:t>
      </w:r>
      <w:bookmarkEnd w:id="4"/>
    </w:p>
    <w:p w:rsidR="00FA0E7B" w:rsidRPr="0045302E" w:rsidRDefault="00FA0E7B" w:rsidP="00FA0E7B"/>
    <w:p w:rsidR="00117D48" w:rsidRDefault="00DE0086">
      <w:pPr>
        <w:pStyle w:val="TOC1"/>
        <w:tabs>
          <w:tab w:val="right" w:leader="dot" w:pos="8828"/>
        </w:tabs>
        <w:rPr>
          <w:rFonts w:asciiTheme="minorHAnsi" w:hAnsiTheme="minorHAnsi"/>
          <w:noProof/>
          <w:sz w:val="24"/>
          <w:szCs w:val="24"/>
          <w:lang w:val="en-ID" w:eastAsia="ja-JP"/>
        </w:rPr>
      </w:pPr>
      <w:r w:rsidRPr="0045302E">
        <w:fldChar w:fldCharType="begin"/>
      </w:r>
      <w:r w:rsidR="009E76E3" w:rsidRPr="0045302E">
        <w:instrText xml:space="preserve"> TOC \o "1-3" </w:instrText>
      </w:r>
      <w:r w:rsidRPr="0045302E">
        <w:fldChar w:fldCharType="separate"/>
      </w:r>
      <w:r w:rsidR="00117D48">
        <w:rPr>
          <w:noProof/>
        </w:rPr>
        <w:t>HALAMAN JUDUL</w:t>
      </w:r>
      <w:r w:rsidR="00117D48">
        <w:rPr>
          <w:noProof/>
        </w:rPr>
        <w:tab/>
      </w:r>
      <w:r>
        <w:rPr>
          <w:noProof/>
        </w:rPr>
        <w:fldChar w:fldCharType="begin"/>
      </w:r>
      <w:r w:rsidR="00117D48">
        <w:rPr>
          <w:noProof/>
        </w:rPr>
        <w:instrText xml:space="preserve"> PAGEREF _Toc423862916 \h </w:instrText>
      </w:r>
      <w:r>
        <w:rPr>
          <w:noProof/>
        </w:rPr>
      </w:r>
      <w:r>
        <w:rPr>
          <w:noProof/>
        </w:rPr>
        <w:fldChar w:fldCharType="separate"/>
      </w:r>
      <w:r w:rsidR="003C1087">
        <w:rPr>
          <w:noProof/>
        </w:rPr>
        <w:t>i</w:t>
      </w:r>
      <w:r>
        <w:rPr>
          <w:noProof/>
        </w:rPr>
        <w:fldChar w:fldCharType="end"/>
      </w:r>
    </w:p>
    <w:p w:rsidR="00117D48" w:rsidRDefault="00117D48">
      <w:pPr>
        <w:pStyle w:val="TOC1"/>
        <w:tabs>
          <w:tab w:val="right" w:leader="dot" w:pos="8828"/>
        </w:tabs>
        <w:rPr>
          <w:rFonts w:asciiTheme="minorHAnsi" w:hAnsiTheme="minorHAnsi"/>
          <w:noProof/>
          <w:sz w:val="24"/>
          <w:szCs w:val="24"/>
          <w:lang w:val="en-ID" w:eastAsia="ja-JP"/>
        </w:rPr>
      </w:pPr>
      <w:r>
        <w:rPr>
          <w:noProof/>
        </w:rPr>
        <w:t>KATA PENGANTAR</w:t>
      </w:r>
      <w:r>
        <w:rPr>
          <w:noProof/>
        </w:rPr>
        <w:tab/>
      </w:r>
      <w:r w:rsidR="004C300A">
        <w:rPr>
          <w:noProof/>
        </w:rPr>
        <w:t>ii</w:t>
      </w:r>
      <w:r w:rsidR="00DE0086">
        <w:rPr>
          <w:noProof/>
        </w:rPr>
        <w:fldChar w:fldCharType="begin"/>
      </w:r>
      <w:r>
        <w:rPr>
          <w:noProof/>
        </w:rPr>
        <w:instrText xml:space="preserve"> PAGEREF _Toc423862917 \h </w:instrText>
      </w:r>
      <w:r w:rsidR="00DE0086">
        <w:rPr>
          <w:noProof/>
        </w:rPr>
      </w:r>
      <w:r w:rsidR="00DE0086">
        <w:rPr>
          <w:noProof/>
        </w:rPr>
        <w:fldChar w:fldCharType="separate"/>
      </w:r>
      <w:r w:rsidR="003C1087">
        <w:rPr>
          <w:noProof/>
        </w:rPr>
        <w:t xml:space="preserve"> </w:t>
      </w:r>
      <w:r w:rsidR="00DE0086">
        <w:rPr>
          <w:noProof/>
        </w:rPr>
        <w:fldChar w:fldCharType="end"/>
      </w:r>
    </w:p>
    <w:p w:rsidR="00117D48" w:rsidRDefault="00117D48">
      <w:pPr>
        <w:pStyle w:val="TOC1"/>
        <w:tabs>
          <w:tab w:val="right" w:leader="dot" w:pos="8828"/>
        </w:tabs>
        <w:rPr>
          <w:rFonts w:asciiTheme="minorHAnsi" w:hAnsiTheme="minorHAnsi"/>
          <w:noProof/>
          <w:sz w:val="24"/>
          <w:szCs w:val="24"/>
          <w:lang w:val="en-ID" w:eastAsia="ja-JP"/>
        </w:rPr>
      </w:pPr>
      <w:r>
        <w:rPr>
          <w:noProof/>
        </w:rPr>
        <w:t>DAFTAR ISI</w:t>
      </w:r>
      <w:r>
        <w:rPr>
          <w:noProof/>
        </w:rPr>
        <w:tab/>
      </w:r>
      <w:r w:rsidR="00DE0086">
        <w:rPr>
          <w:noProof/>
        </w:rPr>
        <w:fldChar w:fldCharType="begin"/>
      </w:r>
      <w:r>
        <w:rPr>
          <w:noProof/>
        </w:rPr>
        <w:instrText xml:space="preserve"> PAGEREF _Toc423862918 \h </w:instrText>
      </w:r>
      <w:r w:rsidR="00DE0086">
        <w:rPr>
          <w:noProof/>
        </w:rPr>
      </w:r>
      <w:r w:rsidR="00DE0086">
        <w:rPr>
          <w:noProof/>
        </w:rPr>
        <w:fldChar w:fldCharType="separate"/>
      </w:r>
      <w:r w:rsidR="003C1087">
        <w:rPr>
          <w:noProof/>
        </w:rPr>
        <w:t>iii</w:t>
      </w:r>
      <w:r w:rsidR="00DE0086">
        <w:rPr>
          <w:noProof/>
        </w:rPr>
        <w:fldChar w:fldCharType="end"/>
      </w:r>
    </w:p>
    <w:p w:rsidR="00117D48" w:rsidRDefault="00117D48">
      <w:pPr>
        <w:pStyle w:val="TOC1"/>
        <w:tabs>
          <w:tab w:val="right" w:leader="dot" w:pos="8828"/>
        </w:tabs>
        <w:rPr>
          <w:rFonts w:asciiTheme="minorHAnsi" w:hAnsiTheme="minorHAnsi"/>
          <w:noProof/>
          <w:sz w:val="24"/>
          <w:szCs w:val="24"/>
          <w:lang w:val="en-ID" w:eastAsia="ja-JP"/>
        </w:rPr>
      </w:pPr>
      <w:r>
        <w:rPr>
          <w:noProof/>
        </w:rPr>
        <w:t>DAFTAR TABEL</w:t>
      </w:r>
      <w:r>
        <w:rPr>
          <w:noProof/>
        </w:rPr>
        <w:tab/>
      </w:r>
      <w:r w:rsidR="00DE0086">
        <w:rPr>
          <w:noProof/>
        </w:rPr>
        <w:fldChar w:fldCharType="begin"/>
      </w:r>
      <w:r>
        <w:rPr>
          <w:noProof/>
        </w:rPr>
        <w:instrText xml:space="preserve"> PAGEREF _Toc423862919 \h </w:instrText>
      </w:r>
      <w:r w:rsidR="00DE0086">
        <w:rPr>
          <w:noProof/>
        </w:rPr>
      </w:r>
      <w:r w:rsidR="00DE0086">
        <w:rPr>
          <w:noProof/>
        </w:rPr>
        <w:fldChar w:fldCharType="separate"/>
      </w:r>
      <w:r w:rsidR="003C1087">
        <w:rPr>
          <w:noProof/>
        </w:rPr>
        <w:t>v</w:t>
      </w:r>
      <w:r w:rsidR="00DE0086">
        <w:rPr>
          <w:noProof/>
        </w:rPr>
        <w:fldChar w:fldCharType="end"/>
      </w:r>
    </w:p>
    <w:p w:rsidR="00117D48" w:rsidRDefault="00117D48">
      <w:pPr>
        <w:pStyle w:val="TOC1"/>
        <w:tabs>
          <w:tab w:val="left" w:pos="362"/>
          <w:tab w:val="right" w:leader="dot" w:pos="8828"/>
        </w:tabs>
        <w:rPr>
          <w:rFonts w:asciiTheme="minorHAnsi" w:hAnsiTheme="minorHAnsi"/>
          <w:noProof/>
          <w:sz w:val="24"/>
          <w:szCs w:val="24"/>
          <w:lang w:val="en-ID" w:eastAsia="ja-JP"/>
        </w:rPr>
      </w:pPr>
      <w:r>
        <w:rPr>
          <w:noProof/>
        </w:rPr>
        <w:t>BAB I SEJARAH PERKEMBANGAN PRODI MANAJEMEN</w:t>
      </w:r>
      <w:r>
        <w:rPr>
          <w:noProof/>
        </w:rPr>
        <w:tab/>
      </w:r>
      <w:r w:rsidR="00DE0086">
        <w:rPr>
          <w:noProof/>
        </w:rPr>
        <w:fldChar w:fldCharType="begin"/>
      </w:r>
      <w:r>
        <w:rPr>
          <w:noProof/>
        </w:rPr>
        <w:instrText xml:space="preserve"> PAGEREF _Toc423862920 \h </w:instrText>
      </w:r>
      <w:r w:rsidR="00DE0086">
        <w:rPr>
          <w:noProof/>
        </w:rPr>
      </w:r>
      <w:r w:rsidR="00DE0086">
        <w:rPr>
          <w:noProof/>
        </w:rPr>
        <w:fldChar w:fldCharType="separate"/>
      </w:r>
      <w:r w:rsidR="003C1087">
        <w:rPr>
          <w:noProof/>
        </w:rPr>
        <w:t>1</w:t>
      </w:r>
      <w:r w:rsidR="00DE0086">
        <w:rPr>
          <w:noProof/>
        </w:rPr>
        <w:fldChar w:fldCharType="end"/>
      </w:r>
    </w:p>
    <w:p w:rsidR="00117D48" w:rsidRDefault="00117D48" w:rsidP="00030AFA">
      <w:pPr>
        <w:pStyle w:val="TOC2"/>
        <w:tabs>
          <w:tab w:val="left" w:pos="567"/>
          <w:tab w:val="right" w:leader="dot" w:pos="8789"/>
        </w:tabs>
        <w:ind w:left="1134" w:right="616" w:hanging="567"/>
        <w:rPr>
          <w:rFonts w:asciiTheme="minorHAnsi" w:hAnsiTheme="minorHAnsi"/>
          <w:noProof/>
          <w:sz w:val="24"/>
          <w:szCs w:val="24"/>
          <w:lang w:val="en-ID" w:eastAsia="ja-JP"/>
        </w:rPr>
      </w:pPr>
      <w:r>
        <w:rPr>
          <w:noProof/>
        </w:rPr>
        <w:t>1.1</w:t>
      </w:r>
      <w:r>
        <w:rPr>
          <w:rFonts w:asciiTheme="minorHAnsi" w:hAnsiTheme="minorHAnsi"/>
          <w:noProof/>
          <w:sz w:val="24"/>
          <w:szCs w:val="24"/>
          <w:lang w:val="en-ID" w:eastAsia="ja-JP"/>
        </w:rPr>
        <w:tab/>
      </w:r>
      <w:r>
        <w:rPr>
          <w:noProof/>
        </w:rPr>
        <w:t>Sejarah Singkat Program Studi Manajemen Fakultas Ekonomi dan Bisnis Universitas Udayana</w:t>
      </w:r>
      <w:r>
        <w:rPr>
          <w:noProof/>
        </w:rPr>
        <w:tab/>
      </w:r>
      <w:r w:rsidR="00DE0086">
        <w:rPr>
          <w:noProof/>
        </w:rPr>
        <w:fldChar w:fldCharType="begin"/>
      </w:r>
      <w:r>
        <w:rPr>
          <w:noProof/>
        </w:rPr>
        <w:instrText xml:space="preserve"> PAGEREF _Toc423862921 \h </w:instrText>
      </w:r>
      <w:r w:rsidR="00DE0086">
        <w:rPr>
          <w:noProof/>
        </w:rPr>
      </w:r>
      <w:r w:rsidR="00DE0086">
        <w:rPr>
          <w:noProof/>
        </w:rPr>
        <w:fldChar w:fldCharType="separate"/>
      </w:r>
      <w:r w:rsidR="003C1087">
        <w:rPr>
          <w:noProof/>
        </w:rPr>
        <w:t>1</w:t>
      </w:r>
      <w:r w:rsidR="00DE0086">
        <w:rPr>
          <w:noProof/>
        </w:rPr>
        <w:fldChar w:fldCharType="end"/>
      </w:r>
    </w:p>
    <w:p w:rsidR="00117D48" w:rsidRDefault="00117D48" w:rsidP="00030AFA">
      <w:pPr>
        <w:pStyle w:val="TOC2"/>
        <w:tabs>
          <w:tab w:val="left" w:pos="567"/>
          <w:tab w:val="right" w:leader="dot" w:pos="8789"/>
        </w:tabs>
        <w:ind w:left="1134" w:right="616" w:hanging="567"/>
        <w:rPr>
          <w:rFonts w:asciiTheme="minorHAnsi" w:hAnsiTheme="minorHAnsi"/>
          <w:noProof/>
          <w:sz w:val="24"/>
          <w:szCs w:val="24"/>
          <w:lang w:val="en-ID" w:eastAsia="ja-JP"/>
        </w:rPr>
      </w:pPr>
      <w:r>
        <w:rPr>
          <w:noProof/>
        </w:rPr>
        <w:t>1.2</w:t>
      </w:r>
      <w:r>
        <w:rPr>
          <w:rFonts w:asciiTheme="minorHAnsi" w:hAnsiTheme="minorHAnsi"/>
          <w:noProof/>
          <w:sz w:val="24"/>
          <w:szCs w:val="24"/>
          <w:lang w:val="en-ID" w:eastAsia="ja-JP"/>
        </w:rPr>
        <w:tab/>
      </w:r>
      <w:r>
        <w:rPr>
          <w:noProof/>
        </w:rPr>
        <w:t>Visi dan Misi Program Studi S1 Manajemen Fakultas Ekonomi dan Bisnis Universitas Udayana</w:t>
      </w:r>
      <w:r>
        <w:rPr>
          <w:noProof/>
        </w:rPr>
        <w:tab/>
      </w:r>
      <w:r w:rsidR="00DE0086">
        <w:rPr>
          <w:noProof/>
        </w:rPr>
        <w:fldChar w:fldCharType="begin"/>
      </w:r>
      <w:r>
        <w:rPr>
          <w:noProof/>
        </w:rPr>
        <w:instrText xml:space="preserve"> PAGEREF _Toc423862922 \h </w:instrText>
      </w:r>
      <w:r w:rsidR="00DE0086">
        <w:rPr>
          <w:noProof/>
        </w:rPr>
      </w:r>
      <w:r w:rsidR="00DE0086">
        <w:rPr>
          <w:noProof/>
        </w:rPr>
        <w:fldChar w:fldCharType="separate"/>
      </w:r>
      <w:r w:rsidR="003C1087">
        <w:rPr>
          <w:noProof/>
        </w:rPr>
        <w:t>3</w:t>
      </w:r>
      <w:r w:rsidR="00DE0086">
        <w:rPr>
          <w:noProof/>
        </w:rPr>
        <w:fldChar w:fldCharType="end"/>
      </w:r>
    </w:p>
    <w:p w:rsidR="00117D48" w:rsidRDefault="00117D48" w:rsidP="00030AFA">
      <w:pPr>
        <w:pStyle w:val="TOC2"/>
        <w:tabs>
          <w:tab w:val="left" w:pos="567"/>
          <w:tab w:val="right" w:leader="dot" w:pos="8789"/>
        </w:tabs>
        <w:ind w:left="1134" w:right="616" w:hanging="567"/>
        <w:rPr>
          <w:rFonts w:asciiTheme="minorHAnsi" w:hAnsiTheme="minorHAnsi"/>
          <w:noProof/>
          <w:sz w:val="24"/>
          <w:szCs w:val="24"/>
          <w:lang w:val="en-ID" w:eastAsia="ja-JP"/>
        </w:rPr>
      </w:pPr>
      <w:r>
        <w:rPr>
          <w:noProof/>
        </w:rPr>
        <w:t>1.3</w:t>
      </w:r>
      <w:r>
        <w:rPr>
          <w:rFonts w:asciiTheme="minorHAnsi" w:hAnsiTheme="minorHAnsi"/>
          <w:noProof/>
          <w:sz w:val="24"/>
          <w:szCs w:val="24"/>
          <w:lang w:val="en-ID" w:eastAsia="ja-JP"/>
        </w:rPr>
        <w:tab/>
      </w:r>
      <w:r>
        <w:rPr>
          <w:noProof/>
        </w:rPr>
        <w:t>Program Studi Manajemen Fakultas Ekonomi dan Bisnis Universitas Udayana</w:t>
      </w:r>
      <w:r>
        <w:rPr>
          <w:noProof/>
        </w:rPr>
        <w:tab/>
      </w:r>
      <w:r w:rsidR="00DE0086">
        <w:rPr>
          <w:noProof/>
        </w:rPr>
        <w:fldChar w:fldCharType="begin"/>
      </w:r>
      <w:r>
        <w:rPr>
          <w:noProof/>
        </w:rPr>
        <w:instrText xml:space="preserve"> PAGEREF _Toc423862925 \h </w:instrText>
      </w:r>
      <w:r w:rsidR="00DE0086">
        <w:rPr>
          <w:noProof/>
        </w:rPr>
      </w:r>
      <w:r w:rsidR="00DE0086">
        <w:rPr>
          <w:noProof/>
        </w:rPr>
        <w:fldChar w:fldCharType="separate"/>
      </w:r>
      <w:r w:rsidR="003C1087">
        <w:rPr>
          <w:noProof/>
        </w:rPr>
        <w:t>3</w:t>
      </w:r>
      <w:r w:rsidR="00DE0086">
        <w:rPr>
          <w:noProof/>
        </w:rPr>
        <w:fldChar w:fldCharType="end"/>
      </w:r>
    </w:p>
    <w:p w:rsidR="00117D48" w:rsidRDefault="00117D48" w:rsidP="00E27806">
      <w:pPr>
        <w:pStyle w:val="TOC2"/>
        <w:tabs>
          <w:tab w:val="left" w:pos="567"/>
          <w:tab w:val="right" w:leader="dot" w:pos="8789"/>
        </w:tabs>
        <w:ind w:left="1134" w:right="616" w:hanging="567"/>
        <w:rPr>
          <w:rFonts w:asciiTheme="minorHAnsi" w:hAnsiTheme="minorHAnsi"/>
          <w:noProof/>
          <w:sz w:val="24"/>
          <w:szCs w:val="24"/>
          <w:lang w:val="en-ID" w:eastAsia="ja-JP"/>
        </w:rPr>
      </w:pPr>
      <w:r>
        <w:rPr>
          <w:noProof/>
        </w:rPr>
        <w:t>1.4</w:t>
      </w:r>
      <w:r>
        <w:rPr>
          <w:rFonts w:asciiTheme="minorHAnsi" w:hAnsiTheme="minorHAnsi"/>
          <w:noProof/>
          <w:sz w:val="24"/>
          <w:szCs w:val="24"/>
          <w:lang w:val="en-ID" w:eastAsia="ja-JP"/>
        </w:rPr>
        <w:tab/>
      </w:r>
      <w:r>
        <w:rPr>
          <w:noProof/>
        </w:rPr>
        <w:t>Tujuan Pendidikan</w:t>
      </w:r>
      <w:r>
        <w:rPr>
          <w:noProof/>
        </w:rPr>
        <w:tab/>
      </w:r>
      <w:r w:rsidR="00DE0086">
        <w:rPr>
          <w:noProof/>
        </w:rPr>
        <w:fldChar w:fldCharType="begin"/>
      </w:r>
      <w:r>
        <w:rPr>
          <w:noProof/>
        </w:rPr>
        <w:instrText xml:space="preserve"> PAGEREF _Toc423862926 \h </w:instrText>
      </w:r>
      <w:r w:rsidR="00DE0086">
        <w:rPr>
          <w:noProof/>
        </w:rPr>
      </w:r>
      <w:r w:rsidR="00DE0086">
        <w:rPr>
          <w:noProof/>
        </w:rPr>
        <w:fldChar w:fldCharType="separate"/>
      </w:r>
      <w:r w:rsidR="003C1087">
        <w:rPr>
          <w:noProof/>
        </w:rPr>
        <w:t>4</w:t>
      </w:r>
      <w:r w:rsidR="00DE0086">
        <w:rPr>
          <w:noProof/>
        </w:rPr>
        <w:fldChar w:fldCharType="end"/>
      </w:r>
    </w:p>
    <w:p w:rsidR="00117D48" w:rsidRDefault="00117D48" w:rsidP="00030AFA">
      <w:pPr>
        <w:pStyle w:val="TOC2"/>
        <w:tabs>
          <w:tab w:val="left" w:pos="567"/>
          <w:tab w:val="right" w:leader="dot" w:pos="8789"/>
        </w:tabs>
        <w:ind w:left="1134" w:right="616" w:hanging="567"/>
        <w:rPr>
          <w:rFonts w:asciiTheme="minorHAnsi" w:hAnsiTheme="minorHAnsi"/>
          <w:noProof/>
          <w:sz w:val="24"/>
          <w:szCs w:val="24"/>
          <w:lang w:val="en-ID" w:eastAsia="ja-JP"/>
        </w:rPr>
      </w:pPr>
      <w:r>
        <w:rPr>
          <w:noProof/>
        </w:rPr>
        <w:t>1.5</w:t>
      </w:r>
      <w:r>
        <w:rPr>
          <w:rFonts w:asciiTheme="minorHAnsi" w:hAnsiTheme="minorHAnsi"/>
          <w:noProof/>
          <w:sz w:val="24"/>
          <w:szCs w:val="24"/>
          <w:lang w:val="en-ID" w:eastAsia="ja-JP"/>
        </w:rPr>
        <w:tab/>
      </w:r>
      <w:r>
        <w:rPr>
          <w:noProof/>
        </w:rPr>
        <w:t>Akreditasi</w:t>
      </w:r>
      <w:r>
        <w:rPr>
          <w:noProof/>
        </w:rPr>
        <w:tab/>
      </w:r>
      <w:r w:rsidR="00DE0086">
        <w:rPr>
          <w:noProof/>
        </w:rPr>
        <w:fldChar w:fldCharType="begin"/>
      </w:r>
      <w:r>
        <w:rPr>
          <w:noProof/>
        </w:rPr>
        <w:instrText xml:space="preserve"> PAGEREF _Toc423862928 \h </w:instrText>
      </w:r>
      <w:r w:rsidR="00DE0086">
        <w:rPr>
          <w:noProof/>
        </w:rPr>
      </w:r>
      <w:r w:rsidR="00DE0086">
        <w:rPr>
          <w:noProof/>
        </w:rPr>
        <w:fldChar w:fldCharType="separate"/>
      </w:r>
      <w:r w:rsidR="003C1087">
        <w:rPr>
          <w:noProof/>
        </w:rPr>
        <w:t>5</w:t>
      </w:r>
      <w:r w:rsidR="00DE0086">
        <w:rPr>
          <w:noProof/>
        </w:rPr>
        <w:fldChar w:fldCharType="end"/>
      </w:r>
    </w:p>
    <w:p w:rsidR="00117D48" w:rsidRDefault="00117D48">
      <w:pPr>
        <w:pStyle w:val="TOC1"/>
        <w:tabs>
          <w:tab w:val="left" w:pos="362"/>
          <w:tab w:val="right" w:leader="dot" w:pos="8828"/>
        </w:tabs>
        <w:rPr>
          <w:rFonts w:asciiTheme="minorHAnsi" w:hAnsiTheme="minorHAnsi"/>
          <w:noProof/>
          <w:sz w:val="24"/>
          <w:szCs w:val="24"/>
          <w:lang w:val="en-ID" w:eastAsia="ja-JP"/>
        </w:rPr>
      </w:pPr>
      <w:r>
        <w:rPr>
          <w:noProof/>
        </w:rPr>
        <w:t>BAB IIORGANISASI DAN TATA KERJA</w:t>
      </w:r>
      <w:r>
        <w:rPr>
          <w:noProof/>
        </w:rPr>
        <w:tab/>
      </w:r>
      <w:r w:rsidR="00DE0086">
        <w:rPr>
          <w:noProof/>
        </w:rPr>
        <w:fldChar w:fldCharType="begin"/>
      </w:r>
      <w:r>
        <w:rPr>
          <w:noProof/>
        </w:rPr>
        <w:instrText xml:space="preserve"> PAGEREF _Toc423862929 \h </w:instrText>
      </w:r>
      <w:r w:rsidR="00DE0086">
        <w:rPr>
          <w:noProof/>
        </w:rPr>
      </w:r>
      <w:r w:rsidR="00DE0086">
        <w:rPr>
          <w:noProof/>
        </w:rPr>
        <w:fldChar w:fldCharType="separate"/>
      </w:r>
      <w:r w:rsidR="003C1087">
        <w:rPr>
          <w:noProof/>
        </w:rPr>
        <w:t>6</w:t>
      </w:r>
      <w:r w:rsidR="00DE0086">
        <w:rPr>
          <w:noProof/>
        </w:rPr>
        <w:fldChar w:fldCharType="end"/>
      </w:r>
    </w:p>
    <w:p w:rsidR="00117D48" w:rsidRDefault="00117D48" w:rsidP="00030AFA">
      <w:pPr>
        <w:pStyle w:val="TOC2"/>
        <w:tabs>
          <w:tab w:val="left" w:pos="766"/>
          <w:tab w:val="right" w:leader="dot" w:pos="8828"/>
        </w:tabs>
        <w:ind w:left="1134" w:hanging="567"/>
        <w:rPr>
          <w:rFonts w:asciiTheme="minorHAnsi" w:hAnsiTheme="minorHAnsi"/>
          <w:noProof/>
          <w:sz w:val="24"/>
          <w:szCs w:val="24"/>
          <w:lang w:val="en-ID" w:eastAsia="ja-JP"/>
        </w:rPr>
      </w:pPr>
      <w:r>
        <w:rPr>
          <w:noProof/>
        </w:rPr>
        <w:t>2.1</w:t>
      </w:r>
      <w:r>
        <w:rPr>
          <w:rFonts w:asciiTheme="minorHAnsi" w:hAnsiTheme="minorHAnsi"/>
          <w:noProof/>
          <w:sz w:val="24"/>
          <w:szCs w:val="24"/>
          <w:lang w:val="en-ID" w:eastAsia="ja-JP"/>
        </w:rPr>
        <w:tab/>
      </w:r>
      <w:r>
        <w:rPr>
          <w:noProof/>
        </w:rPr>
        <w:t>Struktur Organisasi</w:t>
      </w:r>
      <w:r>
        <w:rPr>
          <w:noProof/>
        </w:rPr>
        <w:tab/>
      </w:r>
      <w:r w:rsidR="00DE0086">
        <w:rPr>
          <w:noProof/>
        </w:rPr>
        <w:fldChar w:fldCharType="begin"/>
      </w:r>
      <w:r>
        <w:rPr>
          <w:noProof/>
        </w:rPr>
        <w:instrText xml:space="preserve"> PAGEREF _Toc423862930 \h </w:instrText>
      </w:r>
      <w:r w:rsidR="00DE0086">
        <w:rPr>
          <w:noProof/>
        </w:rPr>
      </w:r>
      <w:r w:rsidR="00DE0086">
        <w:rPr>
          <w:noProof/>
        </w:rPr>
        <w:fldChar w:fldCharType="separate"/>
      </w:r>
      <w:r w:rsidR="003C1087">
        <w:rPr>
          <w:noProof/>
        </w:rPr>
        <w:t>6</w:t>
      </w:r>
      <w:r w:rsidR="00DE0086">
        <w:rPr>
          <w:noProof/>
        </w:rPr>
        <w:fldChar w:fldCharType="end"/>
      </w:r>
    </w:p>
    <w:p w:rsidR="00117D48" w:rsidRDefault="00117D48" w:rsidP="00E27806">
      <w:pPr>
        <w:pStyle w:val="TOC2"/>
        <w:tabs>
          <w:tab w:val="left" w:pos="766"/>
          <w:tab w:val="right" w:leader="dot" w:pos="8828"/>
        </w:tabs>
        <w:ind w:left="1134" w:hanging="567"/>
        <w:rPr>
          <w:rFonts w:asciiTheme="minorHAnsi" w:hAnsiTheme="minorHAnsi"/>
          <w:noProof/>
          <w:sz w:val="24"/>
          <w:szCs w:val="24"/>
          <w:lang w:val="en-ID" w:eastAsia="ja-JP"/>
        </w:rPr>
      </w:pPr>
      <w:r w:rsidRPr="00DF28CE">
        <w:rPr>
          <w:noProof/>
          <w:lang w:val="es-CO"/>
        </w:rPr>
        <w:t>2.2</w:t>
      </w:r>
      <w:r>
        <w:rPr>
          <w:rFonts w:asciiTheme="minorHAnsi" w:hAnsiTheme="minorHAnsi"/>
          <w:noProof/>
          <w:sz w:val="24"/>
          <w:szCs w:val="24"/>
          <w:lang w:val="en-ID" w:eastAsia="ja-JP"/>
        </w:rPr>
        <w:tab/>
      </w:r>
      <w:r w:rsidRPr="00DF28CE">
        <w:rPr>
          <w:noProof/>
          <w:lang w:val="es-CO"/>
        </w:rPr>
        <w:t>Uraian Tugas</w:t>
      </w:r>
      <w:r>
        <w:rPr>
          <w:noProof/>
        </w:rPr>
        <w:tab/>
      </w:r>
      <w:r w:rsidR="00DE0086">
        <w:rPr>
          <w:noProof/>
        </w:rPr>
        <w:fldChar w:fldCharType="begin"/>
      </w:r>
      <w:r>
        <w:rPr>
          <w:noProof/>
        </w:rPr>
        <w:instrText xml:space="preserve"> PAGEREF _Toc423862931 \h </w:instrText>
      </w:r>
      <w:r w:rsidR="00DE0086">
        <w:rPr>
          <w:noProof/>
        </w:rPr>
      </w:r>
      <w:r w:rsidR="00DE0086">
        <w:rPr>
          <w:noProof/>
        </w:rPr>
        <w:fldChar w:fldCharType="separate"/>
      </w:r>
      <w:r w:rsidR="003C1087">
        <w:rPr>
          <w:noProof/>
        </w:rPr>
        <w:t>7</w:t>
      </w:r>
      <w:r w:rsidR="00DE0086">
        <w:rPr>
          <w:noProof/>
        </w:rPr>
        <w:fldChar w:fldCharType="end"/>
      </w:r>
    </w:p>
    <w:p w:rsidR="00117D48" w:rsidRDefault="00117D48" w:rsidP="00030AFA">
      <w:pPr>
        <w:pStyle w:val="TOC2"/>
        <w:tabs>
          <w:tab w:val="left" w:pos="766"/>
          <w:tab w:val="right" w:leader="dot" w:pos="8828"/>
        </w:tabs>
        <w:ind w:left="1134" w:hanging="567"/>
        <w:rPr>
          <w:rFonts w:asciiTheme="minorHAnsi" w:hAnsiTheme="minorHAnsi"/>
          <w:noProof/>
          <w:sz w:val="24"/>
          <w:szCs w:val="24"/>
          <w:lang w:val="en-ID" w:eastAsia="ja-JP"/>
        </w:rPr>
      </w:pPr>
      <w:r w:rsidRPr="00DF28CE">
        <w:rPr>
          <w:noProof/>
          <w:lang w:val="pt-BR"/>
        </w:rPr>
        <w:t>2.3</w:t>
      </w:r>
      <w:r>
        <w:rPr>
          <w:rFonts w:asciiTheme="minorHAnsi" w:hAnsiTheme="minorHAnsi"/>
          <w:noProof/>
          <w:sz w:val="24"/>
          <w:szCs w:val="24"/>
          <w:lang w:val="en-ID" w:eastAsia="ja-JP"/>
        </w:rPr>
        <w:tab/>
      </w:r>
      <w:r w:rsidRPr="00DF28CE">
        <w:rPr>
          <w:noProof/>
          <w:lang w:val="pt-BR"/>
        </w:rPr>
        <w:t>Personalia</w:t>
      </w:r>
      <w:r>
        <w:rPr>
          <w:noProof/>
        </w:rPr>
        <w:tab/>
      </w:r>
      <w:r w:rsidR="00DE0086">
        <w:rPr>
          <w:noProof/>
        </w:rPr>
        <w:fldChar w:fldCharType="begin"/>
      </w:r>
      <w:r>
        <w:rPr>
          <w:noProof/>
        </w:rPr>
        <w:instrText xml:space="preserve"> PAGEREF _Toc423862938 \h </w:instrText>
      </w:r>
      <w:r w:rsidR="00DE0086">
        <w:rPr>
          <w:noProof/>
        </w:rPr>
      </w:r>
      <w:r w:rsidR="00DE0086">
        <w:rPr>
          <w:noProof/>
        </w:rPr>
        <w:fldChar w:fldCharType="separate"/>
      </w:r>
      <w:r w:rsidR="003C1087">
        <w:rPr>
          <w:noProof/>
        </w:rPr>
        <w:t>10</w:t>
      </w:r>
      <w:r w:rsidR="00DE0086">
        <w:rPr>
          <w:noProof/>
        </w:rPr>
        <w:fldChar w:fldCharType="end"/>
      </w:r>
    </w:p>
    <w:p w:rsidR="00117D48" w:rsidRDefault="00117D48">
      <w:pPr>
        <w:pStyle w:val="TOC1"/>
        <w:tabs>
          <w:tab w:val="left" w:pos="362"/>
          <w:tab w:val="right" w:leader="dot" w:pos="8828"/>
        </w:tabs>
        <w:rPr>
          <w:rFonts w:asciiTheme="minorHAnsi" w:hAnsiTheme="minorHAnsi"/>
          <w:noProof/>
          <w:sz w:val="24"/>
          <w:szCs w:val="24"/>
          <w:lang w:val="en-ID" w:eastAsia="ja-JP"/>
        </w:rPr>
      </w:pPr>
      <w:r>
        <w:rPr>
          <w:noProof/>
        </w:rPr>
        <w:t>BAB III</w:t>
      </w:r>
      <w:r w:rsidR="0081447C">
        <w:rPr>
          <w:noProof/>
        </w:rPr>
        <w:t xml:space="preserve"> SISTEM PENYELENGGARAAN PENDIDIKAN</w:t>
      </w:r>
      <w:r>
        <w:rPr>
          <w:noProof/>
        </w:rPr>
        <w:tab/>
      </w:r>
      <w:r w:rsidR="00DE0086">
        <w:rPr>
          <w:noProof/>
        </w:rPr>
        <w:fldChar w:fldCharType="begin"/>
      </w:r>
      <w:r>
        <w:rPr>
          <w:noProof/>
        </w:rPr>
        <w:instrText xml:space="preserve"> PAGEREF _Toc423862939 \h </w:instrText>
      </w:r>
      <w:r w:rsidR="00DE0086">
        <w:rPr>
          <w:noProof/>
        </w:rPr>
      </w:r>
      <w:r w:rsidR="00DE0086">
        <w:rPr>
          <w:noProof/>
        </w:rPr>
        <w:fldChar w:fldCharType="separate"/>
      </w:r>
      <w:r w:rsidR="003C1087">
        <w:rPr>
          <w:noProof/>
        </w:rPr>
        <w:t>12</w:t>
      </w:r>
      <w:r w:rsidR="00DE0086">
        <w:rPr>
          <w:noProof/>
        </w:rPr>
        <w:fldChar w:fldCharType="end"/>
      </w:r>
    </w:p>
    <w:p w:rsidR="00117D48" w:rsidRDefault="00117D48" w:rsidP="00030AFA">
      <w:pPr>
        <w:pStyle w:val="TOC2"/>
        <w:tabs>
          <w:tab w:val="left" w:pos="567"/>
          <w:tab w:val="right" w:leader="dot" w:pos="8828"/>
        </w:tabs>
        <w:ind w:left="1134" w:hanging="567"/>
        <w:rPr>
          <w:rFonts w:asciiTheme="minorHAnsi" w:hAnsiTheme="minorHAnsi"/>
          <w:noProof/>
          <w:sz w:val="24"/>
          <w:szCs w:val="24"/>
          <w:lang w:val="en-ID" w:eastAsia="ja-JP"/>
        </w:rPr>
      </w:pPr>
      <w:r>
        <w:rPr>
          <w:noProof/>
        </w:rPr>
        <w:t>3.1</w:t>
      </w:r>
      <w:r>
        <w:rPr>
          <w:rFonts w:asciiTheme="minorHAnsi" w:hAnsiTheme="minorHAnsi"/>
          <w:noProof/>
          <w:sz w:val="24"/>
          <w:szCs w:val="24"/>
          <w:lang w:val="en-ID" w:eastAsia="ja-JP"/>
        </w:rPr>
        <w:tab/>
      </w:r>
      <w:r>
        <w:rPr>
          <w:noProof/>
        </w:rPr>
        <w:t>Sistem Pendidikan</w:t>
      </w:r>
      <w:r>
        <w:rPr>
          <w:noProof/>
        </w:rPr>
        <w:tab/>
      </w:r>
      <w:r w:rsidR="00DE0086">
        <w:rPr>
          <w:noProof/>
        </w:rPr>
        <w:fldChar w:fldCharType="begin"/>
      </w:r>
      <w:r>
        <w:rPr>
          <w:noProof/>
        </w:rPr>
        <w:instrText xml:space="preserve"> PAGEREF _Toc423862940 \h </w:instrText>
      </w:r>
      <w:r w:rsidR="00DE0086">
        <w:rPr>
          <w:noProof/>
        </w:rPr>
      </w:r>
      <w:r w:rsidR="00DE0086">
        <w:rPr>
          <w:noProof/>
        </w:rPr>
        <w:fldChar w:fldCharType="separate"/>
      </w:r>
      <w:r w:rsidR="003C1087">
        <w:rPr>
          <w:noProof/>
        </w:rPr>
        <w:t>12</w:t>
      </w:r>
      <w:r w:rsidR="00DE0086">
        <w:rPr>
          <w:noProof/>
        </w:rPr>
        <w:fldChar w:fldCharType="end"/>
      </w:r>
    </w:p>
    <w:p w:rsidR="00117D48" w:rsidRDefault="00117D48" w:rsidP="00030AFA">
      <w:pPr>
        <w:pStyle w:val="TOC2"/>
        <w:tabs>
          <w:tab w:val="left" w:pos="567"/>
          <w:tab w:val="right" w:leader="dot" w:pos="8828"/>
        </w:tabs>
        <w:ind w:left="1134" w:hanging="567"/>
        <w:rPr>
          <w:rFonts w:asciiTheme="minorHAnsi" w:hAnsiTheme="minorHAnsi"/>
          <w:noProof/>
          <w:sz w:val="24"/>
          <w:szCs w:val="24"/>
          <w:lang w:val="en-ID" w:eastAsia="ja-JP"/>
        </w:rPr>
      </w:pPr>
      <w:r>
        <w:rPr>
          <w:noProof/>
        </w:rPr>
        <w:t>3.2</w:t>
      </w:r>
      <w:r>
        <w:rPr>
          <w:rFonts w:asciiTheme="minorHAnsi" w:hAnsiTheme="minorHAnsi"/>
          <w:noProof/>
          <w:sz w:val="24"/>
          <w:szCs w:val="24"/>
          <w:lang w:val="en-ID" w:eastAsia="ja-JP"/>
        </w:rPr>
        <w:tab/>
      </w:r>
      <w:r>
        <w:rPr>
          <w:noProof/>
        </w:rPr>
        <w:t>Profil dan Kompetensi Lulusan</w:t>
      </w:r>
      <w:r>
        <w:rPr>
          <w:noProof/>
        </w:rPr>
        <w:tab/>
      </w:r>
      <w:r w:rsidR="00DE0086">
        <w:rPr>
          <w:noProof/>
        </w:rPr>
        <w:fldChar w:fldCharType="begin"/>
      </w:r>
      <w:r>
        <w:rPr>
          <w:noProof/>
        </w:rPr>
        <w:instrText xml:space="preserve"> PAGEREF _Toc423862948 \h </w:instrText>
      </w:r>
      <w:r w:rsidR="00DE0086">
        <w:rPr>
          <w:noProof/>
        </w:rPr>
      </w:r>
      <w:r w:rsidR="00DE0086">
        <w:rPr>
          <w:noProof/>
        </w:rPr>
        <w:fldChar w:fldCharType="separate"/>
      </w:r>
      <w:r w:rsidR="003C1087">
        <w:rPr>
          <w:noProof/>
        </w:rPr>
        <w:t>16</w:t>
      </w:r>
      <w:r w:rsidR="00DE0086">
        <w:rPr>
          <w:noProof/>
        </w:rPr>
        <w:fldChar w:fldCharType="end"/>
      </w:r>
    </w:p>
    <w:p w:rsidR="00117D48" w:rsidRDefault="00117D48" w:rsidP="00E27806">
      <w:pPr>
        <w:pStyle w:val="TOC2"/>
        <w:tabs>
          <w:tab w:val="left" w:pos="567"/>
          <w:tab w:val="right" w:leader="dot" w:pos="8828"/>
        </w:tabs>
        <w:ind w:left="1134" w:hanging="567"/>
        <w:rPr>
          <w:rFonts w:asciiTheme="minorHAnsi" w:hAnsiTheme="minorHAnsi"/>
          <w:noProof/>
          <w:sz w:val="24"/>
          <w:szCs w:val="24"/>
          <w:lang w:val="en-ID" w:eastAsia="ja-JP"/>
        </w:rPr>
      </w:pPr>
      <w:r>
        <w:rPr>
          <w:noProof/>
        </w:rPr>
        <w:t>3.3</w:t>
      </w:r>
      <w:r>
        <w:rPr>
          <w:rFonts w:asciiTheme="minorHAnsi" w:hAnsiTheme="minorHAnsi"/>
          <w:noProof/>
          <w:sz w:val="24"/>
          <w:szCs w:val="24"/>
          <w:lang w:val="en-ID" w:eastAsia="ja-JP"/>
        </w:rPr>
        <w:tab/>
      </w:r>
      <w:r>
        <w:rPr>
          <w:noProof/>
        </w:rPr>
        <w:t>Kurikulum</w:t>
      </w:r>
      <w:r>
        <w:rPr>
          <w:noProof/>
        </w:rPr>
        <w:tab/>
      </w:r>
      <w:r w:rsidR="00DE0086">
        <w:rPr>
          <w:noProof/>
        </w:rPr>
        <w:fldChar w:fldCharType="begin"/>
      </w:r>
      <w:r>
        <w:rPr>
          <w:noProof/>
        </w:rPr>
        <w:instrText xml:space="preserve"> PAGEREF _Toc423862949 \h </w:instrText>
      </w:r>
      <w:r w:rsidR="00DE0086">
        <w:rPr>
          <w:noProof/>
        </w:rPr>
      </w:r>
      <w:r w:rsidR="00DE0086">
        <w:rPr>
          <w:noProof/>
        </w:rPr>
        <w:fldChar w:fldCharType="separate"/>
      </w:r>
      <w:r w:rsidR="003C1087">
        <w:rPr>
          <w:noProof/>
        </w:rPr>
        <w:t>19</w:t>
      </w:r>
      <w:r w:rsidR="00DE0086">
        <w:rPr>
          <w:noProof/>
        </w:rPr>
        <w:fldChar w:fldCharType="end"/>
      </w:r>
    </w:p>
    <w:p w:rsidR="00117D48" w:rsidRDefault="00117D48" w:rsidP="00030AFA">
      <w:pPr>
        <w:pStyle w:val="TOC2"/>
        <w:tabs>
          <w:tab w:val="left" w:pos="567"/>
          <w:tab w:val="right" w:leader="dot" w:pos="8828"/>
        </w:tabs>
        <w:ind w:left="1134" w:hanging="567"/>
        <w:rPr>
          <w:rFonts w:asciiTheme="minorHAnsi" w:hAnsiTheme="minorHAnsi"/>
          <w:noProof/>
          <w:sz w:val="24"/>
          <w:szCs w:val="24"/>
          <w:lang w:val="en-ID" w:eastAsia="ja-JP"/>
        </w:rPr>
      </w:pPr>
      <w:r>
        <w:rPr>
          <w:noProof/>
        </w:rPr>
        <w:t>3.4</w:t>
      </w:r>
      <w:r>
        <w:rPr>
          <w:rFonts w:asciiTheme="minorHAnsi" w:hAnsiTheme="minorHAnsi"/>
          <w:noProof/>
          <w:sz w:val="24"/>
          <w:szCs w:val="24"/>
          <w:lang w:val="en-ID" w:eastAsia="ja-JP"/>
        </w:rPr>
        <w:tab/>
      </w:r>
      <w:r>
        <w:rPr>
          <w:noProof/>
        </w:rPr>
        <w:t>Ketentuan Pelaksanaan Program</w:t>
      </w:r>
      <w:r>
        <w:rPr>
          <w:noProof/>
        </w:rPr>
        <w:tab/>
      </w:r>
      <w:hyperlink w:anchor="_Ketentuan_Pelaksanaan_Program" w:history="1">
        <w:r w:rsidR="00DE0086" w:rsidRPr="00BD6EA2">
          <w:rPr>
            <w:rStyle w:val="Hyperlink"/>
            <w:noProof/>
          </w:rPr>
          <w:fldChar w:fldCharType="begin"/>
        </w:r>
        <w:r w:rsidRPr="00BD6EA2">
          <w:rPr>
            <w:rStyle w:val="Hyperlink"/>
            <w:noProof/>
          </w:rPr>
          <w:instrText xml:space="preserve"> PAGEREF _Toc423862954 \h </w:instrText>
        </w:r>
        <w:r w:rsidR="00DE0086" w:rsidRPr="00BD6EA2">
          <w:rPr>
            <w:rStyle w:val="Hyperlink"/>
            <w:noProof/>
          </w:rPr>
        </w:r>
        <w:r w:rsidR="00DE0086" w:rsidRPr="00BD6EA2">
          <w:rPr>
            <w:rStyle w:val="Hyperlink"/>
            <w:noProof/>
          </w:rPr>
          <w:fldChar w:fldCharType="separate"/>
        </w:r>
        <w:r w:rsidR="003C1087">
          <w:rPr>
            <w:rStyle w:val="Hyperlink"/>
            <w:noProof/>
          </w:rPr>
          <w:t>35</w:t>
        </w:r>
        <w:r w:rsidR="00DE0086" w:rsidRPr="00BD6EA2">
          <w:rPr>
            <w:rStyle w:val="Hyperlink"/>
            <w:noProof/>
          </w:rPr>
          <w:fldChar w:fldCharType="end"/>
        </w:r>
      </w:hyperlink>
    </w:p>
    <w:p w:rsidR="00117D48" w:rsidRDefault="00117D48" w:rsidP="00030AFA">
      <w:pPr>
        <w:pStyle w:val="TOC2"/>
        <w:tabs>
          <w:tab w:val="left" w:pos="567"/>
          <w:tab w:val="right" w:leader="dot" w:pos="8828"/>
        </w:tabs>
        <w:ind w:left="1134" w:hanging="567"/>
        <w:rPr>
          <w:rFonts w:asciiTheme="minorHAnsi" w:hAnsiTheme="minorHAnsi"/>
          <w:noProof/>
          <w:sz w:val="24"/>
          <w:szCs w:val="24"/>
          <w:lang w:val="en-ID" w:eastAsia="ja-JP"/>
        </w:rPr>
      </w:pPr>
    </w:p>
    <w:p w:rsidR="00117D48" w:rsidRDefault="00117D48">
      <w:pPr>
        <w:pStyle w:val="TOC1"/>
        <w:tabs>
          <w:tab w:val="left" w:pos="362"/>
          <w:tab w:val="right" w:leader="dot" w:pos="8828"/>
        </w:tabs>
        <w:rPr>
          <w:rFonts w:asciiTheme="minorHAnsi" w:hAnsiTheme="minorHAnsi"/>
          <w:noProof/>
          <w:sz w:val="24"/>
          <w:szCs w:val="24"/>
          <w:lang w:val="en-ID" w:eastAsia="ja-JP"/>
        </w:rPr>
      </w:pPr>
      <w:r>
        <w:rPr>
          <w:noProof/>
        </w:rPr>
        <w:lastRenderedPageBreak/>
        <w:t>BAB I</w:t>
      </w:r>
      <w:r w:rsidR="000D5FF8">
        <w:rPr>
          <w:noProof/>
        </w:rPr>
        <w:t xml:space="preserve">V </w:t>
      </w:r>
      <w:r w:rsidR="0081447C">
        <w:rPr>
          <w:noProof/>
        </w:rPr>
        <w:t>KEMAHASISWAAN DAN ALUMNI</w:t>
      </w:r>
      <w:r>
        <w:rPr>
          <w:noProof/>
        </w:rPr>
        <w:tab/>
      </w:r>
      <w:hyperlink w:anchor="_BAB_IV" w:history="1">
        <w:r w:rsidR="00DE0086" w:rsidRPr="00BD6EA2">
          <w:rPr>
            <w:rStyle w:val="Hyperlink"/>
            <w:noProof/>
          </w:rPr>
          <w:fldChar w:fldCharType="begin"/>
        </w:r>
        <w:r w:rsidRPr="00BD6EA2">
          <w:rPr>
            <w:rStyle w:val="Hyperlink"/>
            <w:noProof/>
          </w:rPr>
          <w:instrText xml:space="preserve"> PAGEREF _Toc423862963 \h </w:instrText>
        </w:r>
        <w:r w:rsidR="00DE0086" w:rsidRPr="00BD6EA2">
          <w:rPr>
            <w:rStyle w:val="Hyperlink"/>
            <w:noProof/>
          </w:rPr>
        </w:r>
        <w:r w:rsidR="00DE0086" w:rsidRPr="00BD6EA2">
          <w:rPr>
            <w:rStyle w:val="Hyperlink"/>
            <w:noProof/>
          </w:rPr>
          <w:fldChar w:fldCharType="separate"/>
        </w:r>
        <w:r w:rsidR="003C1087">
          <w:rPr>
            <w:rStyle w:val="Hyperlink"/>
            <w:noProof/>
          </w:rPr>
          <w:t>47</w:t>
        </w:r>
        <w:r w:rsidR="00DE0086" w:rsidRPr="00BD6EA2">
          <w:rPr>
            <w:rStyle w:val="Hyperlink"/>
            <w:noProof/>
          </w:rPr>
          <w:fldChar w:fldCharType="end"/>
        </w:r>
      </w:hyperlink>
    </w:p>
    <w:p w:rsidR="00117D48" w:rsidRDefault="00117D48" w:rsidP="00030AFA">
      <w:pPr>
        <w:pStyle w:val="TOC2"/>
        <w:tabs>
          <w:tab w:val="left" w:pos="766"/>
          <w:tab w:val="right" w:leader="dot" w:pos="8828"/>
        </w:tabs>
        <w:ind w:left="1134" w:hanging="567"/>
        <w:rPr>
          <w:rFonts w:asciiTheme="minorHAnsi" w:hAnsiTheme="minorHAnsi"/>
          <w:noProof/>
          <w:sz w:val="24"/>
          <w:szCs w:val="24"/>
          <w:lang w:val="en-ID" w:eastAsia="ja-JP"/>
        </w:rPr>
      </w:pPr>
      <w:r>
        <w:rPr>
          <w:noProof/>
        </w:rPr>
        <w:t>4.1</w:t>
      </w:r>
      <w:r>
        <w:rPr>
          <w:rFonts w:asciiTheme="minorHAnsi" w:hAnsiTheme="minorHAnsi"/>
          <w:noProof/>
          <w:sz w:val="24"/>
          <w:szCs w:val="24"/>
          <w:lang w:val="en-ID" w:eastAsia="ja-JP"/>
        </w:rPr>
        <w:tab/>
      </w:r>
      <w:r>
        <w:rPr>
          <w:noProof/>
        </w:rPr>
        <w:t>Organisasi Kemahasiswaan</w:t>
      </w:r>
      <w:r>
        <w:rPr>
          <w:noProof/>
        </w:rPr>
        <w:tab/>
      </w:r>
      <w:hyperlink w:anchor="_Organisasi_Kemahasiswaan" w:history="1">
        <w:r w:rsidR="00DE0086" w:rsidRPr="00BD6EA2">
          <w:rPr>
            <w:rStyle w:val="Hyperlink"/>
            <w:noProof/>
          </w:rPr>
          <w:fldChar w:fldCharType="begin"/>
        </w:r>
        <w:r w:rsidRPr="00BD6EA2">
          <w:rPr>
            <w:rStyle w:val="Hyperlink"/>
            <w:noProof/>
          </w:rPr>
          <w:instrText xml:space="preserve"> PAGEREF _Toc423862964 \h </w:instrText>
        </w:r>
        <w:r w:rsidR="00DE0086" w:rsidRPr="00BD6EA2">
          <w:rPr>
            <w:rStyle w:val="Hyperlink"/>
            <w:noProof/>
          </w:rPr>
        </w:r>
        <w:r w:rsidR="00DE0086" w:rsidRPr="00BD6EA2">
          <w:rPr>
            <w:rStyle w:val="Hyperlink"/>
            <w:noProof/>
          </w:rPr>
          <w:fldChar w:fldCharType="separate"/>
        </w:r>
        <w:r w:rsidR="003C1087">
          <w:rPr>
            <w:rStyle w:val="Hyperlink"/>
            <w:noProof/>
          </w:rPr>
          <w:t>47</w:t>
        </w:r>
        <w:r w:rsidR="00DE0086" w:rsidRPr="00BD6EA2">
          <w:rPr>
            <w:rStyle w:val="Hyperlink"/>
            <w:noProof/>
          </w:rPr>
          <w:fldChar w:fldCharType="end"/>
        </w:r>
      </w:hyperlink>
    </w:p>
    <w:p w:rsidR="002E109C" w:rsidRPr="002E109C" w:rsidRDefault="00117D48">
      <w:pPr>
        <w:pStyle w:val="TOC2"/>
        <w:tabs>
          <w:tab w:val="left" w:pos="766"/>
          <w:tab w:val="right" w:leader="dot" w:pos="8828"/>
        </w:tabs>
        <w:ind w:left="1134" w:hanging="567"/>
        <w:rPr>
          <w:noProof/>
        </w:rPr>
      </w:pPr>
      <w:r>
        <w:rPr>
          <w:noProof/>
        </w:rPr>
        <w:t>4.2</w:t>
      </w:r>
      <w:r>
        <w:rPr>
          <w:rFonts w:asciiTheme="minorHAnsi" w:hAnsiTheme="minorHAnsi"/>
          <w:noProof/>
          <w:sz w:val="24"/>
          <w:szCs w:val="24"/>
          <w:lang w:val="en-ID" w:eastAsia="ja-JP"/>
        </w:rPr>
        <w:tab/>
      </w:r>
      <w:r>
        <w:rPr>
          <w:noProof/>
        </w:rPr>
        <w:t>Program Kerja Mahasiswa</w:t>
      </w:r>
      <w:r>
        <w:rPr>
          <w:noProof/>
        </w:rPr>
        <w:tab/>
      </w:r>
      <w:r w:rsidR="007B79A7">
        <w:rPr>
          <w:noProof/>
        </w:rPr>
        <w:t>50</w:t>
      </w:r>
    </w:p>
    <w:p w:rsidR="003C1087" w:rsidRDefault="00DE0086">
      <w:pPr>
        <w:ind w:firstLine="720"/>
      </w:pPr>
      <w:r w:rsidRPr="0045302E">
        <w:fldChar w:fldCharType="end"/>
      </w:r>
      <w:sdt>
        <w:sdtPr>
          <w:id w:val="921219977"/>
          <w:docPartObj>
            <w:docPartGallery w:val="Table of Contents"/>
            <w:docPartUnique/>
          </w:docPartObj>
        </w:sdtPr>
        <w:sdtContent>
          <w:r w:rsidR="00292502">
            <w:t>4.3Alumni</w:t>
          </w:r>
          <w:r w:rsidR="00292502">
            <w:ptab w:relativeTo="margin" w:alignment="right" w:leader="dot"/>
          </w:r>
          <w:r w:rsidR="00292502">
            <w:t>5</w:t>
          </w:r>
          <w:r w:rsidR="007B79A7">
            <w:t>2</w:t>
          </w:r>
        </w:sdtContent>
      </w:sdt>
    </w:p>
    <w:p w:rsidR="00FA0E7B" w:rsidRPr="0045302E" w:rsidRDefault="00FA0E7B" w:rsidP="00FA0E7B">
      <w:pPr>
        <w:sectPr w:rsidR="00FA0E7B" w:rsidRPr="0045302E" w:rsidSect="0034224A">
          <w:pgSz w:w="12240" w:h="15840"/>
          <w:pgMar w:top="2268" w:right="1701" w:bottom="2268" w:left="1701" w:header="720" w:footer="1335" w:gutter="0"/>
          <w:pgNumType w:fmt="lowerRoman" w:start="3"/>
          <w:cols w:space="720"/>
          <w:docGrid w:linePitch="360"/>
        </w:sectPr>
      </w:pPr>
    </w:p>
    <w:p w:rsidR="0045302E" w:rsidRPr="0045302E" w:rsidRDefault="00FA0E7B" w:rsidP="00FA0E7B">
      <w:pPr>
        <w:pStyle w:val="Heading1"/>
        <w:numPr>
          <w:ilvl w:val="0"/>
          <w:numId w:val="0"/>
        </w:numPr>
        <w:ind w:left="432" w:hanging="432"/>
      </w:pPr>
      <w:bookmarkStart w:id="5" w:name="_Toc423862919"/>
      <w:r w:rsidRPr="0045302E">
        <w:lastRenderedPageBreak/>
        <w:t>DAFTAR TABEL</w:t>
      </w:r>
      <w:bookmarkEnd w:id="5"/>
    </w:p>
    <w:p w:rsidR="0045302E" w:rsidRPr="0045302E" w:rsidRDefault="0045302E" w:rsidP="0045302E">
      <w:pPr>
        <w:ind w:right="-850"/>
      </w:pPr>
    </w:p>
    <w:p w:rsidR="0045302E" w:rsidRPr="0045302E" w:rsidRDefault="00DE0086" w:rsidP="00B2724F">
      <w:pPr>
        <w:pStyle w:val="TableofFigures"/>
        <w:tabs>
          <w:tab w:val="left" w:pos="1134"/>
          <w:tab w:val="right" w:leader="dot" w:pos="8789"/>
        </w:tabs>
        <w:ind w:left="1134" w:right="2126" w:hanging="1134"/>
        <w:rPr>
          <w:rFonts w:asciiTheme="minorHAnsi" w:hAnsiTheme="minorHAnsi"/>
          <w:noProof/>
          <w:sz w:val="24"/>
          <w:szCs w:val="24"/>
          <w:lang w:val="en-ID" w:eastAsia="ja-JP"/>
        </w:rPr>
      </w:pPr>
      <w:r w:rsidRPr="0045302E">
        <w:fldChar w:fldCharType="begin"/>
      </w:r>
      <w:r w:rsidR="0045302E" w:rsidRPr="0045302E">
        <w:instrText xml:space="preserve"> TOC \c "Tabel" </w:instrText>
      </w:r>
      <w:r w:rsidRPr="0045302E">
        <w:fldChar w:fldCharType="separate"/>
      </w:r>
      <w:r w:rsidR="0045302E" w:rsidRPr="0045302E">
        <w:rPr>
          <w:noProof/>
        </w:rPr>
        <w:t xml:space="preserve">Tabel 3.1 </w:t>
      </w:r>
      <w:r w:rsidR="0079132A">
        <w:rPr>
          <w:noProof/>
        </w:rPr>
        <w:tab/>
      </w:r>
      <w:r w:rsidR="0045302E" w:rsidRPr="0045302E">
        <w:rPr>
          <w:noProof/>
        </w:rPr>
        <w:t>Pergantian Mata Kuliah pada Revisi Kurikulum Tahun 2018</w:t>
      </w:r>
      <w:r w:rsidR="0045302E" w:rsidRPr="0045302E">
        <w:rPr>
          <w:noProof/>
        </w:rPr>
        <w:tab/>
      </w:r>
      <w:r w:rsidRPr="0045302E">
        <w:rPr>
          <w:noProof/>
        </w:rPr>
        <w:fldChar w:fldCharType="begin"/>
      </w:r>
      <w:r w:rsidR="0045302E" w:rsidRPr="0045302E">
        <w:rPr>
          <w:noProof/>
        </w:rPr>
        <w:instrText xml:space="preserve"> PAGEREF _Toc423292811 \h </w:instrText>
      </w:r>
      <w:r w:rsidRPr="0045302E">
        <w:rPr>
          <w:noProof/>
        </w:rPr>
      </w:r>
      <w:r w:rsidRPr="0045302E">
        <w:rPr>
          <w:noProof/>
        </w:rPr>
        <w:fldChar w:fldCharType="separate"/>
      </w:r>
      <w:r w:rsidR="003C1087">
        <w:rPr>
          <w:noProof/>
        </w:rPr>
        <w:t>23</w:t>
      </w:r>
      <w:r w:rsidRPr="0045302E">
        <w:rPr>
          <w:noProof/>
        </w:rPr>
        <w:fldChar w:fldCharType="end"/>
      </w:r>
    </w:p>
    <w:p w:rsidR="0045302E" w:rsidRPr="0045302E" w:rsidRDefault="0045302E" w:rsidP="0079132A">
      <w:pPr>
        <w:pStyle w:val="TableofFigures"/>
        <w:tabs>
          <w:tab w:val="left" w:pos="1134"/>
          <w:tab w:val="right" w:leader="dot" w:pos="8789"/>
          <w:tab w:val="right" w:leader="dot" w:pos="8828"/>
        </w:tabs>
        <w:ind w:left="1134" w:right="2126" w:hanging="1134"/>
        <w:rPr>
          <w:rFonts w:asciiTheme="minorHAnsi" w:hAnsiTheme="minorHAnsi"/>
          <w:noProof/>
          <w:sz w:val="24"/>
          <w:szCs w:val="24"/>
          <w:lang w:val="en-ID" w:eastAsia="ja-JP"/>
        </w:rPr>
      </w:pPr>
      <w:r w:rsidRPr="0045302E">
        <w:rPr>
          <w:noProof/>
        </w:rPr>
        <w:t xml:space="preserve">Tabel 3.2 </w:t>
      </w:r>
      <w:r w:rsidR="0079132A">
        <w:rPr>
          <w:noProof/>
        </w:rPr>
        <w:tab/>
      </w:r>
      <w:r w:rsidRPr="0045302E">
        <w:rPr>
          <w:rFonts w:cs="Arial"/>
          <w:noProof/>
        </w:rPr>
        <w:t>Perubahan Bobot sks Mata Kuliah pada Revisi Kurikulum Tahun 2018 Program Studi Manajemen</w:t>
      </w:r>
      <w:r w:rsidRPr="0045302E">
        <w:rPr>
          <w:noProof/>
        </w:rPr>
        <w:tab/>
      </w:r>
      <w:r w:rsidR="00DE0086" w:rsidRPr="0045302E">
        <w:rPr>
          <w:noProof/>
        </w:rPr>
        <w:fldChar w:fldCharType="begin"/>
      </w:r>
      <w:r w:rsidRPr="0045302E">
        <w:rPr>
          <w:noProof/>
        </w:rPr>
        <w:instrText xml:space="preserve"> PAGEREF _Toc423292812 \h </w:instrText>
      </w:r>
      <w:r w:rsidR="00DE0086" w:rsidRPr="0045302E">
        <w:rPr>
          <w:noProof/>
        </w:rPr>
      </w:r>
      <w:r w:rsidR="00DE0086" w:rsidRPr="0045302E">
        <w:rPr>
          <w:noProof/>
        </w:rPr>
        <w:fldChar w:fldCharType="separate"/>
      </w:r>
      <w:r w:rsidR="003C1087">
        <w:rPr>
          <w:noProof/>
        </w:rPr>
        <w:t>24</w:t>
      </w:r>
      <w:r w:rsidR="00DE0086" w:rsidRPr="0045302E">
        <w:rPr>
          <w:noProof/>
        </w:rPr>
        <w:fldChar w:fldCharType="end"/>
      </w:r>
    </w:p>
    <w:p w:rsidR="0045302E" w:rsidRPr="0045302E" w:rsidRDefault="0045302E" w:rsidP="0079132A">
      <w:pPr>
        <w:pStyle w:val="TableofFigures"/>
        <w:tabs>
          <w:tab w:val="left" w:pos="1134"/>
          <w:tab w:val="right" w:leader="dot" w:pos="8789"/>
          <w:tab w:val="right" w:leader="dot" w:pos="8828"/>
        </w:tabs>
        <w:ind w:left="1134" w:right="2126" w:hanging="1134"/>
        <w:rPr>
          <w:rFonts w:asciiTheme="minorHAnsi" w:hAnsiTheme="minorHAnsi"/>
          <w:noProof/>
          <w:sz w:val="24"/>
          <w:szCs w:val="24"/>
          <w:lang w:val="en-ID" w:eastAsia="ja-JP"/>
        </w:rPr>
      </w:pPr>
      <w:r w:rsidRPr="0045302E">
        <w:rPr>
          <w:noProof/>
        </w:rPr>
        <w:t xml:space="preserve">Tabel 3.3 </w:t>
      </w:r>
      <w:r w:rsidR="0079132A">
        <w:rPr>
          <w:noProof/>
        </w:rPr>
        <w:tab/>
      </w:r>
      <w:r w:rsidRPr="0045302E">
        <w:rPr>
          <w:rFonts w:cs="Arial"/>
          <w:noProof/>
        </w:rPr>
        <w:t>Perubahan Posisi Mata Kuliah pada Revisi Kurikulum Tahun 2018 Program Studi Manajemen</w:t>
      </w:r>
      <w:r w:rsidRPr="0045302E">
        <w:rPr>
          <w:noProof/>
        </w:rPr>
        <w:tab/>
      </w:r>
      <w:r w:rsidR="00DE0086" w:rsidRPr="0045302E">
        <w:rPr>
          <w:noProof/>
        </w:rPr>
        <w:fldChar w:fldCharType="begin"/>
      </w:r>
      <w:r w:rsidRPr="0045302E">
        <w:rPr>
          <w:noProof/>
        </w:rPr>
        <w:instrText xml:space="preserve"> PAGEREF _Toc423292813 \h </w:instrText>
      </w:r>
      <w:r w:rsidR="00DE0086" w:rsidRPr="0045302E">
        <w:rPr>
          <w:noProof/>
        </w:rPr>
      </w:r>
      <w:r w:rsidR="00DE0086" w:rsidRPr="0045302E">
        <w:rPr>
          <w:noProof/>
        </w:rPr>
        <w:fldChar w:fldCharType="separate"/>
      </w:r>
      <w:r w:rsidR="003C1087">
        <w:rPr>
          <w:noProof/>
        </w:rPr>
        <w:t>25</w:t>
      </w:r>
      <w:r w:rsidR="00DE0086" w:rsidRPr="0045302E">
        <w:rPr>
          <w:noProof/>
        </w:rPr>
        <w:fldChar w:fldCharType="end"/>
      </w:r>
    </w:p>
    <w:p w:rsidR="0045302E" w:rsidRPr="0045302E" w:rsidRDefault="0045302E" w:rsidP="0079132A">
      <w:pPr>
        <w:pStyle w:val="TableofFigures"/>
        <w:tabs>
          <w:tab w:val="left" w:pos="1134"/>
          <w:tab w:val="right" w:leader="dot" w:pos="8789"/>
          <w:tab w:val="right" w:leader="dot" w:pos="8828"/>
        </w:tabs>
        <w:ind w:left="1134" w:right="2126" w:hanging="1134"/>
        <w:rPr>
          <w:rFonts w:asciiTheme="minorHAnsi" w:hAnsiTheme="minorHAnsi"/>
          <w:noProof/>
          <w:sz w:val="24"/>
          <w:szCs w:val="24"/>
          <w:lang w:val="en-ID" w:eastAsia="ja-JP"/>
        </w:rPr>
      </w:pPr>
      <w:r w:rsidRPr="0045302E">
        <w:rPr>
          <w:noProof/>
        </w:rPr>
        <w:t xml:space="preserve">Tabel 3.4 </w:t>
      </w:r>
      <w:r w:rsidRPr="0045302E">
        <w:rPr>
          <w:rFonts w:cs="Arial"/>
          <w:noProof/>
        </w:rPr>
        <w:t>Penyesuaian nama Mata Kuliah pada Revisi Kurikulum Tahun 2018 Program Studi Manajemen</w:t>
      </w:r>
      <w:r w:rsidRPr="0045302E">
        <w:rPr>
          <w:noProof/>
        </w:rPr>
        <w:tab/>
      </w:r>
      <w:r w:rsidR="00DE0086" w:rsidRPr="0045302E">
        <w:rPr>
          <w:noProof/>
        </w:rPr>
        <w:fldChar w:fldCharType="begin"/>
      </w:r>
      <w:r w:rsidRPr="0045302E">
        <w:rPr>
          <w:noProof/>
        </w:rPr>
        <w:instrText xml:space="preserve"> PAGEREF _Toc423292814 \h </w:instrText>
      </w:r>
      <w:r w:rsidR="00DE0086" w:rsidRPr="0045302E">
        <w:rPr>
          <w:noProof/>
        </w:rPr>
      </w:r>
      <w:r w:rsidR="00DE0086" w:rsidRPr="0045302E">
        <w:rPr>
          <w:noProof/>
        </w:rPr>
        <w:fldChar w:fldCharType="separate"/>
      </w:r>
      <w:r w:rsidR="003C1087">
        <w:rPr>
          <w:noProof/>
        </w:rPr>
        <w:t>25</w:t>
      </w:r>
      <w:r w:rsidR="00DE0086" w:rsidRPr="0045302E">
        <w:rPr>
          <w:noProof/>
        </w:rPr>
        <w:fldChar w:fldCharType="end"/>
      </w:r>
    </w:p>
    <w:p w:rsidR="0045302E" w:rsidRPr="0045302E" w:rsidRDefault="0045302E" w:rsidP="0079132A">
      <w:pPr>
        <w:pStyle w:val="TableofFigures"/>
        <w:tabs>
          <w:tab w:val="left" w:pos="1134"/>
          <w:tab w:val="right" w:leader="dot" w:pos="8789"/>
          <w:tab w:val="right" w:leader="dot" w:pos="8828"/>
        </w:tabs>
        <w:ind w:left="1134" w:right="2126" w:hanging="1134"/>
        <w:rPr>
          <w:rFonts w:asciiTheme="minorHAnsi" w:hAnsiTheme="minorHAnsi"/>
          <w:noProof/>
          <w:sz w:val="24"/>
          <w:szCs w:val="24"/>
          <w:lang w:val="en-ID" w:eastAsia="ja-JP"/>
        </w:rPr>
      </w:pPr>
      <w:r w:rsidRPr="0045302E">
        <w:rPr>
          <w:noProof/>
        </w:rPr>
        <w:t xml:space="preserve">Tabel 3.5 </w:t>
      </w:r>
      <w:r w:rsidR="0079132A">
        <w:rPr>
          <w:noProof/>
        </w:rPr>
        <w:tab/>
      </w:r>
      <w:r w:rsidRPr="0045302E">
        <w:rPr>
          <w:rFonts w:cs="Arial"/>
          <w:noProof/>
        </w:rPr>
        <w:t>Penghapusan Mata Kuliah pada Revisi Kurikulum Tahun 2018 Program Studi Manajemen</w:t>
      </w:r>
      <w:r w:rsidRPr="0045302E">
        <w:rPr>
          <w:noProof/>
        </w:rPr>
        <w:tab/>
      </w:r>
      <w:r w:rsidR="00DE0086" w:rsidRPr="0045302E">
        <w:rPr>
          <w:noProof/>
        </w:rPr>
        <w:fldChar w:fldCharType="begin"/>
      </w:r>
      <w:r w:rsidRPr="0045302E">
        <w:rPr>
          <w:noProof/>
        </w:rPr>
        <w:instrText xml:space="preserve"> PAGEREF _Toc423292815 \h </w:instrText>
      </w:r>
      <w:r w:rsidR="00DE0086" w:rsidRPr="0045302E">
        <w:rPr>
          <w:noProof/>
        </w:rPr>
      </w:r>
      <w:r w:rsidR="00DE0086" w:rsidRPr="0045302E">
        <w:rPr>
          <w:noProof/>
        </w:rPr>
        <w:fldChar w:fldCharType="separate"/>
      </w:r>
      <w:r w:rsidR="003C1087">
        <w:rPr>
          <w:noProof/>
        </w:rPr>
        <w:t>27</w:t>
      </w:r>
      <w:r w:rsidR="00DE0086" w:rsidRPr="0045302E">
        <w:rPr>
          <w:noProof/>
        </w:rPr>
        <w:fldChar w:fldCharType="end"/>
      </w:r>
    </w:p>
    <w:p w:rsidR="0045302E" w:rsidRPr="0045302E" w:rsidRDefault="0045302E" w:rsidP="0079132A">
      <w:pPr>
        <w:pStyle w:val="TableofFigures"/>
        <w:tabs>
          <w:tab w:val="left" w:pos="1134"/>
          <w:tab w:val="right" w:leader="dot" w:pos="8789"/>
          <w:tab w:val="right" w:leader="dot" w:pos="8828"/>
        </w:tabs>
        <w:ind w:left="1134" w:right="2126" w:hanging="1134"/>
        <w:rPr>
          <w:rFonts w:asciiTheme="minorHAnsi" w:hAnsiTheme="minorHAnsi"/>
          <w:noProof/>
          <w:sz w:val="24"/>
          <w:szCs w:val="24"/>
          <w:lang w:val="en-ID" w:eastAsia="ja-JP"/>
        </w:rPr>
      </w:pPr>
      <w:r w:rsidRPr="0045302E">
        <w:rPr>
          <w:noProof/>
        </w:rPr>
        <w:t xml:space="preserve">Tabel 3.6 </w:t>
      </w:r>
      <w:r w:rsidR="0079132A">
        <w:rPr>
          <w:noProof/>
        </w:rPr>
        <w:tab/>
      </w:r>
      <w:r w:rsidRPr="0045302E">
        <w:rPr>
          <w:rFonts w:cs="Arial"/>
          <w:noProof/>
        </w:rPr>
        <w:t>Perubahan Proporsi dan Komposisi Mata Kuliah Kurikulum 2019</w:t>
      </w:r>
      <w:r w:rsidRPr="0045302E">
        <w:rPr>
          <w:noProof/>
        </w:rPr>
        <w:tab/>
      </w:r>
      <w:r w:rsidR="00DE0086" w:rsidRPr="0045302E">
        <w:rPr>
          <w:noProof/>
        </w:rPr>
        <w:fldChar w:fldCharType="begin"/>
      </w:r>
      <w:r w:rsidRPr="0045302E">
        <w:rPr>
          <w:noProof/>
        </w:rPr>
        <w:instrText xml:space="preserve"> PAGEREF _Toc423292816 \h </w:instrText>
      </w:r>
      <w:r w:rsidR="00DE0086" w:rsidRPr="0045302E">
        <w:rPr>
          <w:noProof/>
        </w:rPr>
      </w:r>
      <w:r w:rsidR="00DE0086" w:rsidRPr="0045302E">
        <w:rPr>
          <w:noProof/>
        </w:rPr>
        <w:fldChar w:fldCharType="separate"/>
      </w:r>
      <w:r w:rsidR="003C1087">
        <w:rPr>
          <w:noProof/>
        </w:rPr>
        <w:t>27</w:t>
      </w:r>
      <w:r w:rsidR="00DE0086" w:rsidRPr="0045302E">
        <w:rPr>
          <w:noProof/>
        </w:rPr>
        <w:fldChar w:fldCharType="end"/>
      </w:r>
    </w:p>
    <w:p w:rsidR="0045302E" w:rsidRPr="0045302E" w:rsidRDefault="0045302E" w:rsidP="0079132A">
      <w:pPr>
        <w:pStyle w:val="TableofFigures"/>
        <w:tabs>
          <w:tab w:val="left" w:pos="1134"/>
          <w:tab w:val="right" w:leader="dot" w:pos="8789"/>
          <w:tab w:val="right" w:leader="dot" w:pos="8828"/>
        </w:tabs>
        <w:ind w:left="1134" w:right="2126" w:hanging="1134"/>
        <w:rPr>
          <w:rFonts w:asciiTheme="minorHAnsi" w:hAnsiTheme="minorHAnsi"/>
          <w:noProof/>
          <w:sz w:val="24"/>
          <w:szCs w:val="24"/>
          <w:lang w:val="en-ID" w:eastAsia="ja-JP"/>
        </w:rPr>
      </w:pPr>
      <w:r w:rsidRPr="0045302E">
        <w:rPr>
          <w:noProof/>
        </w:rPr>
        <w:t xml:space="preserve">Tabel 3.7 </w:t>
      </w:r>
      <w:r w:rsidR="0079132A">
        <w:rPr>
          <w:noProof/>
        </w:rPr>
        <w:tab/>
      </w:r>
      <w:r w:rsidRPr="0045302E">
        <w:rPr>
          <w:rFonts w:cs="Arial"/>
          <w:noProof/>
          <w:lang w:val="sv-SE"/>
        </w:rPr>
        <w:t>Struktur Kurikulum Per Semester Prodi Manajemen</w:t>
      </w:r>
      <w:r w:rsidRPr="0045302E">
        <w:rPr>
          <w:noProof/>
        </w:rPr>
        <w:tab/>
      </w:r>
      <w:r w:rsidR="00DE0086" w:rsidRPr="0045302E">
        <w:rPr>
          <w:noProof/>
        </w:rPr>
        <w:fldChar w:fldCharType="begin"/>
      </w:r>
      <w:r w:rsidRPr="0045302E">
        <w:rPr>
          <w:noProof/>
        </w:rPr>
        <w:instrText xml:space="preserve"> PAGEREF _Toc423292817 \h </w:instrText>
      </w:r>
      <w:r w:rsidR="00DE0086" w:rsidRPr="0045302E">
        <w:rPr>
          <w:noProof/>
        </w:rPr>
      </w:r>
      <w:r w:rsidR="00DE0086" w:rsidRPr="0045302E">
        <w:rPr>
          <w:noProof/>
        </w:rPr>
        <w:fldChar w:fldCharType="separate"/>
      </w:r>
      <w:r w:rsidR="003C1087">
        <w:rPr>
          <w:noProof/>
        </w:rPr>
        <w:t>28</w:t>
      </w:r>
      <w:r w:rsidR="00DE0086" w:rsidRPr="0045302E">
        <w:rPr>
          <w:noProof/>
        </w:rPr>
        <w:fldChar w:fldCharType="end"/>
      </w:r>
    </w:p>
    <w:p w:rsidR="0045302E" w:rsidRPr="0045302E" w:rsidRDefault="00DE0086" w:rsidP="0079132A">
      <w:pPr>
        <w:tabs>
          <w:tab w:val="left" w:pos="1134"/>
          <w:tab w:val="right" w:leader="dot" w:pos="8789"/>
        </w:tabs>
        <w:ind w:left="1134" w:right="2126" w:hanging="1134"/>
      </w:pPr>
      <w:r w:rsidRPr="0045302E">
        <w:fldChar w:fldCharType="end"/>
      </w:r>
    </w:p>
    <w:p w:rsidR="0045302E" w:rsidRPr="0045302E" w:rsidRDefault="0045302E" w:rsidP="0045302E"/>
    <w:p w:rsidR="00FA0E7B" w:rsidRPr="0045302E" w:rsidRDefault="00FA0E7B" w:rsidP="0045302E">
      <w:pPr>
        <w:sectPr w:rsidR="00FA0E7B" w:rsidRPr="0045302E" w:rsidSect="00C54548">
          <w:pgSz w:w="11904" w:h="16836"/>
          <w:pgMar w:top="2268" w:right="1131" w:bottom="2268" w:left="1701" w:header="720" w:footer="1418" w:gutter="0"/>
          <w:pgNumType w:fmt="lowerRoman"/>
          <w:cols w:space="720"/>
          <w:docGrid w:linePitch="360"/>
        </w:sectPr>
      </w:pPr>
    </w:p>
    <w:p w:rsidR="009E76E3" w:rsidRPr="0045302E" w:rsidRDefault="00FA0E7B" w:rsidP="009E76E3">
      <w:pPr>
        <w:pStyle w:val="Heading1"/>
        <w:ind w:left="0"/>
      </w:pPr>
      <w:bookmarkStart w:id="6" w:name="_Ref423287831"/>
      <w:bookmarkStart w:id="7" w:name="_Toc423862920"/>
      <w:r w:rsidRPr="0045302E">
        <w:lastRenderedPageBreak/>
        <w:t>BAB I</w:t>
      </w:r>
      <w:bookmarkEnd w:id="6"/>
      <w:bookmarkEnd w:id="7"/>
    </w:p>
    <w:p w:rsidR="00590610" w:rsidRPr="007156C0" w:rsidRDefault="00FA0E7B" w:rsidP="009E76E3">
      <w:pPr>
        <w:jc w:val="center"/>
        <w:rPr>
          <w:b/>
        </w:rPr>
      </w:pPr>
      <w:r w:rsidRPr="007156C0">
        <w:rPr>
          <w:b/>
        </w:rPr>
        <w:t>SEJA</w:t>
      </w:r>
      <w:r w:rsidR="00A25A0D">
        <w:rPr>
          <w:b/>
        </w:rPr>
        <w:t>RAH PERKEMBANGAN PRODI SARJANA</w:t>
      </w:r>
      <w:r w:rsidR="007156C0">
        <w:rPr>
          <w:b/>
        </w:rPr>
        <w:t xml:space="preserve"> MANAJEMEN</w:t>
      </w:r>
    </w:p>
    <w:p w:rsidR="00D026BE" w:rsidRDefault="00D026BE" w:rsidP="00D026BE">
      <w:pPr>
        <w:rPr>
          <w:rFonts w:ascii="Times New Roman" w:eastAsia="Times New Roman" w:hAnsi="Times New Roman" w:cs="Times New Roman"/>
          <w:sz w:val="24"/>
          <w:szCs w:val="24"/>
        </w:rPr>
      </w:pPr>
    </w:p>
    <w:p w:rsidR="00D026BE" w:rsidRDefault="00D026BE" w:rsidP="00F849B6">
      <w:pPr>
        <w:pStyle w:val="Heading2"/>
        <w:spacing w:before="0" w:after="0" w:line="360" w:lineRule="auto"/>
      </w:pPr>
      <w:bookmarkStart w:id="8" w:name="_Toc423862921"/>
      <w:r>
        <w:t>Sejarah Singkat Program Studi Manajemen Fakultas Ekonomi dan Bisnis Universitas Udayana</w:t>
      </w:r>
      <w:bookmarkEnd w:id="8"/>
    </w:p>
    <w:p w:rsidR="00D026BE" w:rsidRPr="00D026BE" w:rsidRDefault="007C11A0" w:rsidP="00F849B6">
      <w:pPr>
        <w:spacing w:before="0" w:after="0" w:line="360" w:lineRule="auto"/>
        <w:ind w:firstLine="709"/>
      </w:pPr>
      <w:r>
        <w:t xml:space="preserve">Program </w:t>
      </w:r>
      <w:r w:rsidR="00321C3C">
        <w:t>S</w:t>
      </w:r>
      <w:r>
        <w:t xml:space="preserve">tudi </w:t>
      </w:r>
      <w:r w:rsidR="00321C3C">
        <w:t>S</w:t>
      </w:r>
      <w:r>
        <w:t xml:space="preserve">arjana </w:t>
      </w:r>
      <w:r w:rsidR="00321C3C">
        <w:t>M</w:t>
      </w:r>
      <w:r w:rsidR="00D026BE" w:rsidRPr="00D026BE">
        <w:t>anajemen awal berdirinya menggunakan istilah jurusan perusaha</w:t>
      </w:r>
      <w:r>
        <w:t xml:space="preserve">an sejak tahun 1967 berdasar </w:t>
      </w:r>
      <w:r w:rsidR="00D026BE" w:rsidRPr="00D026BE">
        <w:t xml:space="preserve">Surat Keputusan (SK) Dirjen Pendidikan Tinggi Nomor: 102 tanggal 2 September 1967. Pada waktu itu dikenal dengan sarjana muda ekonomi perusahaan dan berlangsung hingga pertengahan tahun 1976. Seiring dengan perkembangan dan berjalannya waktu, jurusan perusahaan berubah menjadi jurusan manajemen. Berdasar SK Menteri Pendidikan dan Kebudayaan Nomor: 0138/8/1976 tanggal 18 Juni 1976, Fakultas Ekonomi Universitas Udayana diberi kewenangan untuk menyelenggarakan pendidikan Sarjana lengkap yang disebut Strata Satu (S1) dimana salahsatu program yang ada adalah jurusan manajemen perusahaan. </w:t>
      </w:r>
    </w:p>
    <w:p w:rsidR="00DB567D" w:rsidRDefault="00DB567D" w:rsidP="007C11A0">
      <w:pPr>
        <w:spacing w:before="0" w:after="0" w:line="360" w:lineRule="auto"/>
        <w:ind w:firstLine="709"/>
      </w:pPr>
      <w:r>
        <w:t>Jurusan</w:t>
      </w:r>
      <w:r w:rsidR="00D026BE" w:rsidRPr="00D026BE">
        <w:t xml:space="preserve"> Manajemen Fakultas Ekonomi dan Bisnis Universitas Udayana telah memperoleh peringkat akreditasi terakhir dengan nilai “A” sesuai SK. Akreditasi: No. 004/BAN-PT/Ak/XIII/S1/V/2010 pada tahun 2010 yang masa berlakunya lima tahun dari 27 Mei 2010 hingga 27 Mei 2015. Memperhatikan dinamika perkembangan saat itu pada tahun 2013 berdasar dengan SK Rektor Universitas Udayana Nomor: 100A/UN14/HK/2013 tanggal 21 Juni 2013 dan diperkuat dengan persetujuan Dirjen Dikti dengan surat No.8466/EI/KL/2014 tanggal 31 Desember 2014, maka Fakultas Ekonomi Universitas Udayana berubah menjadi Fakultas Ekonomi dan Bisnis (FEB) Universitas Udayana dengan bidang studi manajemen, akuntansi dan ilmu ekon</w:t>
      </w:r>
      <w:r w:rsidR="00283CC0">
        <w:t>omi. Pada bulan Mei tahun 2018 s</w:t>
      </w:r>
      <w:r w:rsidR="00D026BE" w:rsidRPr="00D026BE">
        <w:t>esuai dengan Peraturan Menteri Riset, Teknologi, dan Pendidikan Tinggi Republik Indonesia No. 30</w:t>
      </w:r>
      <w:r w:rsidR="00DA52BF">
        <w:t>. Pada Tahun 2015</w:t>
      </w:r>
      <w:r>
        <w:t xml:space="preserve"> Jurusan Manajemenmemperpanjang akreditasinya dan memper</w:t>
      </w:r>
      <w:r w:rsidR="00DA52BF">
        <w:t>oleh  nilai “A” sampai  dengan 10</w:t>
      </w:r>
      <w:r>
        <w:t xml:space="preserve"> Juli 2020.</w:t>
      </w:r>
    </w:p>
    <w:p w:rsidR="007C11A0" w:rsidRDefault="00D026BE" w:rsidP="007C11A0">
      <w:pPr>
        <w:spacing w:before="0" w:after="0" w:line="360" w:lineRule="auto"/>
        <w:ind w:firstLine="709"/>
      </w:pPr>
      <w:r w:rsidRPr="00D026BE">
        <w:t>Tahun 2016 tentang Organisasi dan Tata Kerja (OTK) Universitas Udayana, maka jurusan Manajemen berubah menjadi Program Studi Manajemen (Prodi Manajemen)</w:t>
      </w:r>
      <w:r w:rsidR="00F42ACA">
        <w:t>.</w:t>
      </w:r>
    </w:p>
    <w:p w:rsidR="003C1087" w:rsidRDefault="00D026BE">
      <w:pPr>
        <w:spacing w:before="0" w:after="0" w:line="360" w:lineRule="auto"/>
      </w:pPr>
      <w:r w:rsidRPr="007C11A0">
        <w:lastRenderedPageBreak/>
        <w:t>Program Studi Manajemen FEB Unud sekarang beralamat di Jalan P.B. Sudirman Denpasar, telepon (0361</w:t>
      </w:r>
      <w:r w:rsidR="007C11A0">
        <w:t>)-241929</w:t>
      </w:r>
      <w:r w:rsidRPr="007C11A0">
        <w:t xml:space="preserve"> dan di kampus Bukit Jimbaran Kabupaten Badung,</w:t>
      </w:r>
      <w:r w:rsidR="007C11A0">
        <w:t xml:space="preserve"> telepon:</w:t>
      </w:r>
      <w:r w:rsidRPr="007C11A0">
        <w:t>(0361</w:t>
      </w:r>
      <w:r w:rsidR="007C11A0">
        <w:t>)</w:t>
      </w:r>
      <w:r w:rsidRPr="007C11A0">
        <w:t>-70</w:t>
      </w:r>
      <w:r w:rsidR="007C11A0">
        <w:t xml:space="preserve">1810, dan Faksimili; (0361)-701810. </w:t>
      </w:r>
      <w:r w:rsidRPr="007C11A0">
        <w:t xml:space="preserve">Homepage:www.fe.unud.ac.id/manajemen. Informasi tentang Prodi Manajemen dapat diakses pada laman:www.fe.unud.ac.id/manajemen sedangkan surat elektronik beralamat di manajemen </w:t>
      </w:r>
      <w:hyperlink r:id="rId22" w:history="1">
        <w:r w:rsidRPr="007C11A0">
          <w:t>fe@unud.ac.id</w:t>
        </w:r>
      </w:hyperlink>
      <w:r w:rsidR="008951B8" w:rsidRPr="007C11A0">
        <w:t>.</w:t>
      </w:r>
    </w:p>
    <w:p w:rsidR="00D026BE" w:rsidRDefault="00D026BE" w:rsidP="00F849B6">
      <w:pPr>
        <w:spacing w:before="0" w:after="0" w:line="360" w:lineRule="auto"/>
      </w:pPr>
      <w:r w:rsidRPr="00D026BE">
        <w:tab/>
        <w:t>Berikut ini diberikan gambaran secara rinci tentang perubahan kepemimpinan di Program Studi Manajemen FEB Unud mulai sejak berdirinya hingga saat ini, yaitu:</w:t>
      </w:r>
    </w:p>
    <w:tbl>
      <w:tblPr>
        <w:tblStyle w:val="TableGrid"/>
        <w:tblW w:w="9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
        <w:gridCol w:w="1800"/>
        <w:gridCol w:w="6682"/>
      </w:tblGrid>
      <w:tr w:rsidR="008951B8" w:rsidRPr="008951B8" w:rsidTr="008D18DE">
        <w:tc>
          <w:tcPr>
            <w:tcW w:w="535" w:type="dxa"/>
          </w:tcPr>
          <w:p w:rsidR="008951B8" w:rsidRPr="008951B8" w:rsidRDefault="008951B8" w:rsidP="00F849B6">
            <w:pPr>
              <w:spacing w:before="0" w:after="0" w:line="360" w:lineRule="auto"/>
              <w:jc w:val="center"/>
              <w:rPr>
                <w:rFonts w:eastAsia="Times New Roman" w:cs="Times New Roman"/>
                <w:b/>
              </w:rPr>
            </w:pPr>
            <w:r w:rsidRPr="008951B8">
              <w:rPr>
                <w:rFonts w:eastAsia="Times New Roman" w:cs="Times New Roman"/>
                <w:b/>
              </w:rPr>
              <w:t>No</w:t>
            </w:r>
          </w:p>
        </w:tc>
        <w:tc>
          <w:tcPr>
            <w:tcW w:w="1800" w:type="dxa"/>
          </w:tcPr>
          <w:p w:rsidR="008951B8" w:rsidRPr="008951B8" w:rsidRDefault="008951B8" w:rsidP="00F849B6">
            <w:pPr>
              <w:spacing w:before="0" w:after="0" w:line="360" w:lineRule="auto"/>
              <w:rPr>
                <w:rFonts w:eastAsia="Times New Roman" w:cs="Times New Roman"/>
                <w:b/>
              </w:rPr>
            </w:pPr>
            <w:r w:rsidRPr="008951B8">
              <w:rPr>
                <w:rFonts w:eastAsia="Times New Roman" w:cs="Times New Roman"/>
                <w:b/>
              </w:rPr>
              <w:t>Periode</w:t>
            </w:r>
          </w:p>
        </w:tc>
        <w:tc>
          <w:tcPr>
            <w:tcW w:w="6682" w:type="dxa"/>
          </w:tcPr>
          <w:p w:rsidR="008951B8" w:rsidRPr="008951B8" w:rsidRDefault="008951B8" w:rsidP="00F849B6">
            <w:pPr>
              <w:spacing w:before="0" w:after="0" w:line="360" w:lineRule="auto"/>
              <w:rPr>
                <w:rFonts w:eastAsia="Times New Roman" w:cs="Times New Roman"/>
                <w:b/>
              </w:rPr>
            </w:pPr>
            <w:r w:rsidRPr="008951B8">
              <w:rPr>
                <w:rFonts w:eastAsia="Times New Roman" w:cs="Times New Roman"/>
                <w:b/>
              </w:rPr>
              <w:t>Ketua Jurusan Fakultas Ekonomi dan Bisnis Universitas Udayana</w:t>
            </w:r>
          </w:p>
        </w:tc>
      </w:tr>
      <w:tr w:rsidR="008951B8" w:rsidRPr="008951B8" w:rsidTr="008D18DE">
        <w:tc>
          <w:tcPr>
            <w:tcW w:w="535" w:type="dxa"/>
          </w:tcPr>
          <w:p w:rsidR="008951B8" w:rsidRPr="008951B8" w:rsidRDefault="008951B8" w:rsidP="00F849B6">
            <w:pPr>
              <w:spacing w:before="0" w:after="0" w:line="360" w:lineRule="auto"/>
              <w:rPr>
                <w:rFonts w:eastAsia="Times New Roman" w:cs="Times New Roman"/>
              </w:rPr>
            </w:pPr>
            <w:r w:rsidRPr="008951B8">
              <w:rPr>
                <w:rFonts w:eastAsia="Times New Roman" w:cs="Times New Roman"/>
              </w:rPr>
              <w:t>1.</w:t>
            </w:r>
          </w:p>
        </w:tc>
        <w:tc>
          <w:tcPr>
            <w:tcW w:w="1800" w:type="dxa"/>
          </w:tcPr>
          <w:p w:rsidR="008951B8" w:rsidRPr="008951B8" w:rsidRDefault="008951B8" w:rsidP="00F849B6">
            <w:pPr>
              <w:spacing w:before="0" w:after="0" w:line="360" w:lineRule="auto"/>
              <w:rPr>
                <w:rFonts w:eastAsia="Times New Roman" w:cs="Times New Roman"/>
              </w:rPr>
            </w:pPr>
            <w:r w:rsidRPr="008951B8">
              <w:rPr>
                <w:rFonts w:eastAsia="Times New Roman" w:cs="Times New Roman"/>
              </w:rPr>
              <w:t>1967 – 1973</w:t>
            </w:r>
          </w:p>
        </w:tc>
        <w:tc>
          <w:tcPr>
            <w:tcW w:w="6682" w:type="dxa"/>
          </w:tcPr>
          <w:p w:rsidR="008951B8" w:rsidRPr="008951B8" w:rsidRDefault="008951B8" w:rsidP="00F849B6">
            <w:pPr>
              <w:spacing w:before="0" w:after="0" w:line="360" w:lineRule="auto"/>
              <w:rPr>
                <w:rFonts w:eastAsia="Times New Roman" w:cs="Times New Roman"/>
              </w:rPr>
            </w:pPr>
            <w:r w:rsidRPr="008951B8">
              <w:rPr>
                <w:rFonts w:eastAsia="Times New Roman" w:cs="Times New Roman"/>
              </w:rPr>
              <w:t>-</w:t>
            </w:r>
          </w:p>
        </w:tc>
      </w:tr>
      <w:tr w:rsidR="008951B8" w:rsidRPr="008951B8" w:rsidTr="008D18DE">
        <w:tc>
          <w:tcPr>
            <w:tcW w:w="535" w:type="dxa"/>
          </w:tcPr>
          <w:p w:rsidR="008951B8" w:rsidRPr="008951B8" w:rsidRDefault="008951B8" w:rsidP="00F849B6">
            <w:pPr>
              <w:spacing w:before="0" w:after="0" w:line="360" w:lineRule="auto"/>
              <w:rPr>
                <w:rFonts w:eastAsia="Times New Roman" w:cs="Times New Roman"/>
              </w:rPr>
            </w:pPr>
            <w:r w:rsidRPr="008951B8">
              <w:rPr>
                <w:rFonts w:eastAsia="Times New Roman" w:cs="Times New Roman"/>
              </w:rPr>
              <w:t>2.</w:t>
            </w:r>
          </w:p>
        </w:tc>
        <w:tc>
          <w:tcPr>
            <w:tcW w:w="1800" w:type="dxa"/>
          </w:tcPr>
          <w:p w:rsidR="008951B8" w:rsidRPr="008951B8" w:rsidRDefault="008951B8" w:rsidP="00F849B6">
            <w:pPr>
              <w:spacing w:before="0" w:after="0" w:line="360" w:lineRule="auto"/>
              <w:rPr>
                <w:rFonts w:eastAsia="Times New Roman" w:cs="Times New Roman"/>
              </w:rPr>
            </w:pPr>
            <w:r w:rsidRPr="008951B8">
              <w:rPr>
                <w:rFonts w:cs="Times New Roman"/>
                <w:lang w:val="es-CO"/>
              </w:rPr>
              <w:t>1973 – 1977</w:t>
            </w:r>
          </w:p>
        </w:tc>
        <w:tc>
          <w:tcPr>
            <w:tcW w:w="6682" w:type="dxa"/>
          </w:tcPr>
          <w:p w:rsidR="008951B8" w:rsidRPr="008951B8" w:rsidRDefault="008951B8" w:rsidP="00F849B6">
            <w:pPr>
              <w:spacing w:before="0" w:after="0" w:line="360" w:lineRule="auto"/>
              <w:rPr>
                <w:rFonts w:eastAsia="Times New Roman" w:cs="Times New Roman"/>
              </w:rPr>
            </w:pPr>
            <w:r w:rsidRPr="008951B8">
              <w:rPr>
                <w:rFonts w:eastAsia="Times New Roman" w:cs="Times New Roman"/>
              </w:rPr>
              <w:t>Drs. Wayan Rendha</w:t>
            </w:r>
          </w:p>
        </w:tc>
      </w:tr>
      <w:tr w:rsidR="008951B8" w:rsidRPr="008951B8" w:rsidTr="008D18DE">
        <w:tc>
          <w:tcPr>
            <w:tcW w:w="535" w:type="dxa"/>
          </w:tcPr>
          <w:p w:rsidR="008951B8" w:rsidRPr="008951B8" w:rsidRDefault="008951B8" w:rsidP="00F849B6">
            <w:pPr>
              <w:spacing w:before="0" w:after="0" w:line="360" w:lineRule="auto"/>
              <w:rPr>
                <w:rFonts w:eastAsia="Times New Roman" w:cs="Times New Roman"/>
              </w:rPr>
            </w:pPr>
            <w:r w:rsidRPr="008951B8">
              <w:rPr>
                <w:rFonts w:eastAsia="Times New Roman" w:cs="Times New Roman"/>
              </w:rPr>
              <w:t>3.</w:t>
            </w:r>
          </w:p>
        </w:tc>
        <w:tc>
          <w:tcPr>
            <w:tcW w:w="1800" w:type="dxa"/>
          </w:tcPr>
          <w:p w:rsidR="008951B8" w:rsidRPr="008951B8" w:rsidRDefault="008951B8" w:rsidP="00F849B6">
            <w:pPr>
              <w:spacing w:before="0" w:after="0" w:line="360" w:lineRule="auto"/>
              <w:rPr>
                <w:rFonts w:eastAsia="Times New Roman" w:cs="Times New Roman"/>
              </w:rPr>
            </w:pPr>
            <w:r w:rsidRPr="008951B8">
              <w:rPr>
                <w:rFonts w:eastAsia="Times New Roman" w:cs="Times New Roman"/>
              </w:rPr>
              <w:t>1977 – 1980</w:t>
            </w:r>
          </w:p>
        </w:tc>
        <w:tc>
          <w:tcPr>
            <w:tcW w:w="6682" w:type="dxa"/>
          </w:tcPr>
          <w:p w:rsidR="008951B8" w:rsidRPr="008951B8" w:rsidRDefault="008951B8" w:rsidP="00F849B6">
            <w:pPr>
              <w:spacing w:before="0" w:after="0" w:line="360" w:lineRule="auto"/>
              <w:rPr>
                <w:rFonts w:eastAsia="Times New Roman" w:cs="Times New Roman"/>
              </w:rPr>
            </w:pPr>
            <w:r w:rsidRPr="008951B8">
              <w:rPr>
                <w:rFonts w:eastAsia="Times New Roman" w:cs="Times New Roman"/>
              </w:rPr>
              <w:t>Drs. Wayan Rendha</w:t>
            </w:r>
          </w:p>
        </w:tc>
      </w:tr>
      <w:tr w:rsidR="008951B8" w:rsidRPr="008951B8" w:rsidTr="008D18DE">
        <w:tc>
          <w:tcPr>
            <w:tcW w:w="535" w:type="dxa"/>
          </w:tcPr>
          <w:p w:rsidR="008951B8" w:rsidRPr="008951B8" w:rsidRDefault="008951B8" w:rsidP="00F849B6">
            <w:pPr>
              <w:spacing w:before="0" w:after="0" w:line="360" w:lineRule="auto"/>
              <w:rPr>
                <w:rFonts w:eastAsia="Times New Roman" w:cs="Times New Roman"/>
              </w:rPr>
            </w:pPr>
            <w:r w:rsidRPr="008951B8">
              <w:rPr>
                <w:rFonts w:eastAsia="Times New Roman" w:cs="Times New Roman"/>
              </w:rPr>
              <w:t>4.</w:t>
            </w:r>
          </w:p>
        </w:tc>
        <w:tc>
          <w:tcPr>
            <w:tcW w:w="1800" w:type="dxa"/>
          </w:tcPr>
          <w:p w:rsidR="008951B8" w:rsidRPr="008951B8" w:rsidRDefault="008951B8" w:rsidP="00F849B6">
            <w:pPr>
              <w:spacing w:before="0" w:after="0" w:line="360" w:lineRule="auto"/>
              <w:rPr>
                <w:rFonts w:eastAsia="Times New Roman" w:cs="Times New Roman"/>
              </w:rPr>
            </w:pPr>
            <w:r w:rsidRPr="008951B8">
              <w:rPr>
                <w:rFonts w:eastAsia="Times New Roman" w:cs="Times New Roman"/>
              </w:rPr>
              <w:t>1980 – 1983</w:t>
            </w:r>
          </w:p>
        </w:tc>
        <w:tc>
          <w:tcPr>
            <w:tcW w:w="6682" w:type="dxa"/>
          </w:tcPr>
          <w:p w:rsidR="008951B8" w:rsidRPr="008951B8" w:rsidRDefault="008951B8" w:rsidP="00F849B6">
            <w:pPr>
              <w:spacing w:before="0" w:after="0" w:line="360" w:lineRule="auto"/>
              <w:rPr>
                <w:rFonts w:eastAsia="Times New Roman" w:cs="Times New Roman"/>
              </w:rPr>
            </w:pPr>
            <w:r w:rsidRPr="008951B8">
              <w:rPr>
                <w:rFonts w:eastAsia="Times New Roman" w:cs="Times New Roman"/>
                <w:w w:val="99"/>
              </w:rPr>
              <w:t>Drs. Made Arka</w:t>
            </w:r>
          </w:p>
        </w:tc>
      </w:tr>
      <w:tr w:rsidR="008951B8" w:rsidRPr="008951B8" w:rsidTr="008D18DE">
        <w:tc>
          <w:tcPr>
            <w:tcW w:w="535" w:type="dxa"/>
          </w:tcPr>
          <w:p w:rsidR="008951B8" w:rsidRPr="008951B8" w:rsidRDefault="008951B8" w:rsidP="00F849B6">
            <w:pPr>
              <w:spacing w:before="0" w:after="0" w:line="360" w:lineRule="auto"/>
              <w:rPr>
                <w:rFonts w:eastAsia="Times New Roman" w:cs="Times New Roman"/>
              </w:rPr>
            </w:pPr>
            <w:r w:rsidRPr="008951B8">
              <w:rPr>
                <w:rFonts w:eastAsia="Times New Roman" w:cs="Times New Roman"/>
              </w:rPr>
              <w:t>5.</w:t>
            </w:r>
          </w:p>
        </w:tc>
        <w:tc>
          <w:tcPr>
            <w:tcW w:w="1800" w:type="dxa"/>
          </w:tcPr>
          <w:p w:rsidR="008951B8" w:rsidRPr="008951B8" w:rsidRDefault="008951B8" w:rsidP="00F849B6">
            <w:pPr>
              <w:spacing w:before="0" w:after="0" w:line="360" w:lineRule="auto"/>
              <w:rPr>
                <w:rFonts w:eastAsia="Times New Roman" w:cs="Times New Roman"/>
              </w:rPr>
            </w:pPr>
            <w:r w:rsidRPr="008951B8">
              <w:rPr>
                <w:rFonts w:cs="Times New Roman"/>
                <w:lang w:val="fr-FR"/>
              </w:rPr>
              <w:t>1983 – 1986</w:t>
            </w:r>
          </w:p>
        </w:tc>
        <w:tc>
          <w:tcPr>
            <w:tcW w:w="6682" w:type="dxa"/>
          </w:tcPr>
          <w:p w:rsidR="008951B8" w:rsidRPr="008951B8" w:rsidRDefault="008951B8" w:rsidP="00F849B6">
            <w:pPr>
              <w:spacing w:before="0" w:after="0" w:line="360" w:lineRule="auto"/>
              <w:rPr>
                <w:rFonts w:eastAsia="Times New Roman" w:cs="Times New Roman"/>
              </w:rPr>
            </w:pPr>
            <w:r w:rsidRPr="008951B8">
              <w:rPr>
                <w:rFonts w:cs="Times New Roman"/>
                <w:lang w:val="fr-FR"/>
              </w:rPr>
              <w:t>Drs. Made Arka</w:t>
            </w:r>
          </w:p>
        </w:tc>
      </w:tr>
      <w:tr w:rsidR="008951B8" w:rsidRPr="008951B8" w:rsidTr="008D18DE">
        <w:tc>
          <w:tcPr>
            <w:tcW w:w="535" w:type="dxa"/>
          </w:tcPr>
          <w:p w:rsidR="008951B8" w:rsidRPr="008951B8" w:rsidRDefault="008951B8" w:rsidP="00F849B6">
            <w:pPr>
              <w:spacing w:before="0" w:after="0" w:line="360" w:lineRule="auto"/>
              <w:rPr>
                <w:rFonts w:eastAsia="Times New Roman" w:cs="Times New Roman"/>
              </w:rPr>
            </w:pPr>
            <w:r w:rsidRPr="008951B8">
              <w:rPr>
                <w:rFonts w:eastAsia="Times New Roman" w:cs="Times New Roman"/>
              </w:rPr>
              <w:t>6.</w:t>
            </w:r>
          </w:p>
        </w:tc>
        <w:tc>
          <w:tcPr>
            <w:tcW w:w="1800" w:type="dxa"/>
          </w:tcPr>
          <w:p w:rsidR="008951B8" w:rsidRPr="008951B8" w:rsidRDefault="008951B8" w:rsidP="00F849B6">
            <w:pPr>
              <w:spacing w:before="0" w:after="0" w:line="360" w:lineRule="auto"/>
              <w:rPr>
                <w:rFonts w:eastAsia="Times New Roman" w:cs="Times New Roman"/>
              </w:rPr>
            </w:pPr>
            <w:r w:rsidRPr="008951B8">
              <w:rPr>
                <w:rFonts w:cs="Times New Roman"/>
                <w:lang w:val="fr-FR"/>
              </w:rPr>
              <w:t>1986 – 1993</w:t>
            </w:r>
          </w:p>
        </w:tc>
        <w:tc>
          <w:tcPr>
            <w:tcW w:w="6682" w:type="dxa"/>
          </w:tcPr>
          <w:p w:rsidR="008951B8" w:rsidRPr="008951B8" w:rsidRDefault="008951B8" w:rsidP="00F849B6">
            <w:pPr>
              <w:spacing w:before="0" w:after="0" w:line="360" w:lineRule="auto"/>
              <w:rPr>
                <w:rFonts w:eastAsia="Times New Roman" w:cs="Times New Roman"/>
              </w:rPr>
            </w:pPr>
            <w:r w:rsidRPr="008951B8">
              <w:rPr>
                <w:rFonts w:cs="Times New Roman"/>
                <w:lang w:val="fr-FR"/>
              </w:rPr>
              <w:t>Drs. Gede Nitiyasa</w:t>
            </w:r>
          </w:p>
        </w:tc>
      </w:tr>
      <w:tr w:rsidR="008951B8" w:rsidRPr="008951B8" w:rsidTr="008D18DE">
        <w:tc>
          <w:tcPr>
            <w:tcW w:w="535" w:type="dxa"/>
          </w:tcPr>
          <w:p w:rsidR="008951B8" w:rsidRPr="008951B8" w:rsidRDefault="008951B8" w:rsidP="00F849B6">
            <w:pPr>
              <w:spacing w:before="0" w:after="0" w:line="360" w:lineRule="auto"/>
              <w:rPr>
                <w:rFonts w:eastAsia="Times New Roman" w:cs="Times New Roman"/>
              </w:rPr>
            </w:pPr>
            <w:r w:rsidRPr="008951B8">
              <w:rPr>
                <w:rFonts w:eastAsia="Times New Roman" w:cs="Times New Roman"/>
              </w:rPr>
              <w:t>7.</w:t>
            </w:r>
          </w:p>
        </w:tc>
        <w:tc>
          <w:tcPr>
            <w:tcW w:w="1800" w:type="dxa"/>
          </w:tcPr>
          <w:p w:rsidR="008951B8" w:rsidRPr="008951B8" w:rsidRDefault="008951B8" w:rsidP="00F849B6">
            <w:pPr>
              <w:spacing w:before="0" w:after="0" w:line="360" w:lineRule="auto"/>
              <w:rPr>
                <w:rFonts w:eastAsia="Times New Roman" w:cs="Times New Roman"/>
              </w:rPr>
            </w:pPr>
            <w:r w:rsidRPr="008951B8">
              <w:rPr>
                <w:rFonts w:cs="Times New Roman"/>
                <w:lang w:val="de-DE"/>
              </w:rPr>
              <w:t>1993 – 1999</w:t>
            </w:r>
          </w:p>
        </w:tc>
        <w:tc>
          <w:tcPr>
            <w:tcW w:w="6682" w:type="dxa"/>
          </w:tcPr>
          <w:p w:rsidR="008951B8" w:rsidRPr="008951B8" w:rsidRDefault="008951B8" w:rsidP="00F849B6">
            <w:pPr>
              <w:spacing w:before="0" w:after="0" w:line="360" w:lineRule="auto"/>
              <w:rPr>
                <w:rFonts w:eastAsia="Times New Roman" w:cs="Times New Roman"/>
              </w:rPr>
            </w:pPr>
            <w:r w:rsidRPr="008951B8">
              <w:rPr>
                <w:rFonts w:cs="Times New Roman"/>
                <w:lang w:val="de-DE"/>
              </w:rPr>
              <w:t>Drs I Gede Jegog</w:t>
            </w:r>
          </w:p>
        </w:tc>
      </w:tr>
      <w:tr w:rsidR="008951B8" w:rsidRPr="008951B8" w:rsidTr="008D18DE">
        <w:tc>
          <w:tcPr>
            <w:tcW w:w="535" w:type="dxa"/>
          </w:tcPr>
          <w:p w:rsidR="008951B8" w:rsidRPr="008951B8" w:rsidRDefault="008951B8" w:rsidP="00F849B6">
            <w:pPr>
              <w:spacing w:before="0" w:after="0" w:line="360" w:lineRule="auto"/>
              <w:rPr>
                <w:rFonts w:eastAsia="Times New Roman" w:cs="Times New Roman"/>
              </w:rPr>
            </w:pPr>
            <w:r w:rsidRPr="008951B8">
              <w:rPr>
                <w:rFonts w:eastAsia="Times New Roman" w:cs="Times New Roman"/>
              </w:rPr>
              <w:t>8.</w:t>
            </w:r>
          </w:p>
        </w:tc>
        <w:tc>
          <w:tcPr>
            <w:tcW w:w="1800" w:type="dxa"/>
          </w:tcPr>
          <w:p w:rsidR="008951B8" w:rsidRPr="008951B8" w:rsidRDefault="008951B8" w:rsidP="00F849B6">
            <w:pPr>
              <w:spacing w:before="0" w:after="0" w:line="360" w:lineRule="auto"/>
              <w:rPr>
                <w:rFonts w:eastAsia="Times New Roman" w:cs="Times New Roman"/>
              </w:rPr>
            </w:pPr>
            <w:r w:rsidRPr="008951B8">
              <w:rPr>
                <w:rFonts w:cs="Times New Roman"/>
                <w:lang w:val="pt-BR"/>
              </w:rPr>
              <w:t>1999 – 2003</w:t>
            </w:r>
          </w:p>
        </w:tc>
        <w:tc>
          <w:tcPr>
            <w:tcW w:w="6682" w:type="dxa"/>
          </w:tcPr>
          <w:p w:rsidR="008951B8" w:rsidRPr="008951B8" w:rsidRDefault="008951B8" w:rsidP="00F849B6">
            <w:pPr>
              <w:spacing w:before="0" w:after="0" w:line="360" w:lineRule="auto"/>
              <w:rPr>
                <w:rFonts w:eastAsia="Times New Roman" w:cs="Times New Roman"/>
              </w:rPr>
            </w:pPr>
            <w:r w:rsidRPr="008951B8">
              <w:rPr>
                <w:rFonts w:cs="Times New Roman"/>
                <w:lang w:val="sv-SE"/>
              </w:rPr>
              <w:t>Dr. I. G. B. Wiksuana, SE.,MS</w:t>
            </w:r>
            <w:r w:rsidRPr="008951B8">
              <w:rPr>
                <w:rFonts w:cs="Times New Roman"/>
                <w:lang w:val="pt-BR"/>
              </w:rPr>
              <w:t>.,</w:t>
            </w:r>
          </w:p>
        </w:tc>
      </w:tr>
      <w:tr w:rsidR="008951B8" w:rsidRPr="008951B8" w:rsidTr="008D18DE">
        <w:tc>
          <w:tcPr>
            <w:tcW w:w="535" w:type="dxa"/>
          </w:tcPr>
          <w:p w:rsidR="008951B8" w:rsidRPr="008951B8" w:rsidRDefault="008951B8" w:rsidP="00F849B6">
            <w:pPr>
              <w:spacing w:before="0" w:after="0" w:line="360" w:lineRule="auto"/>
              <w:rPr>
                <w:rFonts w:eastAsia="Times New Roman" w:cs="Times New Roman"/>
              </w:rPr>
            </w:pPr>
            <w:r w:rsidRPr="008951B8">
              <w:rPr>
                <w:rFonts w:eastAsia="Times New Roman" w:cs="Times New Roman"/>
              </w:rPr>
              <w:t>9.</w:t>
            </w:r>
          </w:p>
        </w:tc>
        <w:tc>
          <w:tcPr>
            <w:tcW w:w="1800" w:type="dxa"/>
          </w:tcPr>
          <w:p w:rsidR="008951B8" w:rsidRPr="008951B8" w:rsidRDefault="008951B8" w:rsidP="00F849B6">
            <w:pPr>
              <w:spacing w:before="0" w:after="0" w:line="360" w:lineRule="auto"/>
              <w:rPr>
                <w:rFonts w:eastAsia="Times New Roman" w:cs="Times New Roman"/>
              </w:rPr>
            </w:pPr>
            <w:r w:rsidRPr="008951B8">
              <w:rPr>
                <w:rFonts w:cs="Times New Roman"/>
                <w:lang w:val="sv-SE"/>
              </w:rPr>
              <w:t>2004 – 2008</w:t>
            </w:r>
          </w:p>
        </w:tc>
        <w:tc>
          <w:tcPr>
            <w:tcW w:w="6682" w:type="dxa"/>
          </w:tcPr>
          <w:p w:rsidR="008951B8" w:rsidRPr="008951B8" w:rsidRDefault="008951B8" w:rsidP="00F849B6">
            <w:pPr>
              <w:spacing w:before="0" w:after="0" w:line="360" w:lineRule="auto"/>
              <w:rPr>
                <w:rFonts w:eastAsia="Times New Roman" w:cs="Times New Roman"/>
              </w:rPr>
            </w:pPr>
            <w:r w:rsidRPr="008951B8">
              <w:rPr>
                <w:rFonts w:cs="Times New Roman"/>
                <w:lang w:val="pt-BR"/>
              </w:rPr>
              <w:t>Dr. Ida Bagus Panji Sedana, SE.,MS</w:t>
            </w:r>
          </w:p>
        </w:tc>
      </w:tr>
      <w:tr w:rsidR="008951B8" w:rsidRPr="008951B8" w:rsidTr="008D18DE">
        <w:tc>
          <w:tcPr>
            <w:tcW w:w="535" w:type="dxa"/>
          </w:tcPr>
          <w:p w:rsidR="008951B8" w:rsidRPr="008951B8" w:rsidRDefault="008951B8" w:rsidP="00F849B6">
            <w:pPr>
              <w:spacing w:before="0" w:after="0" w:line="360" w:lineRule="auto"/>
              <w:rPr>
                <w:rFonts w:eastAsia="Times New Roman" w:cs="Times New Roman"/>
              </w:rPr>
            </w:pPr>
            <w:r w:rsidRPr="008951B8">
              <w:rPr>
                <w:rFonts w:eastAsia="Times New Roman" w:cs="Times New Roman"/>
              </w:rPr>
              <w:t>10.</w:t>
            </w:r>
          </w:p>
        </w:tc>
        <w:tc>
          <w:tcPr>
            <w:tcW w:w="1800" w:type="dxa"/>
          </w:tcPr>
          <w:p w:rsidR="008951B8" w:rsidRPr="008951B8" w:rsidRDefault="008951B8" w:rsidP="00F849B6">
            <w:pPr>
              <w:spacing w:before="0" w:after="0" w:line="360" w:lineRule="auto"/>
              <w:rPr>
                <w:rFonts w:eastAsia="Times New Roman" w:cs="Times New Roman"/>
              </w:rPr>
            </w:pPr>
            <w:r w:rsidRPr="008951B8">
              <w:rPr>
                <w:rFonts w:cs="Times New Roman"/>
                <w:lang w:val="sv-SE"/>
              </w:rPr>
              <w:t>2008 – 2012</w:t>
            </w:r>
          </w:p>
        </w:tc>
        <w:tc>
          <w:tcPr>
            <w:tcW w:w="6682" w:type="dxa"/>
          </w:tcPr>
          <w:p w:rsidR="008951B8" w:rsidRPr="008951B8" w:rsidRDefault="00F03199" w:rsidP="00F849B6">
            <w:pPr>
              <w:spacing w:before="0" w:after="0" w:line="360" w:lineRule="auto"/>
              <w:rPr>
                <w:rFonts w:eastAsia="Times New Roman" w:cs="Times New Roman"/>
              </w:rPr>
            </w:pPr>
            <w:r>
              <w:rPr>
                <w:rFonts w:cs="Times New Roman"/>
                <w:lang w:val="sv-SE"/>
              </w:rPr>
              <w:t>Dr. Made W</w:t>
            </w:r>
            <w:r w:rsidR="008951B8" w:rsidRPr="008951B8">
              <w:rPr>
                <w:rFonts w:cs="Times New Roman"/>
                <w:lang w:val="sv-SE"/>
              </w:rPr>
              <w:t>ardana., MP</w:t>
            </w:r>
          </w:p>
        </w:tc>
      </w:tr>
      <w:tr w:rsidR="008951B8" w:rsidRPr="008951B8" w:rsidTr="008D18DE">
        <w:tc>
          <w:tcPr>
            <w:tcW w:w="535" w:type="dxa"/>
          </w:tcPr>
          <w:p w:rsidR="008951B8" w:rsidRPr="008951B8" w:rsidRDefault="008951B8" w:rsidP="00F849B6">
            <w:pPr>
              <w:spacing w:before="0" w:after="0" w:line="360" w:lineRule="auto"/>
              <w:rPr>
                <w:rFonts w:eastAsia="Times New Roman" w:cs="Times New Roman"/>
              </w:rPr>
            </w:pPr>
            <w:r w:rsidRPr="008951B8">
              <w:rPr>
                <w:rFonts w:eastAsia="Times New Roman" w:cs="Times New Roman"/>
              </w:rPr>
              <w:t>11.</w:t>
            </w:r>
          </w:p>
        </w:tc>
        <w:tc>
          <w:tcPr>
            <w:tcW w:w="1800" w:type="dxa"/>
          </w:tcPr>
          <w:p w:rsidR="008951B8" w:rsidRPr="008951B8" w:rsidRDefault="008951B8" w:rsidP="00F849B6">
            <w:pPr>
              <w:widowControl w:val="0"/>
              <w:spacing w:before="0" w:after="0" w:line="360" w:lineRule="auto"/>
              <w:ind w:right="4"/>
              <w:rPr>
                <w:rFonts w:cs="Times New Roman"/>
                <w:lang w:val="sv-SE"/>
              </w:rPr>
            </w:pPr>
            <w:r w:rsidRPr="008951B8">
              <w:rPr>
                <w:rFonts w:cs="Times New Roman"/>
                <w:lang w:val="id-ID"/>
              </w:rPr>
              <w:t>2</w:t>
            </w:r>
            <w:r w:rsidRPr="008951B8">
              <w:rPr>
                <w:rFonts w:cs="Times New Roman"/>
                <w:lang w:val="sv-SE"/>
              </w:rPr>
              <w:t>012</w:t>
            </w:r>
            <w:r w:rsidRPr="008951B8">
              <w:rPr>
                <w:rFonts w:cs="Times New Roman"/>
                <w:lang w:val="id-ID"/>
              </w:rPr>
              <w:t xml:space="preserve"> – </w:t>
            </w:r>
            <w:r w:rsidRPr="008951B8">
              <w:rPr>
                <w:rFonts w:cs="Times New Roman"/>
                <w:lang w:val="sv-SE"/>
              </w:rPr>
              <w:t>2016</w:t>
            </w:r>
          </w:p>
        </w:tc>
        <w:tc>
          <w:tcPr>
            <w:tcW w:w="6682" w:type="dxa"/>
          </w:tcPr>
          <w:p w:rsidR="008951B8" w:rsidRPr="008951B8" w:rsidRDefault="008951B8" w:rsidP="00F849B6">
            <w:pPr>
              <w:widowControl w:val="0"/>
              <w:spacing w:before="0" w:after="0" w:line="360" w:lineRule="auto"/>
              <w:ind w:right="4"/>
              <w:rPr>
                <w:rFonts w:cs="Times New Roman"/>
                <w:lang w:val="sv-SE"/>
              </w:rPr>
            </w:pPr>
            <w:r w:rsidRPr="008951B8">
              <w:rPr>
                <w:rFonts w:cs="Times New Roman"/>
                <w:lang w:val="sv-SE"/>
              </w:rPr>
              <w:t xml:space="preserve">Prof. Dr. Ni Wayan Sri Suprapti SE.,M.Si </w:t>
            </w:r>
          </w:p>
        </w:tc>
      </w:tr>
      <w:tr w:rsidR="008951B8" w:rsidRPr="008951B8" w:rsidTr="008D18DE">
        <w:tc>
          <w:tcPr>
            <w:tcW w:w="535" w:type="dxa"/>
          </w:tcPr>
          <w:p w:rsidR="008951B8" w:rsidRPr="008951B8" w:rsidRDefault="008951B8" w:rsidP="00F849B6">
            <w:pPr>
              <w:spacing w:before="0" w:after="0" w:line="360" w:lineRule="auto"/>
              <w:rPr>
                <w:rFonts w:eastAsia="Times New Roman" w:cs="Times New Roman"/>
              </w:rPr>
            </w:pPr>
            <w:r w:rsidRPr="008951B8">
              <w:rPr>
                <w:rFonts w:eastAsia="Times New Roman" w:cs="Times New Roman"/>
              </w:rPr>
              <w:t>12.</w:t>
            </w:r>
          </w:p>
          <w:p w:rsidR="008951B8" w:rsidRPr="008951B8" w:rsidRDefault="008951B8" w:rsidP="00F849B6">
            <w:pPr>
              <w:spacing w:before="0" w:after="0" w:line="360" w:lineRule="auto"/>
              <w:rPr>
                <w:rFonts w:eastAsia="Times New Roman" w:cs="Times New Roman"/>
              </w:rPr>
            </w:pPr>
            <w:r w:rsidRPr="008951B8">
              <w:rPr>
                <w:rFonts w:eastAsia="Times New Roman" w:cs="Times New Roman"/>
              </w:rPr>
              <w:t>13.</w:t>
            </w:r>
          </w:p>
        </w:tc>
        <w:tc>
          <w:tcPr>
            <w:tcW w:w="1800" w:type="dxa"/>
          </w:tcPr>
          <w:p w:rsidR="008951B8" w:rsidRPr="008951B8" w:rsidRDefault="008951B8" w:rsidP="00F849B6">
            <w:pPr>
              <w:spacing w:before="0" w:after="0" w:line="360" w:lineRule="auto"/>
              <w:rPr>
                <w:rFonts w:cs="Times New Roman"/>
              </w:rPr>
            </w:pPr>
            <w:r w:rsidRPr="008951B8">
              <w:rPr>
                <w:rFonts w:cs="Times New Roman"/>
                <w:lang w:val="id-ID"/>
              </w:rPr>
              <w:t>2016–</w:t>
            </w:r>
            <w:r w:rsidRPr="008951B8">
              <w:rPr>
                <w:rFonts w:cs="Times New Roman"/>
              </w:rPr>
              <w:t xml:space="preserve"> 2017</w:t>
            </w:r>
          </w:p>
          <w:p w:rsidR="008951B8" w:rsidRPr="008951B8" w:rsidRDefault="008951B8" w:rsidP="00F849B6">
            <w:pPr>
              <w:spacing w:before="0" w:after="0" w:line="360" w:lineRule="auto"/>
              <w:rPr>
                <w:rFonts w:cs="Times New Roman"/>
              </w:rPr>
            </w:pPr>
            <w:r w:rsidRPr="008951B8">
              <w:rPr>
                <w:rFonts w:cs="Times New Roman"/>
                <w:lang w:val="id-ID"/>
              </w:rPr>
              <w:t>2018–</w:t>
            </w:r>
            <w:r w:rsidRPr="008951B8">
              <w:rPr>
                <w:rFonts w:cs="Times New Roman"/>
              </w:rPr>
              <w:t xml:space="preserve"> 2022</w:t>
            </w:r>
          </w:p>
        </w:tc>
        <w:tc>
          <w:tcPr>
            <w:tcW w:w="6682" w:type="dxa"/>
          </w:tcPr>
          <w:p w:rsidR="008951B8" w:rsidRPr="008951B8" w:rsidRDefault="008951B8" w:rsidP="00F849B6">
            <w:pPr>
              <w:widowControl w:val="0"/>
              <w:spacing w:before="0" w:after="0" w:line="360" w:lineRule="auto"/>
              <w:ind w:right="4"/>
              <w:rPr>
                <w:rFonts w:cs="Times New Roman"/>
                <w:lang w:val="id-ID"/>
              </w:rPr>
            </w:pPr>
            <w:r w:rsidRPr="008951B8">
              <w:rPr>
                <w:rFonts w:cs="Times New Roman"/>
                <w:lang w:val="id-ID"/>
              </w:rPr>
              <w:t>Dr. I.Gst Kt Ayu Giantari, SE.,M.Si</w:t>
            </w:r>
          </w:p>
          <w:p w:rsidR="008951B8" w:rsidRPr="008951B8" w:rsidRDefault="008951B8" w:rsidP="00F849B6">
            <w:pPr>
              <w:widowControl w:val="0"/>
              <w:spacing w:before="0" w:after="0" w:line="360" w:lineRule="auto"/>
              <w:ind w:right="4"/>
              <w:rPr>
                <w:rFonts w:cs="Times New Roman"/>
              </w:rPr>
            </w:pPr>
            <w:r w:rsidRPr="008951B8">
              <w:rPr>
                <w:rFonts w:cs="Times New Roman"/>
              </w:rPr>
              <w:t xml:space="preserve">Dr. </w:t>
            </w:r>
            <w:r w:rsidRPr="008951B8">
              <w:rPr>
                <w:rFonts w:cs="Times New Roman"/>
                <w:lang w:val="id-ID"/>
              </w:rPr>
              <w:t>I.Gst Kt Ayu Giantari, SE.,M.Si</w:t>
            </w:r>
            <w:r w:rsidR="008D18DE">
              <w:rPr>
                <w:rFonts w:cs="Times New Roman"/>
                <w:lang w:val="id-ID"/>
              </w:rPr>
              <w:t xml:space="preserve"> (Koprodi Manajemen)</w:t>
            </w:r>
          </w:p>
        </w:tc>
      </w:tr>
    </w:tbl>
    <w:p w:rsidR="008951B8" w:rsidRPr="008951B8" w:rsidRDefault="008951B8" w:rsidP="00F849B6">
      <w:pPr>
        <w:spacing w:before="0" w:after="0" w:line="360" w:lineRule="auto"/>
        <w:rPr>
          <w:rFonts w:eastAsia="Times New Roman" w:cs="Times New Roman"/>
        </w:rPr>
      </w:pPr>
    </w:p>
    <w:p w:rsidR="008951B8" w:rsidRPr="008951B8" w:rsidRDefault="008951B8" w:rsidP="00F849B6">
      <w:pPr>
        <w:spacing w:before="0" w:after="0" w:line="360" w:lineRule="auto"/>
        <w:rPr>
          <w:rFonts w:eastAsia="Times New Roman" w:cs="Times New Roman"/>
          <w:i/>
        </w:rPr>
      </w:pPr>
      <w:r w:rsidRPr="008951B8">
        <w:rPr>
          <w:rFonts w:eastAsia="Times New Roman" w:cs="Times New Roman"/>
          <w:i/>
        </w:rPr>
        <w:t>Keterangan:</w:t>
      </w:r>
    </w:p>
    <w:p w:rsidR="008951B8" w:rsidRPr="006B1654" w:rsidRDefault="008951B8" w:rsidP="00F849B6">
      <w:pPr>
        <w:spacing w:before="0" w:after="0" w:line="360" w:lineRule="auto"/>
        <w:ind w:firstLine="720"/>
        <w:rPr>
          <w:rFonts w:ascii="Times New Roman" w:eastAsia="Times New Roman" w:hAnsi="Times New Roman" w:cs="Times New Roman"/>
        </w:rPr>
      </w:pPr>
      <w:r w:rsidRPr="008951B8">
        <w:rPr>
          <w:rFonts w:eastAsia="Times New Roman" w:cs="Times New Roman"/>
        </w:rPr>
        <w:t xml:space="preserve">Pada tahun 2018 Ketua Jurusan Manajemen berubah menjadi Koprodi </w:t>
      </w:r>
      <w:r w:rsidRPr="000A49DE">
        <w:rPr>
          <w:rFonts w:eastAsia="Times New Roman" w:cs="Arial"/>
        </w:rPr>
        <w:t>Manajem</w:t>
      </w:r>
      <w:r w:rsidR="00DE0086" w:rsidRPr="00DE0086">
        <w:rPr>
          <w:rFonts w:eastAsia="Times New Roman" w:cs="Arial"/>
        </w:rPr>
        <w:t>en</w:t>
      </w:r>
    </w:p>
    <w:p w:rsidR="008951B8" w:rsidRPr="00D026BE" w:rsidRDefault="008951B8" w:rsidP="00F849B6">
      <w:pPr>
        <w:spacing w:before="0" w:after="0" w:line="360" w:lineRule="auto"/>
      </w:pPr>
    </w:p>
    <w:p w:rsidR="00334EB3" w:rsidRPr="00334EB3" w:rsidRDefault="00334EB3" w:rsidP="008D18DE">
      <w:pPr>
        <w:pStyle w:val="Heading2"/>
        <w:spacing w:before="0" w:after="0" w:line="360" w:lineRule="auto"/>
      </w:pPr>
      <w:bookmarkStart w:id="9" w:name="_Toc423862922"/>
      <w:r w:rsidRPr="00FD0F13">
        <w:lastRenderedPageBreak/>
        <w:t xml:space="preserve">Visi dan Misi </w:t>
      </w:r>
      <w:r>
        <w:t>Program Studi S</w:t>
      </w:r>
      <w:r w:rsidR="00DA52BF">
        <w:t>arjana</w:t>
      </w:r>
      <w:r>
        <w:t xml:space="preserve"> Manajemen </w:t>
      </w:r>
      <w:r w:rsidRPr="00FD0F13">
        <w:t>Fakultas Ekonomi dan Bisnis Universitas Udayana</w:t>
      </w:r>
      <w:bookmarkEnd w:id="9"/>
    </w:p>
    <w:p w:rsidR="00334EB3" w:rsidRPr="00334EB3" w:rsidRDefault="00334EB3" w:rsidP="008D18DE">
      <w:pPr>
        <w:pStyle w:val="Heading3"/>
        <w:spacing w:before="0" w:after="0" w:line="360" w:lineRule="auto"/>
      </w:pPr>
      <w:bookmarkStart w:id="10" w:name="_Toc423862923"/>
      <w:r w:rsidRPr="00FD0F13">
        <w:t>Visi</w:t>
      </w:r>
      <w:bookmarkEnd w:id="10"/>
    </w:p>
    <w:p w:rsidR="00334EB3" w:rsidRPr="00B507B1" w:rsidRDefault="00DE0086" w:rsidP="00F849B6">
      <w:pPr>
        <w:spacing w:before="0" w:after="0" w:line="360" w:lineRule="auto"/>
        <w:ind w:firstLine="720"/>
        <w:rPr>
          <w:rFonts w:eastAsia="Times New Roman" w:cs="Arial"/>
        </w:rPr>
      </w:pPr>
      <w:r w:rsidRPr="00DE0086">
        <w:rPr>
          <w:rFonts w:eastAsia="Times New Roman" w:cs="Arial"/>
        </w:rPr>
        <w:t>Terwujudnya Program Studi Sarjana Manajemen Fakultas Ekonomi dan Bisnis Universitas Udayana yang unggul, mandiri, dan berbudaya dalam menerapkan dan mengembangkan Ilmu Manajemen di tingkat Asia Tenggara pada tahun 2020.</w:t>
      </w:r>
    </w:p>
    <w:p w:rsidR="00334EB3" w:rsidRPr="00030AFA" w:rsidRDefault="00334EB3" w:rsidP="008D18DE">
      <w:pPr>
        <w:pStyle w:val="Heading3"/>
        <w:spacing w:before="0" w:after="0" w:line="360" w:lineRule="auto"/>
        <w:rPr>
          <w:rFonts w:cs="Arial"/>
        </w:rPr>
      </w:pPr>
      <w:bookmarkStart w:id="11" w:name="_Toc423862924"/>
      <w:r w:rsidRPr="00543534">
        <w:rPr>
          <w:rFonts w:cs="Arial"/>
        </w:rPr>
        <w:t>Misi</w:t>
      </w:r>
      <w:bookmarkEnd w:id="11"/>
    </w:p>
    <w:p w:rsidR="00334EB3" w:rsidRPr="00B507B1" w:rsidRDefault="00DE0086" w:rsidP="00F849B6">
      <w:pPr>
        <w:spacing w:before="0" w:after="0" w:line="360" w:lineRule="auto"/>
        <w:ind w:firstLine="709"/>
        <w:rPr>
          <w:rFonts w:eastAsia="Times New Roman" w:cs="Arial"/>
        </w:rPr>
      </w:pPr>
      <w:r w:rsidRPr="00DE0086">
        <w:rPr>
          <w:rFonts w:eastAsia="Times New Roman" w:cs="Arial"/>
        </w:rPr>
        <w:t>Untuk mewujudkan visi tersebut, selanjutnya dirumuskan misi Program Studi Manajemen sebagai berikut:</w:t>
      </w:r>
    </w:p>
    <w:p w:rsidR="00334EB3" w:rsidRPr="00B507B1" w:rsidRDefault="00DE0086" w:rsidP="00F849B6">
      <w:pPr>
        <w:tabs>
          <w:tab w:val="left" w:pos="993"/>
        </w:tabs>
        <w:spacing w:before="0" w:after="0" w:line="360" w:lineRule="auto"/>
        <w:ind w:left="992" w:hanging="425"/>
        <w:rPr>
          <w:rFonts w:eastAsia="Times New Roman" w:cs="Arial"/>
        </w:rPr>
      </w:pPr>
      <w:r w:rsidRPr="00DE0086">
        <w:rPr>
          <w:rFonts w:eastAsia="Times New Roman" w:cs="Arial"/>
        </w:rPr>
        <w:t xml:space="preserve">1) </w:t>
      </w:r>
      <w:r w:rsidRPr="00DE0086">
        <w:rPr>
          <w:rFonts w:eastAsia="Times New Roman" w:cs="Arial"/>
        </w:rPr>
        <w:tab/>
        <w:t>Menyelenggarakan proses pembelajaran yang berkualitas.</w:t>
      </w:r>
    </w:p>
    <w:p w:rsidR="00334EB3" w:rsidRPr="00B507B1" w:rsidRDefault="00DE0086" w:rsidP="00F849B6">
      <w:pPr>
        <w:tabs>
          <w:tab w:val="left" w:pos="993"/>
        </w:tabs>
        <w:spacing w:before="0" w:after="0" w:line="360" w:lineRule="auto"/>
        <w:ind w:left="992" w:hanging="425"/>
        <w:rPr>
          <w:rFonts w:eastAsia="Times New Roman" w:cs="Arial"/>
        </w:rPr>
      </w:pPr>
      <w:r w:rsidRPr="00DE0086">
        <w:rPr>
          <w:rFonts w:eastAsia="Times New Roman" w:cs="Arial"/>
        </w:rPr>
        <w:t xml:space="preserve">2) </w:t>
      </w:r>
      <w:r w:rsidRPr="00DE0086">
        <w:rPr>
          <w:rFonts w:eastAsia="Times New Roman" w:cs="Arial"/>
        </w:rPr>
        <w:tab/>
        <w:t>Meningkatkan produktivitas tenaga pendidik di bidang Tridharma Perguruan Tinggi.</w:t>
      </w:r>
    </w:p>
    <w:p w:rsidR="00334EB3" w:rsidRPr="00B507B1" w:rsidRDefault="00DE0086" w:rsidP="00F849B6">
      <w:pPr>
        <w:tabs>
          <w:tab w:val="left" w:pos="993"/>
        </w:tabs>
        <w:spacing w:before="0" w:after="0" w:line="360" w:lineRule="auto"/>
        <w:ind w:left="992" w:hanging="425"/>
        <w:rPr>
          <w:rFonts w:eastAsia="Times New Roman" w:cs="Arial"/>
        </w:rPr>
      </w:pPr>
      <w:r w:rsidRPr="00DE0086">
        <w:rPr>
          <w:rFonts w:eastAsia="Times New Roman" w:cs="Arial"/>
        </w:rPr>
        <w:t xml:space="preserve">3) </w:t>
      </w:r>
      <w:r w:rsidRPr="00DE0086">
        <w:rPr>
          <w:rFonts w:eastAsia="Times New Roman" w:cs="Arial"/>
        </w:rPr>
        <w:tab/>
        <w:t>Meningkatkan kualifikasi dan kompetensi tenaga pendidik dan tenagakependidikan.</w:t>
      </w:r>
    </w:p>
    <w:p w:rsidR="00334EB3" w:rsidRPr="00B507B1" w:rsidRDefault="00DE0086" w:rsidP="00F849B6">
      <w:pPr>
        <w:tabs>
          <w:tab w:val="left" w:pos="993"/>
        </w:tabs>
        <w:spacing w:before="0" w:after="0" w:line="360" w:lineRule="auto"/>
        <w:ind w:left="992" w:hanging="425"/>
        <w:rPr>
          <w:rFonts w:eastAsia="Times New Roman" w:cs="Arial"/>
        </w:rPr>
      </w:pPr>
      <w:r w:rsidRPr="00DE0086">
        <w:rPr>
          <w:rFonts w:eastAsia="Times New Roman" w:cs="Arial"/>
        </w:rPr>
        <w:t>4) Mengembangkan kemitraan dengan berbagai pihak untuk penerapan danpengembangan Ilmu Manajemen.</w:t>
      </w:r>
    </w:p>
    <w:p w:rsidR="008D18DE" w:rsidRPr="00FD0F13" w:rsidRDefault="008D18DE" w:rsidP="00F849B6">
      <w:pPr>
        <w:tabs>
          <w:tab w:val="left" w:pos="993"/>
        </w:tabs>
        <w:spacing w:before="0" w:after="0" w:line="360" w:lineRule="auto"/>
        <w:ind w:left="992" w:hanging="425"/>
        <w:rPr>
          <w:rFonts w:ascii="Times New Roman" w:eastAsia="Times New Roman" w:hAnsi="Times New Roman" w:cs="Times New Roman"/>
          <w:sz w:val="24"/>
          <w:szCs w:val="24"/>
        </w:rPr>
      </w:pPr>
    </w:p>
    <w:p w:rsidR="00334EB3" w:rsidRPr="00334EB3" w:rsidRDefault="00334EB3" w:rsidP="008D18DE">
      <w:pPr>
        <w:pStyle w:val="Heading2"/>
        <w:spacing w:before="0" w:after="0" w:line="360" w:lineRule="auto"/>
      </w:pPr>
      <w:bookmarkStart w:id="12" w:name="_Toc423862925"/>
      <w:r>
        <w:t xml:space="preserve">Program Studi Manajemen </w:t>
      </w:r>
      <w:r w:rsidRPr="00FD0F13">
        <w:t>Fakultas Ekonomi dan Bisnis Universitas Udayana</w:t>
      </w:r>
      <w:bookmarkEnd w:id="12"/>
    </w:p>
    <w:p w:rsidR="00334EB3" w:rsidRPr="00B507B1" w:rsidRDefault="00DE0086" w:rsidP="00F849B6">
      <w:pPr>
        <w:spacing w:before="0" w:after="0" w:line="360" w:lineRule="auto"/>
        <w:ind w:firstLine="720"/>
        <w:rPr>
          <w:rFonts w:eastAsia="Times New Roman" w:cs="Arial"/>
        </w:rPr>
      </w:pPr>
      <w:r w:rsidRPr="00DE0086">
        <w:rPr>
          <w:rFonts w:eastAsia="Times New Roman" w:cs="Arial"/>
        </w:rPr>
        <w:t>Sesuai dengan Pasal 18 (1) UU No. 12 Tahun 2012, Program Sarjana merupakan pendidikan akademik yang diperuntukkan bagi lulusan pendidikan menengah atau sederajat sehingga mampu mengamalkan Ilmu Pengetahuan dan Teknologi melalui penalaran ilmiah.</w:t>
      </w:r>
    </w:p>
    <w:p w:rsidR="00334EB3" w:rsidRPr="00B507B1" w:rsidRDefault="00DE0086" w:rsidP="00F849B6">
      <w:pPr>
        <w:spacing w:before="0" w:after="0" w:line="360" w:lineRule="auto"/>
        <w:ind w:firstLine="709"/>
        <w:rPr>
          <w:rFonts w:eastAsia="Times New Roman" w:cs="Arial"/>
        </w:rPr>
      </w:pPr>
      <w:r w:rsidRPr="00DE0086">
        <w:rPr>
          <w:rFonts w:eastAsia="Times New Roman" w:cs="Arial"/>
        </w:rPr>
        <w:t xml:space="preserve">Program Sarjana sebagaimana dimaksud pada ayat (1) menyiapkan mahasiswa menjadi intelektual dan/atau ilmuwan yang berbudaya, mampu memasuki dan/atau menciptakan lapangan kerja, serta mampu mengembangkan diri menjadi profesional. Pada awal berdirinya, program S1 FEB Unud hanya memiliki dua jurusan, yaitu (1) Ekonomi Umum dan (2) Perusahaan. Semenjak diberlakukannya Sistem Kredit Semester kedua jurusan pada program S1 FEB Unud ini diubah namanya menjadi (1) jurusan Ilmu Ekonomi dan Studi Pembangunan (IESP) serta (2) jurusan Manajemen. Sesuai dengan Peraturan Menteri Riset, Teknologi, dan Pendidikan Tinggi Republik Indonesia No. 30 </w:t>
      </w:r>
      <w:r w:rsidRPr="00DE0086">
        <w:rPr>
          <w:rFonts w:eastAsia="Times New Roman" w:cs="Arial"/>
        </w:rPr>
        <w:lastRenderedPageBreak/>
        <w:t>Tahun 2016 tentang Organisasi dan Tata Kerja (OTK) Universitas Udayana, bahwa tidak ada lagi Jurusan yang selanjutnya disebut Program Studi.</w:t>
      </w:r>
      <w:r w:rsidR="00DA52BF">
        <w:rPr>
          <w:rFonts w:eastAsia="Times New Roman" w:cs="Arial"/>
        </w:rPr>
        <w:t xml:space="preserve"> Kapan mulai ada akuntansi?</w:t>
      </w:r>
    </w:p>
    <w:p w:rsidR="008D18DE" w:rsidRPr="00FD0F13" w:rsidRDefault="008D18DE" w:rsidP="00F849B6">
      <w:pPr>
        <w:spacing w:before="0" w:after="0" w:line="360" w:lineRule="auto"/>
        <w:ind w:firstLine="709"/>
        <w:rPr>
          <w:rFonts w:ascii="Times New Roman" w:eastAsia="Times New Roman" w:hAnsi="Times New Roman" w:cs="Times New Roman"/>
          <w:sz w:val="24"/>
          <w:szCs w:val="24"/>
        </w:rPr>
      </w:pPr>
    </w:p>
    <w:p w:rsidR="00334EB3" w:rsidRPr="00FD0F13" w:rsidRDefault="00334EB3" w:rsidP="008D18DE">
      <w:pPr>
        <w:pStyle w:val="Heading2"/>
        <w:spacing w:before="0" w:after="0" w:line="360" w:lineRule="auto"/>
      </w:pPr>
      <w:bookmarkStart w:id="13" w:name="_Toc423862926"/>
      <w:r w:rsidRPr="00FD0F13">
        <w:t>Tujuan Pendidikan</w:t>
      </w:r>
      <w:bookmarkEnd w:id="13"/>
    </w:p>
    <w:p w:rsidR="00334EB3" w:rsidRPr="00334EB3" w:rsidRDefault="00334EB3" w:rsidP="008D18DE">
      <w:pPr>
        <w:pStyle w:val="Heading3"/>
        <w:spacing w:before="0" w:after="0" w:line="360" w:lineRule="auto"/>
      </w:pPr>
      <w:bookmarkStart w:id="14" w:name="_Toc423862927"/>
      <w:r w:rsidRPr="00FD0F13">
        <w:t>Tujuan Pendidikan Tinggi</w:t>
      </w:r>
      <w:bookmarkEnd w:id="14"/>
    </w:p>
    <w:p w:rsidR="00334EB3" w:rsidRPr="00334EB3" w:rsidRDefault="00334EB3" w:rsidP="008D18DE">
      <w:pPr>
        <w:spacing w:before="0" w:after="0" w:line="360" w:lineRule="auto"/>
        <w:ind w:firstLine="709"/>
        <w:rPr>
          <w:rFonts w:eastAsia="Times New Roman" w:cs="Times New Roman"/>
        </w:rPr>
      </w:pPr>
      <w:r w:rsidRPr="00334EB3">
        <w:rPr>
          <w:rFonts w:eastAsia="Times New Roman" w:cs="Times New Roman"/>
        </w:rPr>
        <w:t>Tujuan pendidikan tinggi yang dituangkan dalam pasal 5 Undang-Undang No 12 tahun 2012 adalah sebagai berikut:</w:t>
      </w:r>
    </w:p>
    <w:p w:rsidR="00334EB3" w:rsidRPr="00334EB3" w:rsidRDefault="00841E18" w:rsidP="00F849B6">
      <w:pPr>
        <w:numPr>
          <w:ilvl w:val="0"/>
          <w:numId w:val="45"/>
        </w:numPr>
        <w:tabs>
          <w:tab w:val="left" w:pos="810"/>
        </w:tabs>
        <w:spacing w:before="0" w:after="0" w:line="360" w:lineRule="auto"/>
        <w:ind w:left="560" w:hanging="275"/>
        <w:rPr>
          <w:rFonts w:eastAsia="Times New Roman" w:cs="Times New Roman"/>
        </w:rPr>
      </w:pPr>
      <w:r>
        <w:rPr>
          <w:rFonts w:eastAsia="Times New Roman" w:cs="Times New Roman"/>
        </w:rPr>
        <w:t>M</w:t>
      </w:r>
      <w:r w:rsidR="00334EB3" w:rsidRPr="00334EB3">
        <w:rPr>
          <w:rFonts w:eastAsia="Times New Roman" w:cs="Times New Roman"/>
        </w:rPr>
        <w:t>engembangkan potensi mahasiswa agar menjadi manusia yang beriman dan bertakwa kepada Tuhan Yang Maha Esa dan berakhlak mulia, sehat, berilmu, cakap, kreatif, mandiri, terampil, kompeten, dan ber</w:t>
      </w:r>
      <w:r>
        <w:rPr>
          <w:rFonts w:eastAsia="Times New Roman" w:cs="Times New Roman"/>
        </w:rPr>
        <w:t>budaya untuk kepentingan bangsa.</w:t>
      </w:r>
    </w:p>
    <w:p w:rsidR="00334EB3" w:rsidRPr="00334EB3" w:rsidRDefault="00841E18" w:rsidP="00F849B6">
      <w:pPr>
        <w:numPr>
          <w:ilvl w:val="0"/>
          <w:numId w:val="45"/>
        </w:numPr>
        <w:tabs>
          <w:tab w:val="left" w:pos="560"/>
        </w:tabs>
        <w:spacing w:before="0" w:after="0" w:line="360" w:lineRule="auto"/>
        <w:ind w:left="560" w:hanging="275"/>
        <w:jc w:val="left"/>
        <w:rPr>
          <w:rFonts w:eastAsia="Times New Roman" w:cs="Times New Roman"/>
        </w:rPr>
      </w:pPr>
      <w:r>
        <w:rPr>
          <w:rFonts w:eastAsia="Times New Roman" w:cs="Times New Roman"/>
        </w:rPr>
        <w:t>M</w:t>
      </w:r>
      <w:r w:rsidR="00334EB3" w:rsidRPr="00334EB3">
        <w:rPr>
          <w:rFonts w:eastAsia="Times New Roman" w:cs="Times New Roman"/>
        </w:rPr>
        <w:t>enghasilkan lulusan yang menguasai cabang ilmu pengetahuan dan/atau teknologi untuk memenuhi kepentingan nasional da</w:t>
      </w:r>
      <w:r>
        <w:rPr>
          <w:rFonts w:eastAsia="Times New Roman" w:cs="Times New Roman"/>
        </w:rPr>
        <w:t>n peningkatan daya saing bangsa.</w:t>
      </w:r>
    </w:p>
    <w:p w:rsidR="00334EB3" w:rsidRPr="00334EB3" w:rsidRDefault="00841E18" w:rsidP="00F849B6">
      <w:pPr>
        <w:numPr>
          <w:ilvl w:val="0"/>
          <w:numId w:val="45"/>
        </w:numPr>
        <w:tabs>
          <w:tab w:val="left" w:pos="560"/>
        </w:tabs>
        <w:spacing w:before="0" w:after="0" w:line="360" w:lineRule="auto"/>
        <w:ind w:left="560" w:hanging="275"/>
        <w:rPr>
          <w:rFonts w:eastAsia="Times New Roman" w:cs="Times New Roman"/>
        </w:rPr>
      </w:pPr>
      <w:r>
        <w:rPr>
          <w:rFonts w:eastAsia="Times New Roman" w:cs="Times New Roman"/>
        </w:rPr>
        <w:t>M</w:t>
      </w:r>
      <w:r w:rsidR="00334EB3" w:rsidRPr="00334EB3">
        <w:rPr>
          <w:rFonts w:eastAsia="Times New Roman" w:cs="Times New Roman"/>
        </w:rPr>
        <w:t>enghasilkan ilmu pengetahuan dan teknologi melalui penelitian yang memperhatikan dan menerapkan nilai humaniora agar bermanfaat bagi kemajuan bangsa, serta kemajuan peradaban dan</w:t>
      </w:r>
      <w:r>
        <w:rPr>
          <w:rFonts w:eastAsia="Times New Roman" w:cs="Times New Roman"/>
        </w:rPr>
        <w:t xml:space="preserve"> kesejahteraan umat manusia.</w:t>
      </w:r>
    </w:p>
    <w:p w:rsidR="00334EB3" w:rsidRPr="00334EB3" w:rsidRDefault="00841E18" w:rsidP="00F849B6">
      <w:pPr>
        <w:numPr>
          <w:ilvl w:val="0"/>
          <w:numId w:val="45"/>
        </w:numPr>
        <w:tabs>
          <w:tab w:val="left" w:pos="560"/>
        </w:tabs>
        <w:spacing w:before="0" w:after="0" w:line="360" w:lineRule="auto"/>
        <w:ind w:left="560" w:hanging="275"/>
        <w:jc w:val="left"/>
        <w:rPr>
          <w:rFonts w:eastAsia="Times New Roman" w:cs="Times New Roman"/>
        </w:rPr>
      </w:pPr>
      <w:r>
        <w:rPr>
          <w:rFonts w:eastAsia="Times New Roman" w:cs="Times New Roman"/>
        </w:rPr>
        <w:t>M</w:t>
      </w:r>
      <w:r w:rsidR="00334EB3" w:rsidRPr="00334EB3">
        <w:rPr>
          <w:rFonts w:eastAsia="Times New Roman" w:cs="Times New Roman"/>
        </w:rPr>
        <w:t>ewujudkan pengabdian kepada masyarakat berbasis penalaran dan karya penelitian yang bermanfaat dalam memajukan kesejahteraan umum dan mencerdaskan kehidupan bangsa.</w:t>
      </w:r>
    </w:p>
    <w:p w:rsidR="00334EB3" w:rsidRPr="00334EB3" w:rsidRDefault="00334EB3" w:rsidP="00F849B6">
      <w:pPr>
        <w:spacing w:before="0" w:after="0" w:line="360" w:lineRule="auto"/>
        <w:ind w:right="20" w:firstLine="708"/>
        <w:rPr>
          <w:rFonts w:eastAsia="Times New Roman" w:cs="Times New Roman"/>
        </w:rPr>
      </w:pPr>
      <w:r w:rsidRPr="00334EB3">
        <w:rPr>
          <w:rFonts w:eastAsia="Times New Roman" w:cs="Times New Roman"/>
        </w:rPr>
        <w:t xml:space="preserve">Pendidikan Program FEB Unud bertujuan untuk menghasilkan </w:t>
      </w:r>
      <w:r w:rsidR="0017102F">
        <w:rPr>
          <w:rFonts w:eastAsia="Times New Roman" w:cs="Times New Roman"/>
        </w:rPr>
        <w:t>lulusan S1 Manajemen</w:t>
      </w:r>
      <w:r w:rsidRPr="00334EB3">
        <w:rPr>
          <w:rFonts w:eastAsia="Times New Roman" w:cs="Times New Roman"/>
        </w:rPr>
        <w:t xml:space="preserve"> yang memiliki kualifikasi sebagai berikut:</w:t>
      </w:r>
    </w:p>
    <w:p w:rsidR="00334EB3" w:rsidRPr="00334EB3" w:rsidRDefault="00841E18" w:rsidP="00F849B6">
      <w:pPr>
        <w:numPr>
          <w:ilvl w:val="0"/>
          <w:numId w:val="46"/>
        </w:numPr>
        <w:tabs>
          <w:tab w:val="left" w:pos="560"/>
        </w:tabs>
        <w:spacing w:before="0" w:after="0" w:line="360" w:lineRule="auto"/>
        <w:ind w:left="560" w:right="20" w:hanging="275"/>
        <w:rPr>
          <w:rFonts w:eastAsia="Times New Roman" w:cs="Times New Roman"/>
        </w:rPr>
      </w:pPr>
      <w:r>
        <w:rPr>
          <w:rFonts w:eastAsia="Times New Roman" w:cs="Times New Roman"/>
        </w:rPr>
        <w:t>B</w:t>
      </w:r>
      <w:r w:rsidR="00334EB3" w:rsidRPr="00334EB3">
        <w:rPr>
          <w:rFonts w:eastAsia="Times New Roman" w:cs="Times New Roman"/>
        </w:rPr>
        <w:t>eriman dan bertaqwa kepada Tuhan Yang Maha Esa, berwawasan Pancasila dan UUD 1945, memiliki moral dan integritas yang tinggi, serta memiliki rasa tanggung jawab yang besar terhad</w:t>
      </w:r>
      <w:r>
        <w:rPr>
          <w:rFonts w:eastAsia="Times New Roman" w:cs="Times New Roman"/>
        </w:rPr>
        <w:t>ap masa depan bangsa dan negara.</w:t>
      </w:r>
    </w:p>
    <w:p w:rsidR="00334EB3" w:rsidRPr="00334EB3" w:rsidRDefault="00841E18" w:rsidP="00F849B6">
      <w:pPr>
        <w:numPr>
          <w:ilvl w:val="0"/>
          <w:numId w:val="46"/>
        </w:numPr>
        <w:tabs>
          <w:tab w:val="left" w:pos="560"/>
        </w:tabs>
        <w:spacing w:before="0" w:after="0" w:line="360" w:lineRule="auto"/>
        <w:ind w:left="560" w:hanging="275"/>
        <w:rPr>
          <w:rFonts w:eastAsia="Times New Roman" w:cs="Times New Roman"/>
        </w:rPr>
      </w:pPr>
      <w:r>
        <w:rPr>
          <w:rFonts w:eastAsia="Times New Roman" w:cs="Times New Roman"/>
        </w:rPr>
        <w:t>B</w:t>
      </w:r>
      <w:r w:rsidR="00334EB3" w:rsidRPr="00334EB3">
        <w:rPr>
          <w:rFonts w:eastAsia="Times New Roman" w:cs="Times New Roman"/>
        </w:rPr>
        <w:t>ersifat terbuka dan tanggap terhadap perubahan ilmu dan teknologi serta permasalahan yang dihadapi oleh masyarakat, khususnya</w:t>
      </w:r>
      <w:r>
        <w:rPr>
          <w:rFonts w:eastAsia="Times New Roman" w:cs="Times New Roman"/>
        </w:rPr>
        <w:t xml:space="preserve"> yang menyangkut bidang ekonomi.</w:t>
      </w:r>
    </w:p>
    <w:p w:rsidR="00334EB3" w:rsidRPr="00334EB3" w:rsidRDefault="00841E18" w:rsidP="00F849B6">
      <w:pPr>
        <w:numPr>
          <w:ilvl w:val="0"/>
          <w:numId w:val="46"/>
        </w:numPr>
        <w:tabs>
          <w:tab w:val="left" w:pos="560"/>
        </w:tabs>
        <w:spacing w:before="0" w:after="0" w:line="360" w:lineRule="auto"/>
        <w:ind w:left="560" w:hanging="275"/>
        <w:rPr>
          <w:rFonts w:eastAsia="Times New Roman" w:cs="Times New Roman"/>
        </w:rPr>
      </w:pPr>
      <w:r>
        <w:rPr>
          <w:rFonts w:eastAsia="Times New Roman" w:cs="Times New Roman"/>
        </w:rPr>
        <w:t>B</w:t>
      </w:r>
      <w:r w:rsidR="00334EB3" w:rsidRPr="00334EB3">
        <w:rPr>
          <w:rFonts w:eastAsia="Times New Roman" w:cs="Times New Roman"/>
        </w:rPr>
        <w:t>erkeinginan dan berkemampuan menerapkan pengetahuan ilmu ekonomi dan keterampilan dalam bidang keahliannya untuk kegiatan yang bersifat produktif dan pelayanan kepada masyarakat sebagai realis</w:t>
      </w:r>
      <w:r>
        <w:rPr>
          <w:rFonts w:eastAsia="Times New Roman" w:cs="Times New Roman"/>
        </w:rPr>
        <w:t>asi Tri Dharma Perguruan Tinggi.</w:t>
      </w:r>
    </w:p>
    <w:p w:rsidR="00334EB3" w:rsidRPr="00334EB3" w:rsidRDefault="00841E18" w:rsidP="00F849B6">
      <w:pPr>
        <w:numPr>
          <w:ilvl w:val="0"/>
          <w:numId w:val="46"/>
        </w:numPr>
        <w:tabs>
          <w:tab w:val="left" w:pos="560"/>
        </w:tabs>
        <w:spacing w:before="0" w:after="0" w:line="360" w:lineRule="auto"/>
        <w:ind w:left="560" w:right="20" w:hanging="275"/>
        <w:rPr>
          <w:rFonts w:eastAsia="Times New Roman" w:cs="Times New Roman"/>
        </w:rPr>
      </w:pPr>
      <w:r>
        <w:rPr>
          <w:rFonts w:eastAsia="Times New Roman" w:cs="Times New Roman"/>
        </w:rPr>
        <w:lastRenderedPageBreak/>
        <w:t>M</w:t>
      </w:r>
      <w:r w:rsidR="00334EB3" w:rsidRPr="00334EB3">
        <w:rPr>
          <w:rFonts w:eastAsia="Times New Roman" w:cs="Times New Roman"/>
        </w:rPr>
        <w:t>enguasai dasar ilmu dan pengetahuan serta peralatan analisis ekonomi, sehingga mampu menemukan, menjelaskan dan merumuskan cara p</w:t>
      </w:r>
      <w:r>
        <w:rPr>
          <w:rFonts w:eastAsia="Times New Roman" w:cs="Times New Roman"/>
        </w:rPr>
        <w:t>enyelesaian masalah ekonomi.</w:t>
      </w:r>
    </w:p>
    <w:p w:rsidR="00334EB3" w:rsidRPr="00334EB3" w:rsidRDefault="00841E18" w:rsidP="00F849B6">
      <w:pPr>
        <w:numPr>
          <w:ilvl w:val="0"/>
          <w:numId w:val="46"/>
        </w:numPr>
        <w:tabs>
          <w:tab w:val="left" w:pos="560"/>
        </w:tabs>
        <w:spacing w:before="0" w:after="0" w:line="360" w:lineRule="auto"/>
        <w:ind w:left="560" w:hanging="275"/>
        <w:rPr>
          <w:rFonts w:eastAsia="Times New Roman" w:cs="Times New Roman"/>
        </w:rPr>
      </w:pPr>
      <w:r>
        <w:rPr>
          <w:rFonts w:eastAsia="Times New Roman" w:cs="Times New Roman"/>
        </w:rPr>
        <w:t>B</w:t>
      </w:r>
      <w:r w:rsidR="00334EB3" w:rsidRPr="00334EB3">
        <w:rPr>
          <w:rFonts w:eastAsia="Times New Roman" w:cs="Times New Roman"/>
        </w:rPr>
        <w:t>erkeinginan dan mampu membuat dan melaksanakan program dalam rangka mengikuti perkembangan ilmu ekonomi dan keterampilan dalam bidang keahliannya.</w:t>
      </w:r>
    </w:p>
    <w:p w:rsidR="00334EB3" w:rsidRDefault="00334EB3" w:rsidP="00F849B6">
      <w:pPr>
        <w:spacing w:before="0" w:after="0" w:line="360" w:lineRule="auto"/>
        <w:ind w:firstLine="708"/>
        <w:rPr>
          <w:rFonts w:eastAsia="Times New Roman" w:cs="Times New Roman"/>
        </w:rPr>
      </w:pPr>
      <w:r w:rsidRPr="00334EB3">
        <w:rPr>
          <w:rFonts w:eastAsia="Times New Roman" w:cs="Times New Roman"/>
        </w:rPr>
        <w:t>Secara spesifik, tujuan pendidikan pada masing-masing Program Studi untuk jenjang S1 adalah sebagai berikut: “Program Studi Manajemen bertujuan untuk menghasilkan sarjana ekonomi yang mengkhususkan diri pada analisis pengelolaan perusahaan dan penerapan secara fungsional pada bidang manajemen pemasaran, keuangan, sumber daya manusia, dan operasional perusahaan serta mampu menduduki jabatan yang bertanggung jawab dalam masyarakat”.</w:t>
      </w:r>
    </w:p>
    <w:p w:rsidR="0017102F" w:rsidRPr="00334EB3" w:rsidRDefault="0017102F" w:rsidP="00F849B6">
      <w:pPr>
        <w:spacing w:before="0" w:after="0" w:line="360" w:lineRule="auto"/>
        <w:ind w:firstLine="708"/>
        <w:rPr>
          <w:rFonts w:eastAsia="Times New Roman" w:cs="Times New Roman"/>
        </w:rPr>
      </w:pPr>
    </w:p>
    <w:p w:rsidR="00334EB3" w:rsidRPr="00334EB3" w:rsidRDefault="00334EB3" w:rsidP="0017102F">
      <w:pPr>
        <w:pStyle w:val="Heading2"/>
        <w:spacing w:before="0" w:after="0" w:line="360" w:lineRule="auto"/>
      </w:pPr>
      <w:bookmarkStart w:id="15" w:name="_Toc423862928"/>
      <w:r w:rsidRPr="00FD0F13">
        <w:t>Akreditasi</w:t>
      </w:r>
      <w:bookmarkEnd w:id="15"/>
    </w:p>
    <w:p w:rsidR="009E76E3" w:rsidRPr="00334EB3" w:rsidRDefault="00334EB3" w:rsidP="00F849B6">
      <w:pPr>
        <w:spacing w:before="0" w:after="0" w:line="360" w:lineRule="auto"/>
        <w:ind w:firstLine="720"/>
        <w:rPr>
          <w:rFonts w:eastAsia="Times New Roman" w:cs="Times New Roman"/>
        </w:rPr>
      </w:pPr>
      <w:r w:rsidRPr="00334EB3">
        <w:rPr>
          <w:rFonts w:eastAsia="Times New Roman" w:cs="Times New Roman"/>
        </w:rPr>
        <w:t>Standar kualitas Pendidikan Tinggi di Indonesia dinilai oleh Badan Akreditasi Nasional Perguruan Tinggi (BAN-PT) di bawah Kementerian Pendidikan Nasional Republik Indonesia yang pada tahun 2012 telah berubah nama menjadi Kementerian Pendidikan dan Kebudayaan Republik Indonesia, dan kemudian semenjak tahun 2014 berubah nama menjadi Kementrian Riset Teknologi dan Pendidikan Tinggi. Saat ini Program S1, Jurusan Manajemen terakreditasi A berdasarkan SK BAN-PT Nomor 773/SK/BAN-PT/Akred/S/VII/2015 tanggal 10 Juli 2015 dan berlaku sampai dengan 10 Juli 2020.</w:t>
      </w:r>
    </w:p>
    <w:p w:rsidR="009E76E3" w:rsidRPr="0045302E" w:rsidRDefault="009E76E3" w:rsidP="009E76E3">
      <w:pPr>
        <w:jc w:val="center"/>
      </w:pPr>
    </w:p>
    <w:p w:rsidR="009E76E3" w:rsidRPr="0045302E" w:rsidRDefault="009E76E3" w:rsidP="009E76E3">
      <w:pPr>
        <w:jc w:val="center"/>
        <w:sectPr w:rsidR="009E76E3" w:rsidRPr="0045302E" w:rsidSect="00B507B1">
          <w:pgSz w:w="12240" w:h="15840"/>
          <w:pgMar w:top="2268" w:right="1701" w:bottom="2268" w:left="1701" w:header="720" w:footer="1418" w:gutter="0"/>
          <w:pgNumType w:start="1"/>
          <w:cols w:space="720"/>
          <w:docGrid w:linePitch="360"/>
        </w:sectPr>
      </w:pPr>
    </w:p>
    <w:p w:rsidR="009E76E3" w:rsidRPr="0045302E" w:rsidRDefault="00FA0E7B" w:rsidP="009E76E3">
      <w:pPr>
        <w:pStyle w:val="Heading1"/>
        <w:ind w:left="0"/>
      </w:pPr>
      <w:bookmarkStart w:id="16" w:name="_Toc423862929"/>
      <w:r w:rsidRPr="0045302E">
        <w:lastRenderedPageBreak/>
        <w:t>BAB II</w:t>
      </w:r>
      <w:bookmarkEnd w:id="16"/>
    </w:p>
    <w:p w:rsidR="00777E26" w:rsidRPr="001E40BB" w:rsidRDefault="00FA0E7B" w:rsidP="001E40BB">
      <w:pPr>
        <w:jc w:val="center"/>
        <w:rPr>
          <w:b/>
        </w:rPr>
      </w:pPr>
      <w:r w:rsidRPr="0045302E">
        <w:rPr>
          <w:b/>
        </w:rPr>
        <w:t>ORGANISASI DAN TATA KERJA</w:t>
      </w:r>
    </w:p>
    <w:p w:rsidR="00777E26" w:rsidRPr="0045302E" w:rsidRDefault="00777E26" w:rsidP="009E76E3">
      <w:pPr>
        <w:jc w:val="center"/>
      </w:pPr>
    </w:p>
    <w:p w:rsidR="00777E26" w:rsidRPr="00A07B98" w:rsidRDefault="00777E26" w:rsidP="00A31636">
      <w:pPr>
        <w:pStyle w:val="Heading2"/>
        <w:spacing w:before="0" w:after="0" w:line="360" w:lineRule="auto"/>
        <w:ind w:left="578" w:hanging="578"/>
      </w:pPr>
      <w:bookmarkStart w:id="17" w:name="_Toc423862930"/>
      <w:r w:rsidRPr="0045302E">
        <w:t>Struktur Organisasi</w:t>
      </w:r>
      <w:bookmarkEnd w:id="17"/>
    </w:p>
    <w:p w:rsidR="00777E26" w:rsidRPr="0045302E" w:rsidRDefault="00777E26" w:rsidP="00A31636">
      <w:pPr>
        <w:spacing w:before="0" w:after="0" w:line="360" w:lineRule="auto"/>
        <w:ind w:firstLine="720"/>
        <w:rPr>
          <w:rFonts w:cs="Arial"/>
          <w:color w:val="000000"/>
          <w:lang w:val="sv-SE"/>
        </w:rPr>
      </w:pPr>
      <w:r w:rsidRPr="0045302E">
        <w:rPr>
          <w:rFonts w:cs="Arial"/>
          <w:color w:val="000000"/>
          <w:lang w:val="sv-SE"/>
        </w:rPr>
        <w:t xml:space="preserve">Struktur organisasi Program Studi Sarjana Manajemen Fakultas Ekonomi dan Bisnis Universitas Udayana dapat dilihat pada Gambar </w:t>
      </w:r>
      <w:r w:rsidRPr="0045302E">
        <w:rPr>
          <w:rFonts w:cs="Arial"/>
          <w:color w:val="000000"/>
          <w:lang w:val="id-ID"/>
        </w:rPr>
        <w:t>2</w:t>
      </w:r>
      <w:r w:rsidRPr="0045302E">
        <w:rPr>
          <w:rFonts w:cs="Arial"/>
          <w:color w:val="000000"/>
          <w:lang w:val="sv-SE"/>
        </w:rPr>
        <w:t>.1.</w:t>
      </w:r>
    </w:p>
    <w:p w:rsidR="00777E26" w:rsidRPr="0045302E" w:rsidRDefault="00777E26" w:rsidP="00777E26">
      <w:pPr>
        <w:pStyle w:val="Caption"/>
        <w:rPr>
          <w:color w:val="000000"/>
          <w:sz w:val="24"/>
          <w:szCs w:val="24"/>
          <w:lang w:val="sv-SE"/>
        </w:rPr>
      </w:pPr>
      <w:r w:rsidRPr="0045302E">
        <w:t xml:space="preserve">Gambar </w:t>
      </w:r>
      <w:fldSimple w:instr=" STYLEREF 1 \s ">
        <w:r w:rsidR="003C1087">
          <w:rPr>
            <w:noProof/>
          </w:rPr>
          <w:t>2</w:t>
        </w:r>
      </w:fldSimple>
      <w:r w:rsidR="00A40547" w:rsidRPr="0045302E">
        <w:t>.</w:t>
      </w:r>
      <w:fldSimple w:instr=" SEQ Gambar \* ARABIC \s 1 ">
        <w:r w:rsidR="003C1087">
          <w:rPr>
            <w:noProof/>
          </w:rPr>
          <w:t>1</w:t>
        </w:r>
      </w:fldSimple>
      <w:r w:rsidR="00321C3C" w:rsidRPr="0045302E">
        <w:rPr>
          <w:color w:val="000000"/>
          <w:sz w:val="24"/>
          <w:szCs w:val="24"/>
          <w:lang w:val="sv-SE"/>
        </w:rPr>
        <w:t>Struktur Organisasi</w:t>
      </w:r>
      <w:r w:rsidR="00321C3C" w:rsidRPr="0045302E">
        <w:rPr>
          <w:color w:val="000000"/>
          <w:sz w:val="24"/>
          <w:lang w:val="sv-SE"/>
        </w:rPr>
        <w:t>Program Studi Sarjana Manajemen</w:t>
      </w:r>
      <w:r w:rsidR="00321C3C" w:rsidRPr="0045302E">
        <w:rPr>
          <w:color w:val="000000"/>
          <w:sz w:val="24"/>
          <w:szCs w:val="24"/>
          <w:lang w:val="sv-SE"/>
        </w:rPr>
        <w:t xml:space="preserve"> Fakultas Ekonomi </w:t>
      </w:r>
      <w:r w:rsidR="00321C3C">
        <w:rPr>
          <w:color w:val="000000"/>
          <w:sz w:val="24"/>
          <w:szCs w:val="24"/>
          <w:lang w:val="sv-SE"/>
        </w:rPr>
        <w:t>d</w:t>
      </w:r>
      <w:r w:rsidR="00321C3C" w:rsidRPr="0045302E">
        <w:rPr>
          <w:color w:val="000000"/>
          <w:sz w:val="24"/>
          <w:szCs w:val="24"/>
          <w:lang w:val="sv-SE"/>
        </w:rPr>
        <w:t>an Bisnis Universitas Udayana</w:t>
      </w:r>
    </w:p>
    <w:p w:rsidR="00777E26" w:rsidRPr="0045302E" w:rsidRDefault="00042223" w:rsidP="00777E26">
      <w:pPr>
        <w:rPr>
          <w:lang w:val="sv-SE"/>
        </w:rPr>
      </w:pPr>
      <w:r w:rsidRPr="00042223">
        <w:rPr>
          <w:noProof/>
          <w:lang w:val="id-ID" w:eastAsia="id-ID"/>
        </w:rPr>
        <w:drawing>
          <wp:inline distT="0" distB="0" distL="0" distR="0">
            <wp:extent cx="4979241" cy="4008120"/>
            <wp:effectExtent l="0" t="0" r="0" b="0"/>
            <wp:docPr id="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11331" cy="4033952"/>
                    </a:xfrm>
                    <a:prstGeom prst="rect">
                      <a:avLst/>
                    </a:prstGeom>
                    <a:noFill/>
                    <a:ln>
                      <a:noFill/>
                    </a:ln>
                  </pic:spPr>
                </pic:pic>
              </a:graphicData>
            </a:graphic>
          </wp:inline>
        </w:drawing>
      </w:r>
    </w:p>
    <w:p w:rsidR="00305051" w:rsidRDefault="00DE0086" w:rsidP="00A31636">
      <w:pPr>
        <w:spacing w:before="0" w:after="0" w:line="360" w:lineRule="auto"/>
        <w:ind w:firstLine="709"/>
        <w:rPr>
          <w:rFonts w:eastAsia="Arial Unicode MS" w:cs="Arial"/>
          <w:color w:val="000000"/>
          <w:lang w:eastAsia="id-ID"/>
        </w:rPr>
      </w:pPr>
      <w:r w:rsidRPr="00DE0086">
        <w:rPr>
          <w:noProof/>
        </w:rPr>
        <w:pict>
          <v:shape id="Text Box 5" o:spid="_x0000_s1034" type="#_x0000_t202" style="position:absolute;left:0;text-align:left;margin-left:0;margin-top:.55pt;width:232.2pt;height:36pt;z-index:251662336;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" filled="f" stroked="f">
            <v:textbox>
              <w:txbxContent>
                <w:p w:rsidR="003C1087" w:rsidRPr="00E63B8B" w:rsidRDefault="003C1087">
                  <w:pPr>
                    <w:rPr>
                      <w:i/>
                      <w:iCs/>
                    </w:rPr>
                  </w:pPr>
                  <w:r w:rsidRPr="00E63B8B">
                    <w:rPr>
                      <w:i/>
                      <w:iCs/>
                    </w:rPr>
                    <w:t>Sumber: FEB Universitas Udayana , 2019</w:t>
                  </w:r>
                </w:p>
              </w:txbxContent>
            </v:textbox>
            <w10:wrap anchorx="margin"/>
          </v:shape>
        </w:pict>
      </w:r>
    </w:p>
    <w:p w:rsidR="00305051" w:rsidRDefault="00305051" w:rsidP="00A31636">
      <w:pPr>
        <w:spacing w:before="0" w:after="0" w:line="360" w:lineRule="auto"/>
        <w:ind w:firstLine="709"/>
        <w:rPr>
          <w:rFonts w:eastAsia="Arial Unicode MS" w:cs="Arial"/>
          <w:color w:val="000000"/>
          <w:lang w:eastAsia="id-ID"/>
        </w:rPr>
      </w:pPr>
    </w:p>
    <w:p w:rsidR="00777E26" w:rsidRPr="0045302E" w:rsidRDefault="00777E26" w:rsidP="00A31636">
      <w:pPr>
        <w:spacing w:before="0" w:after="0" w:line="360" w:lineRule="auto"/>
        <w:ind w:firstLine="709"/>
        <w:rPr>
          <w:rFonts w:cs="Arial"/>
          <w:color w:val="000000"/>
          <w:lang w:val="id-ID"/>
        </w:rPr>
      </w:pPr>
      <w:r w:rsidRPr="0045302E">
        <w:rPr>
          <w:rFonts w:eastAsia="Arial Unicode MS" w:cs="Arial"/>
          <w:color w:val="000000"/>
          <w:lang w:eastAsia="id-ID"/>
        </w:rPr>
        <w:lastRenderedPageBreak/>
        <w:t>Prodi bertugas mengkoordinasikan program terkait dengan penjaminan baku mutu pendidikan. Prodi dipimpin oleh Koordinator Program Studi (Koprodi), dan bertanggung jawab kepada Dekan. Berkaitan dengan penilaian kinerja akademik khsususnya bila dikaitkan dengan peringkat akreditasi, Prodi merupakan Program Studi yang bertanggung jawab untuk penyelengaraan proses pembelajaran di tingkat Strata-1.</w:t>
      </w:r>
    </w:p>
    <w:p w:rsidR="00777E26" w:rsidRPr="0045302E" w:rsidRDefault="00777E26" w:rsidP="00A31636">
      <w:pPr>
        <w:spacing w:before="0" w:after="0" w:line="360" w:lineRule="auto"/>
        <w:ind w:firstLine="709"/>
        <w:rPr>
          <w:rFonts w:cs="Arial"/>
          <w:color w:val="000000"/>
          <w:lang w:val="sv-SE"/>
        </w:rPr>
      </w:pPr>
      <w:r w:rsidRPr="0045302E">
        <w:rPr>
          <w:rFonts w:cs="Arial"/>
          <w:color w:val="000000"/>
          <w:lang w:val="sv-SE"/>
        </w:rPr>
        <w:t>Dalam penyelenggaraan pendidikan tinggi, Program Studi Sarjana Manajemen Fakultas Ekonomi dan Bisnis Universitas Udayana terdiri dari:</w:t>
      </w:r>
    </w:p>
    <w:p w:rsidR="00777E26" w:rsidRPr="0045302E" w:rsidRDefault="00777E26" w:rsidP="00A31636">
      <w:pPr>
        <w:widowControl w:val="0"/>
        <w:numPr>
          <w:ilvl w:val="0"/>
          <w:numId w:val="43"/>
        </w:numPr>
        <w:autoSpaceDE w:val="0"/>
        <w:autoSpaceDN w:val="0"/>
        <w:spacing w:before="0" w:after="0" w:line="360" w:lineRule="auto"/>
        <w:ind w:left="425" w:hanging="357"/>
        <w:rPr>
          <w:rFonts w:cs="Arial"/>
          <w:color w:val="000000"/>
          <w:lang w:val="es-CO"/>
        </w:rPr>
      </w:pPr>
      <w:r w:rsidRPr="0045302E">
        <w:rPr>
          <w:rFonts w:cs="Arial"/>
          <w:color w:val="000000"/>
          <w:lang w:val="es-CO"/>
        </w:rPr>
        <w:t xml:space="preserve">Unsur </w:t>
      </w:r>
      <w:r w:rsidRPr="0045302E">
        <w:rPr>
          <w:rFonts w:cs="Arial"/>
          <w:color w:val="000000"/>
          <w:lang w:val="id-ID"/>
        </w:rPr>
        <w:t>P</w:t>
      </w:r>
      <w:r w:rsidRPr="0045302E">
        <w:rPr>
          <w:rFonts w:cs="Arial"/>
          <w:color w:val="000000"/>
          <w:lang w:val="es-CO"/>
        </w:rPr>
        <w:t xml:space="preserve">elaksana </w:t>
      </w:r>
      <w:r w:rsidRPr="0045302E">
        <w:rPr>
          <w:rFonts w:cs="Arial"/>
          <w:color w:val="000000"/>
          <w:lang w:val="id-ID"/>
        </w:rPr>
        <w:t>A</w:t>
      </w:r>
      <w:r w:rsidRPr="0045302E">
        <w:rPr>
          <w:rFonts w:cs="Arial"/>
          <w:color w:val="000000"/>
          <w:lang w:val="es-CO"/>
        </w:rPr>
        <w:t>kademis: Program Studi dan Kelompok Dosen</w:t>
      </w:r>
      <w:r w:rsidR="00A31636">
        <w:rPr>
          <w:rFonts w:cs="Arial"/>
          <w:color w:val="000000"/>
          <w:lang w:val="es-CO"/>
        </w:rPr>
        <w:t>.</w:t>
      </w:r>
    </w:p>
    <w:p w:rsidR="007B4F82" w:rsidRPr="0045302E" w:rsidRDefault="00777E26" w:rsidP="00A31636">
      <w:pPr>
        <w:widowControl w:val="0"/>
        <w:numPr>
          <w:ilvl w:val="0"/>
          <w:numId w:val="43"/>
        </w:numPr>
        <w:autoSpaceDE w:val="0"/>
        <w:autoSpaceDN w:val="0"/>
        <w:spacing w:before="0" w:after="0" w:line="360" w:lineRule="auto"/>
        <w:ind w:left="425" w:hanging="357"/>
        <w:rPr>
          <w:rFonts w:cs="Arial"/>
          <w:color w:val="000000"/>
          <w:lang w:val="es-CO"/>
        </w:rPr>
      </w:pPr>
      <w:r w:rsidRPr="0045302E">
        <w:rPr>
          <w:rFonts w:cs="Arial"/>
          <w:color w:val="000000"/>
          <w:lang w:val="es-CO"/>
        </w:rPr>
        <w:t xml:space="preserve">Unsur </w:t>
      </w:r>
      <w:r w:rsidRPr="0045302E">
        <w:rPr>
          <w:rFonts w:cs="Arial"/>
          <w:color w:val="000000"/>
          <w:lang w:val="id-ID"/>
        </w:rPr>
        <w:t>P</w:t>
      </w:r>
      <w:r w:rsidRPr="0045302E">
        <w:rPr>
          <w:rFonts w:cs="Arial"/>
          <w:color w:val="000000"/>
          <w:lang w:val="es-CO"/>
        </w:rPr>
        <w:t xml:space="preserve">elaksana </w:t>
      </w:r>
      <w:r w:rsidRPr="0045302E">
        <w:rPr>
          <w:rFonts w:cs="Arial"/>
          <w:color w:val="000000"/>
          <w:lang w:val="id-ID"/>
        </w:rPr>
        <w:t>A</w:t>
      </w:r>
      <w:r w:rsidRPr="0045302E">
        <w:rPr>
          <w:rFonts w:cs="Arial"/>
          <w:color w:val="000000"/>
          <w:lang w:val="es-CO"/>
        </w:rPr>
        <w:t>dministrasi:  Kelompok Pegawai</w:t>
      </w:r>
      <w:r w:rsidR="00A31636">
        <w:rPr>
          <w:rFonts w:cs="Arial"/>
          <w:color w:val="000000"/>
          <w:lang w:val="es-CO"/>
        </w:rPr>
        <w:t>.</w:t>
      </w:r>
    </w:p>
    <w:p w:rsidR="00777E26" w:rsidRPr="00A31636" w:rsidRDefault="00777E26" w:rsidP="00A31636">
      <w:pPr>
        <w:widowControl w:val="0"/>
        <w:numPr>
          <w:ilvl w:val="0"/>
          <w:numId w:val="43"/>
        </w:numPr>
        <w:autoSpaceDE w:val="0"/>
        <w:autoSpaceDN w:val="0"/>
        <w:spacing w:before="0" w:after="0" w:line="360" w:lineRule="auto"/>
        <w:ind w:left="425" w:hanging="357"/>
        <w:rPr>
          <w:rFonts w:cs="Arial"/>
          <w:color w:val="000000"/>
          <w:lang w:val="es-CO"/>
        </w:rPr>
      </w:pPr>
      <w:r w:rsidRPr="0045302E">
        <w:rPr>
          <w:rFonts w:cs="Arial"/>
          <w:color w:val="000000"/>
          <w:lang w:val="es-CO"/>
        </w:rPr>
        <w:t xml:space="preserve">Unsur </w:t>
      </w:r>
      <w:r w:rsidRPr="0045302E">
        <w:rPr>
          <w:rFonts w:cs="Arial"/>
          <w:color w:val="000000"/>
          <w:lang w:val="id-ID"/>
        </w:rPr>
        <w:t>P</w:t>
      </w:r>
      <w:r w:rsidRPr="0045302E">
        <w:rPr>
          <w:rFonts w:cs="Arial"/>
          <w:color w:val="000000"/>
          <w:lang w:val="es-CO"/>
        </w:rPr>
        <w:t>enunjang: Tim Pelaksana Penjaminan Mutu, Unit</w:t>
      </w:r>
      <w:r w:rsidRPr="0045302E">
        <w:rPr>
          <w:rFonts w:cs="Arial"/>
        </w:rPr>
        <w:t xml:space="preserve"> Informasi dan Komunikasi, Unit Kerjasama Internasional, Unit Pengelola Jurnal Ketua dan Unit Pengelola Ruang Baca.</w:t>
      </w:r>
    </w:p>
    <w:p w:rsidR="00A31636" w:rsidRPr="00A07B98" w:rsidRDefault="00A31636" w:rsidP="00A31636">
      <w:pPr>
        <w:widowControl w:val="0"/>
        <w:autoSpaceDE w:val="0"/>
        <w:autoSpaceDN w:val="0"/>
        <w:spacing w:before="0" w:after="0" w:line="360" w:lineRule="auto"/>
        <w:ind w:left="425"/>
        <w:rPr>
          <w:rFonts w:cs="Arial"/>
          <w:color w:val="000000"/>
          <w:lang w:val="es-CO"/>
        </w:rPr>
      </w:pPr>
    </w:p>
    <w:p w:rsidR="00777E26" w:rsidRPr="00042223" w:rsidRDefault="00777E26" w:rsidP="00A31636">
      <w:pPr>
        <w:pStyle w:val="Heading2"/>
        <w:spacing w:before="0" w:after="0" w:line="360" w:lineRule="auto"/>
        <w:rPr>
          <w:lang w:val="es-CO"/>
        </w:rPr>
      </w:pPr>
      <w:bookmarkStart w:id="18" w:name="_Toc423862931"/>
      <w:r w:rsidRPr="0045302E">
        <w:rPr>
          <w:lang w:val="es-CO"/>
        </w:rPr>
        <w:t>Uraian Tugas</w:t>
      </w:r>
      <w:bookmarkEnd w:id="18"/>
    </w:p>
    <w:p w:rsidR="00777E26" w:rsidRPr="0045302E" w:rsidRDefault="00777E26" w:rsidP="00A31636">
      <w:pPr>
        <w:pStyle w:val="Heading3"/>
        <w:spacing w:before="0" w:after="0" w:line="360" w:lineRule="auto"/>
        <w:rPr>
          <w:lang w:val="sv-SE"/>
        </w:rPr>
      </w:pPr>
      <w:bookmarkStart w:id="19" w:name="_Toc423862932"/>
      <w:r w:rsidRPr="0045302E">
        <w:rPr>
          <w:lang w:val="sv-SE"/>
        </w:rPr>
        <w:t>Koordinator Program Studi Sarjana Manajemen</w:t>
      </w:r>
      <w:bookmarkEnd w:id="19"/>
    </w:p>
    <w:p w:rsidR="00777E26" w:rsidRPr="0045302E" w:rsidRDefault="00777E26" w:rsidP="00A31636">
      <w:pPr>
        <w:spacing w:before="0" w:after="0" w:line="360" w:lineRule="auto"/>
        <w:ind w:firstLine="709"/>
        <w:rPr>
          <w:rFonts w:cs="Arial"/>
          <w:color w:val="000000"/>
          <w:lang w:val="sv-SE"/>
        </w:rPr>
      </w:pPr>
      <w:r w:rsidRPr="0045302E">
        <w:rPr>
          <w:rFonts w:cs="Arial"/>
          <w:color w:val="000000"/>
          <w:lang w:val="sv-SE"/>
        </w:rPr>
        <w:t>Koordinator Program Studi Manajemen bertugas menyusun rencana, memberi petunjuk, mengkoordinir dan mengevaluasi pelaksanaan kegiatan pendidikan dan pengajaran, penelitian, dan pengabdian kepada masyarakat yang dilaksanakan dosen di lingkungan Program Studi Manajemen setelah dikoordinasikan dengan Wakil Dekan Bidang Akademik dan Perencanaan berdasarkan ketentuan yang berlaku untuk kelancaran pelaksanaan tugas. Secara rinci tugas Koordinator Program Studi Sarjana Manajemen adalah sebagai berikut :</w:t>
      </w:r>
    </w:p>
    <w:p w:rsidR="00777E26" w:rsidRPr="0045302E" w:rsidRDefault="00777E26" w:rsidP="00A31636">
      <w:pPr>
        <w:autoSpaceDE w:val="0"/>
        <w:autoSpaceDN w:val="0"/>
        <w:adjustRightInd w:val="0"/>
        <w:spacing w:before="0" w:after="0" w:line="360" w:lineRule="auto"/>
        <w:ind w:left="425" w:hanging="425"/>
        <w:rPr>
          <w:rFonts w:eastAsia="Arial Unicode MS" w:cs="Arial"/>
          <w:color w:val="000000"/>
          <w:lang w:eastAsia="id-ID"/>
        </w:rPr>
      </w:pPr>
      <w:r w:rsidRPr="0045302E">
        <w:rPr>
          <w:rFonts w:eastAsia="Arial Unicode MS" w:cs="Arial"/>
          <w:color w:val="000000"/>
          <w:lang w:eastAsia="id-ID"/>
        </w:rPr>
        <w:t xml:space="preserve">1) </w:t>
      </w:r>
      <w:r w:rsidRPr="0045302E">
        <w:rPr>
          <w:rFonts w:eastAsia="Arial Unicode MS" w:cs="Arial"/>
          <w:color w:val="000000"/>
          <w:lang w:eastAsia="id-ID"/>
        </w:rPr>
        <w:tab/>
        <w:t>Me</w:t>
      </w:r>
      <w:r w:rsidR="007A40B1">
        <w:rPr>
          <w:rFonts w:eastAsia="Arial Unicode MS" w:cs="Arial"/>
          <w:color w:val="000000"/>
          <w:lang w:eastAsia="id-ID"/>
        </w:rPr>
        <w:t>nyusun Road Map keilmuan prodi</w:t>
      </w:r>
      <w:r w:rsidRPr="0045302E">
        <w:rPr>
          <w:rFonts w:eastAsia="Arial Unicode MS" w:cs="Arial"/>
          <w:color w:val="000000"/>
          <w:lang w:eastAsia="id-ID"/>
        </w:rPr>
        <w:t>.</w:t>
      </w:r>
    </w:p>
    <w:p w:rsidR="00777E26" w:rsidRPr="0045302E" w:rsidRDefault="00777E26" w:rsidP="00A31636">
      <w:pPr>
        <w:autoSpaceDE w:val="0"/>
        <w:autoSpaceDN w:val="0"/>
        <w:adjustRightInd w:val="0"/>
        <w:spacing w:before="0" w:after="0" w:line="360" w:lineRule="auto"/>
        <w:ind w:left="425" w:hanging="425"/>
        <w:rPr>
          <w:rFonts w:eastAsia="Arial Unicode MS" w:cs="Arial"/>
          <w:color w:val="000000"/>
          <w:lang w:eastAsia="id-ID"/>
        </w:rPr>
      </w:pPr>
      <w:r w:rsidRPr="0045302E">
        <w:rPr>
          <w:rFonts w:eastAsia="Arial Unicode MS" w:cs="Arial"/>
          <w:color w:val="000000"/>
          <w:lang w:eastAsia="id-ID"/>
        </w:rPr>
        <w:t xml:space="preserve">2) </w:t>
      </w:r>
      <w:r w:rsidRPr="0045302E">
        <w:rPr>
          <w:rFonts w:eastAsia="Arial Unicode MS" w:cs="Arial"/>
          <w:color w:val="000000"/>
          <w:lang w:eastAsia="id-ID"/>
        </w:rPr>
        <w:tab/>
        <w:t>Menyusun kurikulum b</w:t>
      </w:r>
      <w:r w:rsidR="00DA52BF">
        <w:rPr>
          <w:rFonts w:eastAsia="Arial Unicode MS" w:cs="Arial"/>
          <w:color w:val="000000"/>
          <w:lang w:eastAsia="id-ID"/>
        </w:rPr>
        <w:t xml:space="preserve">erdasarkan SN Dikti </w:t>
      </w:r>
      <w:r w:rsidRPr="0045302E">
        <w:rPr>
          <w:rFonts w:eastAsia="Arial Unicode MS" w:cs="Arial"/>
          <w:color w:val="000000"/>
          <w:lang w:eastAsia="id-ID"/>
        </w:rPr>
        <w:t>untuk Program Studi Manajemen.</w:t>
      </w:r>
    </w:p>
    <w:p w:rsidR="00777E26" w:rsidRPr="0045302E" w:rsidRDefault="00777E26" w:rsidP="00A31636">
      <w:pPr>
        <w:autoSpaceDE w:val="0"/>
        <w:autoSpaceDN w:val="0"/>
        <w:adjustRightInd w:val="0"/>
        <w:spacing w:before="0" w:after="0" w:line="360" w:lineRule="auto"/>
        <w:ind w:left="425" w:hanging="425"/>
        <w:rPr>
          <w:rFonts w:eastAsia="Arial Unicode MS" w:cs="Arial"/>
          <w:color w:val="000000"/>
          <w:lang w:eastAsia="id-ID"/>
        </w:rPr>
      </w:pPr>
      <w:r w:rsidRPr="0045302E">
        <w:rPr>
          <w:rFonts w:eastAsia="Arial Unicode MS" w:cs="Arial"/>
          <w:color w:val="000000"/>
          <w:lang w:eastAsia="id-ID"/>
        </w:rPr>
        <w:t xml:space="preserve">3) </w:t>
      </w:r>
      <w:r w:rsidRPr="0045302E">
        <w:rPr>
          <w:rFonts w:eastAsia="Arial Unicode MS" w:cs="Arial"/>
          <w:color w:val="000000"/>
          <w:lang w:eastAsia="id-ID"/>
        </w:rPr>
        <w:tab/>
        <w:t xml:space="preserve">Merencanakan, melaksanakan, dan mengawasi kegiatan Tri Dharma di </w:t>
      </w:r>
      <w:r w:rsidR="00DA52BF">
        <w:rPr>
          <w:rFonts w:eastAsia="Arial Unicode MS" w:cs="Arial"/>
          <w:color w:val="000000"/>
          <w:lang w:eastAsia="id-ID"/>
        </w:rPr>
        <w:t>Prodi</w:t>
      </w:r>
      <w:r w:rsidRPr="0045302E">
        <w:rPr>
          <w:rFonts w:eastAsia="Arial Unicode MS" w:cs="Arial"/>
          <w:color w:val="000000"/>
          <w:lang w:eastAsia="id-ID"/>
        </w:rPr>
        <w:t>.</w:t>
      </w:r>
    </w:p>
    <w:p w:rsidR="00777E26" w:rsidRPr="0045302E" w:rsidRDefault="00777E26" w:rsidP="00A31636">
      <w:pPr>
        <w:autoSpaceDE w:val="0"/>
        <w:autoSpaceDN w:val="0"/>
        <w:adjustRightInd w:val="0"/>
        <w:spacing w:before="0" w:after="0" w:line="360" w:lineRule="auto"/>
        <w:ind w:left="425" w:hanging="425"/>
        <w:rPr>
          <w:rFonts w:eastAsia="Arial Unicode MS" w:cs="Arial"/>
          <w:color w:val="000000"/>
          <w:lang w:eastAsia="id-ID"/>
        </w:rPr>
      </w:pPr>
      <w:r w:rsidRPr="0045302E">
        <w:rPr>
          <w:rFonts w:eastAsia="Arial Unicode MS" w:cs="Arial"/>
          <w:color w:val="000000"/>
          <w:lang w:eastAsia="id-ID"/>
        </w:rPr>
        <w:t xml:space="preserve">4) </w:t>
      </w:r>
      <w:r w:rsidRPr="0045302E">
        <w:rPr>
          <w:rFonts w:eastAsia="Arial Unicode MS" w:cs="Arial"/>
          <w:color w:val="000000"/>
          <w:lang w:eastAsia="id-ID"/>
        </w:rPr>
        <w:tab/>
        <w:t xml:space="preserve">Menyusun </w:t>
      </w:r>
      <w:r w:rsidR="00DA52BF">
        <w:rPr>
          <w:rFonts w:eastAsia="Arial Unicode MS" w:cs="Arial"/>
          <w:color w:val="000000"/>
          <w:lang w:eastAsia="id-ID"/>
        </w:rPr>
        <w:t xml:space="preserve">Program Kerja  Prodi </w:t>
      </w:r>
      <w:r w:rsidRPr="0045302E">
        <w:rPr>
          <w:rFonts w:eastAsia="Arial Unicode MS" w:cs="Arial"/>
          <w:color w:val="000000"/>
          <w:lang w:eastAsia="id-ID"/>
        </w:rPr>
        <w:t xml:space="preserve">berdasarkan hasil rapat dosen </w:t>
      </w:r>
      <w:r w:rsidR="00DA52BF">
        <w:rPr>
          <w:rFonts w:eastAsia="Arial Unicode MS" w:cs="Arial"/>
          <w:color w:val="000000"/>
          <w:lang w:eastAsia="id-ID"/>
        </w:rPr>
        <w:t>Prodi</w:t>
      </w:r>
      <w:r w:rsidRPr="0045302E">
        <w:rPr>
          <w:rFonts w:eastAsia="Arial Unicode MS" w:cs="Arial"/>
          <w:color w:val="000000"/>
          <w:lang w:eastAsia="id-ID"/>
        </w:rPr>
        <w:t>.</w:t>
      </w:r>
    </w:p>
    <w:p w:rsidR="00777E26" w:rsidRPr="0045302E" w:rsidRDefault="00777E26" w:rsidP="00A31636">
      <w:pPr>
        <w:autoSpaceDE w:val="0"/>
        <w:autoSpaceDN w:val="0"/>
        <w:adjustRightInd w:val="0"/>
        <w:spacing w:before="0" w:after="0" w:line="360" w:lineRule="auto"/>
        <w:ind w:left="425" w:hanging="425"/>
        <w:rPr>
          <w:rFonts w:eastAsia="Arial Unicode MS" w:cs="Arial"/>
          <w:color w:val="000000"/>
          <w:lang w:eastAsia="id-ID"/>
        </w:rPr>
      </w:pPr>
      <w:r w:rsidRPr="0045302E">
        <w:rPr>
          <w:rFonts w:eastAsia="Arial Unicode MS" w:cs="Arial"/>
          <w:color w:val="000000"/>
          <w:lang w:eastAsia="id-ID"/>
        </w:rPr>
        <w:t xml:space="preserve">5) </w:t>
      </w:r>
      <w:r w:rsidRPr="0045302E">
        <w:rPr>
          <w:rFonts w:eastAsia="Arial Unicode MS" w:cs="Arial"/>
          <w:color w:val="000000"/>
          <w:lang w:eastAsia="id-ID"/>
        </w:rPr>
        <w:tab/>
        <w:t>Mempersiapkan Borang Akreditasi Prodi Sarjana Manajemen.</w:t>
      </w:r>
    </w:p>
    <w:p w:rsidR="00777E26" w:rsidRPr="0045302E" w:rsidRDefault="00A07B98" w:rsidP="00A31636">
      <w:pPr>
        <w:autoSpaceDE w:val="0"/>
        <w:autoSpaceDN w:val="0"/>
        <w:adjustRightInd w:val="0"/>
        <w:spacing w:before="0" w:after="0" w:line="360" w:lineRule="auto"/>
        <w:ind w:left="425" w:hanging="425"/>
        <w:rPr>
          <w:rFonts w:eastAsia="Arial Unicode MS" w:cs="Arial"/>
          <w:color w:val="000000"/>
          <w:lang w:eastAsia="id-ID"/>
        </w:rPr>
      </w:pPr>
      <w:r>
        <w:rPr>
          <w:rFonts w:eastAsia="Arial Unicode MS" w:cs="Arial"/>
          <w:color w:val="000000"/>
          <w:lang w:eastAsia="id-ID"/>
        </w:rPr>
        <w:t>6</w:t>
      </w:r>
      <w:r w:rsidR="00777E26" w:rsidRPr="0045302E">
        <w:rPr>
          <w:rFonts w:eastAsia="Arial Unicode MS" w:cs="Arial"/>
          <w:color w:val="000000"/>
          <w:lang w:eastAsia="id-ID"/>
        </w:rPr>
        <w:t xml:space="preserve">) </w:t>
      </w:r>
      <w:r w:rsidR="00777E26" w:rsidRPr="0045302E">
        <w:rPr>
          <w:rFonts w:eastAsia="Arial Unicode MS" w:cs="Arial"/>
          <w:color w:val="000000"/>
          <w:lang w:eastAsia="id-ID"/>
        </w:rPr>
        <w:tab/>
        <w:t>Menyiapkan evaluasi tahunan mahasiswa Prodi Sarjana Manajemen.</w:t>
      </w:r>
    </w:p>
    <w:p w:rsidR="00777E26" w:rsidRPr="0045302E" w:rsidRDefault="00777E26" w:rsidP="00A31636">
      <w:pPr>
        <w:autoSpaceDE w:val="0"/>
        <w:autoSpaceDN w:val="0"/>
        <w:adjustRightInd w:val="0"/>
        <w:spacing w:before="0" w:after="0" w:line="360" w:lineRule="auto"/>
        <w:ind w:left="425" w:hanging="425"/>
        <w:rPr>
          <w:rFonts w:eastAsia="Arial Unicode MS" w:cs="Arial"/>
          <w:color w:val="000000"/>
          <w:lang w:eastAsia="id-ID"/>
        </w:rPr>
      </w:pPr>
      <w:r w:rsidRPr="0045302E">
        <w:rPr>
          <w:rFonts w:eastAsia="Arial Unicode MS" w:cs="Arial"/>
          <w:color w:val="000000"/>
          <w:lang w:eastAsia="id-ID"/>
        </w:rPr>
        <w:t xml:space="preserve">7) </w:t>
      </w:r>
      <w:r w:rsidRPr="0045302E">
        <w:rPr>
          <w:rFonts w:eastAsia="Arial Unicode MS" w:cs="Arial"/>
          <w:color w:val="000000"/>
          <w:lang w:eastAsia="id-ID"/>
        </w:rPr>
        <w:tab/>
        <w:t>Memonitor dan mengevaluasi kegiatan akademik.</w:t>
      </w:r>
    </w:p>
    <w:p w:rsidR="00777E26" w:rsidRPr="0045302E" w:rsidRDefault="00777E26" w:rsidP="00A31636">
      <w:pPr>
        <w:autoSpaceDE w:val="0"/>
        <w:autoSpaceDN w:val="0"/>
        <w:adjustRightInd w:val="0"/>
        <w:spacing w:before="0" w:after="0" w:line="360" w:lineRule="auto"/>
        <w:ind w:left="425" w:hanging="425"/>
        <w:rPr>
          <w:rFonts w:eastAsia="Arial Unicode MS" w:cs="Arial"/>
          <w:color w:val="000000"/>
          <w:lang w:eastAsia="id-ID"/>
        </w:rPr>
      </w:pPr>
      <w:r w:rsidRPr="0045302E">
        <w:rPr>
          <w:rFonts w:eastAsia="Arial Unicode MS" w:cs="Arial"/>
          <w:color w:val="000000"/>
          <w:lang w:eastAsia="id-ID"/>
        </w:rPr>
        <w:lastRenderedPageBreak/>
        <w:t xml:space="preserve">8) </w:t>
      </w:r>
      <w:r w:rsidRPr="0045302E">
        <w:rPr>
          <w:rFonts w:eastAsia="Arial Unicode MS" w:cs="Arial"/>
          <w:color w:val="000000"/>
          <w:lang w:eastAsia="id-ID"/>
        </w:rPr>
        <w:tab/>
        <w:t>Melakukan koordinasi dengan Prodi lain tentang penerapan kurikulum dalam perkuliahan pada tiap semester.</w:t>
      </w:r>
    </w:p>
    <w:p w:rsidR="00777E26" w:rsidRPr="0045302E" w:rsidRDefault="00777E26" w:rsidP="00A31636">
      <w:pPr>
        <w:autoSpaceDE w:val="0"/>
        <w:autoSpaceDN w:val="0"/>
        <w:adjustRightInd w:val="0"/>
        <w:spacing w:before="0" w:after="0" w:line="360" w:lineRule="auto"/>
        <w:ind w:left="425" w:hanging="425"/>
        <w:rPr>
          <w:rFonts w:eastAsia="Arial Unicode MS" w:cs="Arial"/>
          <w:color w:val="000000"/>
          <w:lang w:eastAsia="id-ID"/>
        </w:rPr>
      </w:pPr>
      <w:r w:rsidRPr="0045302E">
        <w:rPr>
          <w:rFonts w:eastAsia="Arial Unicode MS" w:cs="Arial"/>
          <w:color w:val="000000"/>
          <w:lang w:eastAsia="id-ID"/>
        </w:rPr>
        <w:t xml:space="preserve">9) </w:t>
      </w:r>
      <w:r w:rsidRPr="0045302E">
        <w:rPr>
          <w:rFonts w:eastAsia="Arial Unicode MS" w:cs="Arial"/>
          <w:color w:val="000000"/>
          <w:lang w:eastAsia="id-ID"/>
        </w:rPr>
        <w:tab/>
        <w:t>Mengkoordinasikan dengan Prodi lain untuk persiapan kebutuhan administrasi dan sarana/prasarana yang terkait dengan proses pembelajaran</w:t>
      </w:r>
    </w:p>
    <w:p w:rsidR="00777E26" w:rsidRPr="0045302E" w:rsidRDefault="00777E26" w:rsidP="00A31636">
      <w:pPr>
        <w:autoSpaceDE w:val="0"/>
        <w:autoSpaceDN w:val="0"/>
        <w:adjustRightInd w:val="0"/>
        <w:spacing w:before="0" w:after="0" w:line="360" w:lineRule="auto"/>
        <w:ind w:left="425" w:hanging="425"/>
        <w:rPr>
          <w:rFonts w:eastAsia="Arial Unicode MS" w:cs="Arial"/>
          <w:color w:val="000000"/>
          <w:lang w:eastAsia="id-ID"/>
        </w:rPr>
      </w:pPr>
      <w:r w:rsidRPr="0045302E">
        <w:rPr>
          <w:rFonts w:eastAsia="Arial Unicode MS" w:cs="Arial"/>
          <w:color w:val="000000"/>
          <w:lang w:eastAsia="id-ID"/>
        </w:rPr>
        <w:t xml:space="preserve">10) </w:t>
      </w:r>
      <w:r w:rsidRPr="0045302E">
        <w:rPr>
          <w:rFonts w:eastAsia="Arial Unicode MS" w:cs="Arial"/>
          <w:color w:val="000000"/>
          <w:lang w:eastAsia="id-ID"/>
        </w:rPr>
        <w:tab/>
        <w:t>Mengkoordinasikan dengan Prodi lain untuk menyusun jadwal perkuliahan.</w:t>
      </w:r>
    </w:p>
    <w:p w:rsidR="00777E26" w:rsidRPr="0045302E" w:rsidRDefault="00777E26" w:rsidP="00A31636">
      <w:pPr>
        <w:autoSpaceDE w:val="0"/>
        <w:autoSpaceDN w:val="0"/>
        <w:adjustRightInd w:val="0"/>
        <w:spacing w:before="0" w:after="0" w:line="360" w:lineRule="auto"/>
        <w:ind w:left="425" w:hanging="425"/>
        <w:rPr>
          <w:rFonts w:eastAsia="Arial Unicode MS" w:cs="Arial"/>
          <w:color w:val="000000"/>
          <w:lang w:eastAsia="id-ID"/>
        </w:rPr>
      </w:pPr>
      <w:r w:rsidRPr="0045302E">
        <w:rPr>
          <w:rFonts w:eastAsia="Arial Unicode MS" w:cs="Arial"/>
          <w:color w:val="000000"/>
          <w:lang w:eastAsia="id-ID"/>
        </w:rPr>
        <w:t xml:space="preserve">11) </w:t>
      </w:r>
      <w:r w:rsidRPr="0045302E">
        <w:rPr>
          <w:rFonts w:eastAsia="Arial Unicode MS" w:cs="Arial"/>
          <w:color w:val="000000"/>
          <w:lang w:eastAsia="id-ID"/>
        </w:rPr>
        <w:tab/>
        <w:t>Mengkoordinasikan dengan Prodi lain untuk menyusun perencanaan dan monev kinerja dosen, staf administrasi, teknisi dalam menjalankan proses pembelajaran.</w:t>
      </w:r>
    </w:p>
    <w:p w:rsidR="00777E26" w:rsidRPr="0045302E" w:rsidRDefault="00777E26" w:rsidP="00A31636">
      <w:pPr>
        <w:autoSpaceDE w:val="0"/>
        <w:autoSpaceDN w:val="0"/>
        <w:adjustRightInd w:val="0"/>
        <w:spacing w:before="0" w:after="0" w:line="360" w:lineRule="auto"/>
        <w:ind w:left="425" w:hanging="425"/>
        <w:rPr>
          <w:rFonts w:eastAsia="Arial Unicode MS" w:cs="Arial"/>
          <w:color w:val="000000"/>
          <w:lang w:eastAsia="id-ID"/>
        </w:rPr>
      </w:pPr>
      <w:r w:rsidRPr="0045302E">
        <w:rPr>
          <w:rFonts w:eastAsia="Arial Unicode MS" w:cs="Arial"/>
          <w:color w:val="000000"/>
          <w:lang w:eastAsia="id-ID"/>
        </w:rPr>
        <w:t xml:space="preserve">12) </w:t>
      </w:r>
      <w:r w:rsidRPr="0045302E">
        <w:rPr>
          <w:rFonts w:eastAsia="Arial Unicode MS" w:cs="Arial"/>
          <w:color w:val="000000"/>
          <w:lang w:eastAsia="id-ID"/>
        </w:rPr>
        <w:tab/>
        <w:t>Mengkoordinasikan dengan Prodi lain untuk pengelolaan sarana dan prasarana proses belajar mengajar.</w:t>
      </w:r>
    </w:p>
    <w:p w:rsidR="00777E26" w:rsidRPr="0045302E" w:rsidRDefault="00777E26" w:rsidP="00A31636">
      <w:pPr>
        <w:autoSpaceDE w:val="0"/>
        <w:autoSpaceDN w:val="0"/>
        <w:adjustRightInd w:val="0"/>
        <w:spacing w:before="0" w:after="0" w:line="360" w:lineRule="auto"/>
        <w:ind w:left="425" w:hanging="425"/>
        <w:rPr>
          <w:rFonts w:eastAsia="Arial Unicode MS" w:cs="Arial"/>
          <w:color w:val="000000"/>
          <w:lang w:eastAsia="id-ID"/>
        </w:rPr>
      </w:pPr>
      <w:r w:rsidRPr="0045302E">
        <w:rPr>
          <w:rFonts w:eastAsia="Arial Unicode MS" w:cs="Arial"/>
          <w:color w:val="000000"/>
          <w:lang w:eastAsia="id-ID"/>
        </w:rPr>
        <w:t xml:space="preserve">13) </w:t>
      </w:r>
      <w:r w:rsidRPr="0045302E">
        <w:rPr>
          <w:rFonts w:eastAsia="Arial Unicode MS" w:cs="Arial"/>
          <w:color w:val="000000"/>
          <w:lang w:eastAsia="id-ID"/>
        </w:rPr>
        <w:tab/>
        <w:t>Mengkoordinasikan dengan Laboratorium untuk proses pendidikan, penelitian, dan pengabdian masyarakat.</w:t>
      </w:r>
    </w:p>
    <w:p w:rsidR="00777E26" w:rsidRPr="0045302E" w:rsidRDefault="00777E26" w:rsidP="00A31636">
      <w:pPr>
        <w:autoSpaceDE w:val="0"/>
        <w:autoSpaceDN w:val="0"/>
        <w:adjustRightInd w:val="0"/>
        <w:spacing w:before="0" w:after="0" w:line="360" w:lineRule="auto"/>
        <w:ind w:left="425" w:hanging="425"/>
        <w:rPr>
          <w:rFonts w:eastAsia="Arial Unicode MS" w:cs="Arial"/>
          <w:color w:val="000000"/>
          <w:lang w:eastAsia="id-ID"/>
        </w:rPr>
      </w:pPr>
      <w:r w:rsidRPr="0045302E">
        <w:rPr>
          <w:rFonts w:eastAsia="Arial Unicode MS" w:cs="Arial"/>
          <w:color w:val="000000"/>
          <w:lang w:eastAsia="id-ID"/>
        </w:rPr>
        <w:t xml:space="preserve">14) </w:t>
      </w:r>
      <w:r w:rsidRPr="0045302E">
        <w:rPr>
          <w:rFonts w:eastAsia="Arial Unicode MS" w:cs="Arial"/>
          <w:color w:val="000000"/>
          <w:lang w:eastAsia="id-ID"/>
        </w:rPr>
        <w:tab/>
        <w:t>Mengelola proses pelaksanaan pendidikan hingga te</w:t>
      </w:r>
      <w:r w:rsidR="00DA52BF">
        <w:rPr>
          <w:rFonts w:eastAsia="Arial Unicode MS" w:cs="Arial"/>
          <w:color w:val="000000"/>
          <w:lang w:eastAsia="id-ID"/>
        </w:rPr>
        <w:t>r</w:t>
      </w:r>
      <w:r w:rsidRPr="0045302E">
        <w:rPr>
          <w:rFonts w:eastAsia="Arial Unicode MS" w:cs="Arial"/>
          <w:color w:val="000000"/>
          <w:lang w:eastAsia="id-ID"/>
        </w:rPr>
        <w:t>se</w:t>
      </w:r>
      <w:r w:rsidR="00DA52BF">
        <w:rPr>
          <w:rFonts w:eastAsia="Arial Unicode MS" w:cs="Arial"/>
          <w:color w:val="000000"/>
          <w:lang w:eastAsia="id-ID"/>
        </w:rPr>
        <w:t>le</w:t>
      </w:r>
      <w:r w:rsidRPr="0045302E">
        <w:rPr>
          <w:rFonts w:eastAsia="Arial Unicode MS" w:cs="Arial"/>
          <w:color w:val="000000"/>
          <w:lang w:eastAsia="id-ID"/>
        </w:rPr>
        <w:t>nggaranya yudisium.</w:t>
      </w:r>
    </w:p>
    <w:p w:rsidR="00777E26" w:rsidRPr="0045302E" w:rsidRDefault="00777E26" w:rsidP="00A31636">
      <w:pPr>
        <w:autoSpaceDE w:val="0"/>
        <w:autoSpaceDN w:val="0"/>
        <w:adjustRightInd w:val="0"/>
        <w:spacing w:before="0" w:after="0" w:line="360" w:lineRule="auto"/>
        <w:ind w:left="425" w:hanging="425"/>
        <w:rPr>
          <w:rFonts w:eastAsia="Arial Unicode MS" w:cs="Arial"/>
          <w:color w:val="000000"/>
          <w:lang w:eastAsia="id-ID"/>
        </w:rPr>
      </w:pPr>
      <w:r w:rsidRPr="0045302E">
        <w:rPr>
          <w:rFonts w:eastAsia="Arial Unicode MS" w:cs="Arial"/>
          <w:color w:val="000000"/>
          <w:lang w:eastAsia="id-ID"/>
        </w:rPr>
        <w:t xml:space="preserve">15) </w:t>
      </w:r>
      <w:r w:rsidRPr="0045302E">
        <w:rPr>
          <w:rFonts w:eastAsia="Arial Unicode MS" w:cs="Arial"/>
          <w:color w:val="000000"/>
          <w:lang w:eastAsia="id-ID"/>
        </w:rPr>
        <w:tab/>
        <w:t>Menentukan pe</w:t>
      </w:r>
      <w:r w:rsidR="00DA52BF">
        <w:rPr>
          <w:rFonts w:eastAsia="Arial Unicode MS" w:cs="Arial"/>
          <w:color w:val="000000"/>
          <w:lang w:eastAsia="id-ID"/>
        </w:rPr>
        <w:t>mbimbing</w:t>
      </w:r>
      <w:r w:rsidRPr="0045302E">
        <w:rPr>
          <w:rFonts w:eastAsia="Arial Unicode MS" w:cs="Arial"/>
          <w:color w:val="000000"/>
          <w:lang w:eastAsia="id-ID"/>
        </w:rPr>
        <w:t xml:space="preserve"> akademik, dan pembimbing </w:t>
      </w:r>
      <w:r w:rsidR="00DA52BF">
        <w:rPr>
          <w:rFonts w:eastAsia="Arial Unicode MS" w:cs="Arial"/>
          <w:color w:val="000000"/>
          <w:lang w:eastAsia="id-ID"/>
        </w:rPr>
        <w:t xml:space="preserve"> skripsi</w:t>
      </w:r>
      <w:r w:rsidRPr="0045302E">
        <w:rPr>
          <w:rFonts w:eastAsia="Arial Unicode MS" w:cs="Arial"/>
          <w:color w:val="000000"/>
          <w:lang w:eastAsia="id-ID"/>
        </w:rPr>
        <w:t>.</w:t>
      </w:r>
    </w:p>
    <w:p w:rsidR="00777E26" w:rsidRPr="0045302E" w:rsidRDefault="00777E26" w:rsidP="00A31636">
      <w:pPr>
        <w:autoSpaceDE w:val="0"/>
        <w:autoSpaceDN w:val="0"/>
        <w:adjustRightInd w:val="0"/>
        <w:spacing w:before="0" w:after="0" w:line="360" w:lineRule="auto"/>
        <w:ind w:left="425" w:hanging="425"/>
        <w:rPr>
          <w:rFonts w:eastAsia="Arial Unicode MS" w:cs="Arial"/>
          <w:color w:val="000000"/>
          <w:lang w:eastAsia="id-ID"/>
        </w:rPr>
      </w:pPr>
      <w:r w:rsidRPr="0045302E">
        <w:rPr>
          <w:rFonts w:eastAsia="Arial Unicode MS" w:cs="Arial"/>
          <w:color w:val="000000"/>
          <w:lang w:eastAsia="id-ID"/>
        </w:rPr>
        <w:t xml:space="preserve">16) </w:t>
      </w:r>
      <w:r w:rsidRPr="0045302E">
        <w:rPr>
          <w:rFonts w:eastAsia="Arial Unicode MS" w:cs="Arial"/>
          <w:color w:val="000000"/>
          <w:lang w:eastAsia="id-ID"/>
        </w:rPr>
        <w:tab/>
        <w:t>Menyusun evaluasi diri Prodi dan membuat perencanaan pengembangan Prodi atas dasar evaluasi diri.</w:t>
      </w:r>
    </w:p>
    <w:p w:rsidR="00777E26" w:rsidRPr="0045302E" w:rsidRDefault="00777E26" w:rsidP="00A31636">
      <w:pPr>
        <w:autoSpaceDE w:val="0"/>
        <w:autoSpaceDN w:val="0"/>
        <w:adjustRightInd w:val="0"/>
        <w:spacing w:before="0" w:after="0" w:line="360" w:lineRule="auto"/>
        <w:ind w:left="425" w:hanging="425"/>
        <w:rPr>
          <w:rFonts w:eastAsia="Arial Unicode MS" w:cs="Arial"/>
          <w:color w:val="000000"/>
          <w:lang w:eastAsia="id-ID"/>
        </w:rPr>
      </w:pPr>
      <w:r w:rsidRPr="0045302E">
        <w:rPr>
          <w:rFonts w:eastAsia="Arial Unicode MS" w:cs="Arial"/>
          <w:color w:val="000000"/>
          <w:lang w:eastAsia="id-ID"/>
        </w:rPr>
        <w:t xml:space="preserve">17) </w:t>
      </w:r>
      <w:r w:rsidRPr="0045302E">
        <w:rPr>
          <w:rFonts w:eastAsia="Arial Unicode MS" w:cs="Arial"/>
          <w:color w:val="000000"/>
          <w:lang w:eastAsia="id-ID"/>
        </w:rPr>
        <w:tab/>
        <w:t>Melakukan pembinaan terhadap dosen, mahasiswa dan tenaga kependidikan.</w:t>
      </w:r>
    </w:p>
    <w:p w:rsidR="00777E26" w:rsidRPr="0045302E" w:rsidRDefault="00777E26" w:rsidP="00A31636">
      <w:pPr>
        <w:autoSpaceDE w:val="0"/>
        <w:autoSpaceDN w:val="0"/>
        <w:adjustRightInd w:val="0"/>
        <w:spacing w:before="0" w:after="0" w:line="360" w:lineRule="auto"/>
        <w:ind w:left="425" w:hanging="425"/>
        <w:rPr>
          <w:rFonts w:eastAsia="Arial Unicode MS" w:cs="Arial"/>
          <w:color w:val="000000"/>
          <w:lang w:eastAsia="id-ID"/>
        </w:rPr>
      </w:pPr>
      <w:r w:rsidRPr="0045302E">
        <w:rPr>
          <w:rFonts w:eastAsia="Arial Unicode MS" w:cs="Arial"/>
          <w:color w:val="000000"/>
          <w:lang w:eastAsia="id-ID"/>
        </w:rPr>
        <w:t xml:space="preserve">18) </w:t>
      </w:r>
      <w:r w:rsidRPr="0045302E">
        <w:rPr>
          <w:rFonts w:eastAsia="Arial Unicode MS" w:cs="Arial"/>
          <w:color w:val="000000"/>
          <w:lang w:eastAsia="id-ID"/>
        </w:rPr>
        <w:tab/>
        <w:t>Merintis perjanjian atas nama Fakultas dalam bidang pendidikan, penelitian dan pengabdian kepada masyarakat dengan pihak lain di dalam dan di luar negeri sesuai peraturan yang berlaku dengan dilanjutkan kerja sama formal yang ditetapkan oleh Dekan.</w:t>
      </w:r>
    </w:p>
    <w:p w:rsidR="00777E26" w:rsidRPr="0045302E" w:rsidRDefault="00777E26" w:rsidP="00A31636">
      <w:pPr>
        <w:spacing w:before="0" w:after="0" w:line="360" w:lineRule="auto"/>
        <w:ind w:left="425" w:hanging="425"/>
        <w:rPr>
          <w:rFonts w:cs="Arial"/>
          <w:color w:val="000000"/>
          <w:shd w:val="clear" w:color="auto" w:fill="FFFFFF"/>
        </w:rPr>
      </w:pPr>
      <w:r w:rsidRPr="0045302E">
        <w:rPr>
          <w:rFonts w:eastAsia="Arial Unicode MS" w:cs="Arial"/>
          <w:color w:val="000000"/>
          <w:lang w:eastAsia="id-ID"/>
        </w:rPr>
        <w:t xml:space="preserve">19) </w:t>
      </w:r>
      <w:r w:rsidRPr="0045302E">
        <w:rPr>
          <w:rFonts w:eastAsia="Arial Unicode MS" w:cs="Arial"/>
          <w:color w:val="000000"/>
          <w:lang w:eastAsia="id-ID"/>
        </w:rPr>
        <w:tab/>
        <w:t xml:space="preserve">Melakukan koordinasi fungsional dengan Wakil Dekan </w:t>
      </w:r>
      <w:r w:rsidRPr="0045302E">
        <w:rPr>
          <w:rFonts w:cs="Arial"/>
          <w:color w:val="000000"/>
          <w:shd w:val="clear" w:color="auto" w:fill="FFFFFF"/>
        </w:rPr>
        <w:t>Wakil Dekan Bidang Akademik dan Perancanaan</w:t>
      </w:r>
      <w:r w:rsidRPr="0045302E">
        <w:rPr>
          <w:rFonts w:cs="Arial"/>
          <w:color w:val="000000"/>
        </w:rPr>
        <w:t xml:space="preserve">, </w:t>
      </w:r>
      <w:r w:rsidRPr="0045302E">
        <w:rPr>
          <w:rFonts w:cs="Arial"/>
          <w:color w:val="000000"/>
          <w:shd w:val="clear" w:color="auto" w:fill="FFFFFF"/>
        </w:rPr>
        <w:t>Wakil Dekan Bidang Administrasi Umum dan Keuangan, Wakil  Dekan Bidang Kemahasiswaan dan Informasi.</w:t>
      </w:r>
    </w:p>
    <w:p w:rsidR="00777E26" w:rsidRPr="0045302E" w:rsidRDefault="00777E26" w:rsidP="00A31636">
      <w:pPr>
        <w:autoSpaceDE w:val="0"/>
        <w:autoSpaceDN w:val="0"/>
        <w:adjustRightInd w:val="0"/>
        <w:spacing w:before="0" w:after="0" w:line="360" w:lineRule="auto"/>
        <w:ind w:left="425" w:hanging="425"/>
        <w:rPr>
          <w:rFonts w:eastAsia="Arial Unicode MS" w:cs="Arial"/>
          <w:color w:val="000000"/>
          <w:lang w:eastAsia="id-ID"/>
        </w:rPr>
      </w:pPr>
      <w:r w:rsidRPr="0045302E">
        <w:rPr>
          <w:rFonts w:cs="Arial"/>
          <w:color w:val="000000"/>
          <w:shd w:val="clear" w:color="auto" w:fill="FFFFFF"/>
        </w:rPr>
        <w:t xml:space="preserve">20) </w:t>
      </w:r>
      <w:r w:rsidR="00031C44">
        <w:rPr>
          <w:rFonts w:cs="Arial"/>
          <w:color w:val="000000"/>
          <w:shd w:val="clear" w:color="auto" w:fill="FFFFFF"/>
        </w:rPr>
        <w:tab/>
      </w:r>
      <w:r w:rsidRPr="0045302E">
        <w:rPr>
          <w:rFonts w:eastAsia="Arial Unicode MS" w:cs="Arial"/>
          <w:color w:val="000000"/>
          <w:lang w:eastAsia="id-ID"/>
        </w:rPr>
        <w:t>Melakukan pemantuan dan evaluasi proses belajar mengajar setiap semester di Prodi.</w:t>
      </w:r>
    </w:p>
    <w:p w:rsidR="00777E26" w:rsidRDefault="00777E26" w:rsidP="00A31636">
      <w:pPr>
        <w:autoSpaceDE w:val="0"/>
        <w:autoSpaceDN w:val="0"/>
        <w:adjustRightInd w:val="0"/>
        <w:spacing w:before="0" w:after="0" w:line="360" w:lineRule="auto"/>
        <w:ind w:left="425" w:hanging="425"/>
        <w:rPr>
          <w:rFonts w:eastAsia="Arial Unicode MS" w:cs="Arial"/>
          <w:color w:val="000000"/>
          <w:lang w:eastAsia="id-ID"/>
        </w:rPr>
      </w:pPr>
      <w:r w:rsidRPr="0045302E">
        <w:rPr>
          <w:rFonts w:eastAsia="Arial Unicode MS" w:cs="Arial"/>
          <w:color w:val="000000"/>
          <w:lang w:eastAsia="id-ID"/>
        </w:rPr>
        <w:t xml:space="preserve">21) </w:t>
      </w:r>
      <w:r w:rsidRPr="0045302E">
        <w:rPr>
          <w:rFonts w:eastAsia="Arial Unicode MS" w:cs="Arial"/>
          <w:color w:val="000000"/>
          <w:lang w:eastAsia="id-ID"/>
        </w:rPr>
        <w:tab/>
        <w:t>Melaporkan hasil kerjanya kepada Dekan.</w:t>
      </w:r>
    </w:p>
    <w:p w:rsidR="00A31636" w:rsidRPr="0045302E" w:rsidRDefault="00A31636" w:rsidP="00A31636">
      <w:pPr>
        <w:autoSpaceDE w:val="0"/>
        <w:autoSpaceDN w:val="0"/>
        <w:adjustRightInd w:val="0"/>
        <w:spacing w:before="0" w:after="0" w:line="360" w:lineRule="auto"/>
        <w:ind w:left="425" w:hanging="425"/>
        <w:rPr>
          <w:rFonts w:cs="Arial"/>
          <w:color w:val="000000"/>
          <w:lang w:val="sv-SE"/>
        </w:rPr>
      </w:pPr>
    </w:p>
    <w:p w:rsidR="00777E26" w:rsidRPr="0045302E" w:rsidRDefault="00777E26" w:rsidP="00A31636">
      <w:pPr>
        <w:pStyle w:val="Heading3"/>
        <w:spacing w:before="0" w:after="0" w:line="360" w:lineRule="auto"/>
        <w:rPr>
          <w:lang w:val="sv-SE"/>
        </w:rPr>
      </w:pPr>
      <w:bookmarkStart w:id="20" w:name="_Toc423862933"/>
      <w:r w:rsidRPr="0045302E">
        <w:rPr>
          <w:lang w:val="sv-SE"/>
        </w:rPr>
        <w:t>Tim Pelaksana  Penjaminan Mutu  (TPPM)</w:t>
      </w:r>
      <w:bookmarkEnd w:id="20"/>
    </w:p>
    <w:p w:rsidR="00777E26" w:rsidRPr="0045302E" w:rsidRDefault="00DA52BF" w:rsidP="00A31636">
      <w:pPr>
        <w:spacing w:before="0" w:after="0" w:line="360" w:lineRule="auto"/>
        <w:ind w:firstLine="720"/>
        <w:rPr>
          <w:rFonts w:cs="Arial"/>
          <w:color w:val="000000"/>
        </w:rPr>
      </w:pPr>
      <w:r>
        <w:rPr>
          <w:rFonts w:cs="Arial"/>
          <w:color w:val="000000"/>
          <w:lang w:val="sv-SE"/>
        </w:rPr>
        <w:t xml:space="preserve">TPPM Prodi </w:t>
      </w:r>
      <w:r w:rsidR="00777E26" w:rsidRPr="0045302E">
        <w:rPr>
          <w:rFonts w:cs="Arial"/>
          <w:color w:val="000000"/>
          <w:lang w:val="sv-SE"/>
        </w:rPr>
        <w:t xml:space="preserve"> bertugas merencanakan dan melaksanakan sistem penjaminan mutu akademik di lingkungan Program Studi Sarjana Manajemen </w:t>
      </w:r>
      <w:r w:rsidR="00777E26" w:rsidRPr="0045302E">
        <w:rPr>
          <w:rFonts w:cs="Arial"/>
          <w:color w:val="000000"/>
        </w:rPr>
        <w:t>FEB Unud</w:t>
      </w:r>
      <w:r w:rsidR="00777E26" w:rsidRPr="0045302E">
        <w:rPr>
          <w:rFonts w:cs="Arial"/>
          <w:color w:val="000000"/>
          <w:lang w:val="sv-SE"/>
        </w:rPr>
        <w:t xml:space="preserve">, membuat </w:t>
      </w:r>
      <w:r w:rsidR="00777E26" w:rsidRPr="0045302E">
        <w:rPr>
          <w:rFonts w:cs="Arial"/>
          <w:color w:val="000000"/>
          <w:lang w:val="sv-SE"/>
        </w:rPr>
        <w:lastRenderedPageBreak/>
        <w:t xml:space="preserve">perangkat yang diperlukan dalam rangka pelaksanaan sistem penjaminan mutu akademik, memonitor pelaksanaaan sistem penjaminan mutu akademik, melaksanakan audit dan evaluasi pelaksanaaan sistem penjaminan mutu akademik, dan melaporkan secara berkala pelaksanaan sistem penjaminan mutu akademik Program Studi Sarjana Manajemen </w:t>
      </w:r>
      <w:r w:rsidR="00777E26" w:rsidRPr="0045302E">
        <w:rPr>
          <w:rFonts w:cs="Arial"/>
          <w:color w:val="000000"/>
        </w:rPr>
        <w:t>FEB Unud</w:t>
      </w:r>
      <w:r w:rsidR="00777E26" w:rsidRPr="0045302E">
        <w:rPr>
          <w:rFonts w:cs="Arial"/>
          <w:color w:val="000000"/>
          <w:lang w:val="id-ID"/>
        </w:rPr>
        <w:t xml:space="preserve"> pada setiap akhir semester.</w:t>
      </w:r>
      <w:r w:rsidR="00777E26" w:rsidRPr="0045302E">
        <w:rPr>
          <w:rFonts w:cs="Arial"/>
          <w:color w:val="000000"/>
        </w:rPr>
        <w:t xml:space="preserve"> Secara rinci tugas Tim Pelaksana Penjaminan Mutu adalah sebagai berikut :</w:t>
      </w:r>
    </w:p>
    <w:p w:rsidR="00777E26" w:rsidRPr="0045302E" w:rsidRDefault="00777E26" w:rsidP="00A31636">
      <w:pPr>
        <w:numPr>
          <w:ilvl w:val="0"/>
          <w:numId w:val="42"/>
        </w:numPr>
        <w:autoSpaceDE w:val="0"/>
        <w:autoSpaceDN w:val="0"/>
        <w:adjustRightInd w:val="0"/>
        <w:spacing w:before="0" w:after="0" w:line="360" w:lineRule="auto"/>
        <w:ind w:left="425" w:hanging="425"/>
        <w:rPr>
          <w:rFonts w:eastAsia="Arial Unicode MS" w:cs="Arial"/>
          <w:color w:val="000000"/>
          <w:lang w:eastAsia="id-ID"/>
        </w:rPr>
      </w:pPr>
      <w:r w:rsidRPr="0045302E">
        <w:rPr>
          <w:rFonts w:eastAsia="Arial Unicode MS" w:cs="Arial"/>
          <w:color w:val="000000"/>
          <w:lang w:eastAsia="id-ID"/>
        </w:rPr>
        <w:t>Melakukan inventarisasi  kegiatan  pendidikan,  penelitian dan pengabdian masyarakat dosen.</w:t>
      </w:r>
    </w:p>
    <w:p w:rsidR="00777E26" w:rsidRPr="0045302E" w:rsidRDefault="00777E26" w:rsidP="00A31636">
      <w:pPr>
        <w:numPr>
          <w:ilvl w:val="0"/>
          <w:numId w:val="42"/>
        </w:numPr>
        <w:autoSpaceDE w:val="0"/>
        <w:autoSpaceDN w:val="0"/>
        <w:adjustRightInd w:val="0"/>
        <w:spacing w:before="0" w:after="0" w:line="360" w:lineRule="auto"/>
        <w:ind w:left="425" w:hanging="425"/>
        <w:rPr>
          <w:rFonts w:eastAsia="Arial Unicode MS" w:cs="Arial"/>
          <w:color w:val="000000"/>
          <w:lang w:eastAsia="id-ID"/>
        </w:rPr>
      </w:pPr>
      <w:r w:rsidRPr="0045302E">
        <w:rPr>
          <w:rFonts w:eastAsia="Arial Unicode MS" w:cs="Arial"/>
          <w:color w:val="000000"/>
          <w:lang w:eastAsia="id-ID"/>
        </w:rPr>
        <w:t>Melakukan pemantuan dan evaluasi proses belajar mengajar setiap semester di Prodi.</w:t>
      </w:r>
    </w:p>
    <w:p w:rsidR="00777E26" w:rsidRPr="0045302E" w:rsidRDefault="00777E26" w:rsidP="00A31636">
      <w:pPr>
        <w:numPr>
          <w:ilvl w:val="0"/>
          <w:numId w:val="42"/>
        </w:numPr>
        <w:autoSpaceDE w:val="0"/>
        <w:autoSpaceDN w:val="0"/>
        <w:adjustRightInd w:val="0"/>
        <w:spacing w:before="0" w:after="0" w:line="360" w:lineRule="auto"/>
        <w:ind w:left="425" w:hanging="425"/>
        <w:rPr>
          <w:rFonts w:eastAsia="Arial Unicode MS" w:cs="Arial"/>
          <w:color w:val="000000"/>
          <w:lang w:eastAsia="id-ID"/>
        </w:rPr>
      </w:pPr>
      <w:r w:rsidRPr="0045302E">
        <w:rPr>
          <w:rFonts w:eastAsia="Arial Unicode MS" w:cs="Arial"/>
          <w:color w:val="000000"/>
          <w:lang w:eastAsia="id-ID"/>
        </w:rPr>
        <w:t>Menjalankan fungsi Unit Penjaminan Mutu.</w:t>
      </w:r>
    </w:p>
    <w:p w:rsidR="00777E26" w:rsidRPr="00A07B98" w:rsidRDefault="00777E26" w:rsidP="00A31636">
      <w:pPr>
        <w:numPr>
          <w:ilvl w:val="0"/>
          <w:numId w:val="42"/>
        </w:numPr>
        <w:autoSpaceDE w:val="0"/>
        <w:autoSpaceDN w:val="0"/>
        <w:adjustRightInd w:val="0"/>
        <w:spacing w:before="0" w:after="0" w:line="360" w:lineRule="auto"/>
        <w:ind w:left="425" w:hanging="425"/>
        <w:rPr>
          <w:rFonts w:eastAsia="Arial Unicode MS" w:cs="Arial"/>
          <w:color w:val="000000"/>
          <w:lang w:eastAsia="id-ID"/>
        </w:rPr>
      </w:pPr>
      <w:r w:rsidRPr="0045302E">
        <w:rPr>
          <w:rFonts w:eastAsia="Arial Unicode MS" w:cs="Arial"/>
          <w:color w:val="000000"/>
          <w:lang w:eastAsia="id-ID"/>
        </w:rPr>
        <w:t>Memfasilitasi Prodi untuk monev kinerja dosen dan tenaga kependidikan di Prodi dan melaporkan ke Dekan</w:t>
      </w:r>
      <w:r w:rsidR="00386298">
        <w:rPr>
          <w:rFonts w:eastAsia="Arial Unicode MS" w:cs="Arial"/>
          <w:color w:val="000000"/>
          <w:lang w:eastAsia="id-ID"/>
        </w:rPr>
        <w:t>.</w:t>
      </w:r>
    </w:p>
    <w:p w:rsidR="00777E26" w:rsidRPr="0045302E" w:rsidRDefault="00777E26" w:rsidP="00A31636">
      <w:pPr>
        <w:pStyle w:val="Heading3"/>
        <w:spacing w:before="0" w:after="0" w:line="360" w:lineRule="auto"/>
        <w:rPr>
          <w:lang w:val="sv-SE"/>
        </w:rPr>
      </w:pPr>
      <w:bookmarkStart w:id="21" w:name="_Toc423862934"/>
      <w:r w:rsidRPr="0045302E">
        <w:rPr>
          <w:lang w:val="sv-SE"/>
        </w:rPr>
        <w:t>Ketua Unit Informasi dan Komunikasi (Infokom)</w:t>
      </w:r>
      <w:bookmarkEnd w:id="21"/>
    </w:p>
    <w:p w:rsidR="00777E26" w:rsidRPr="00A07B98" w:rsidRDefault="00777E26" w:rsidP="00A31636">
      <w:pPr>
        <w:spacing w:before="0" w:after="0" w:line="360" w:lineRule="auto"/>
        <w:ind w:firstLine="709"/>
        <w:rPr>
          <w:rFonts w:cs="Arial"/>
          <w:color w:val="000000"/>
          <w:lang w:val="sv-SE"/>
        </w:rPr>
      </w:pPr>
      <w:r w:rsidRPr="0045302E">
        <w:rPr>
          <w:rFonts w:cs="Arial"/>
          <w:color w:val="000000"/>
          <w:lang w:val="sv-SE"/>
        </w:rPr>
        <w:t>Ketua Unit Infokom bertugas melaksanakan atau membuat sistem informasi dan komunikasi akademik, perencanaan keuangan/anggaran, sistem informasi kepegawaian, sistem informasi umum perlengkapan/aset di lingkungan</w:t>
      </w:r>
      <w:r w:rsidRPr="0045302E">
        <w:rPr>
          <w:rFonts w:cs="Arial"/>
          <w:color w:val="000000"/>
        </w:rPr>
        <w:t xml:space="preserve"> FEB Unud</w:t>
      </w:r>
      <w:r w:rsidRPr="0045302E">
        <w:rPr>
          <w:rFonts w:cs="Arial"/>
          <w:color w:val="000000"/>
          <w:lang w:val="sv-SE"/>
        </w:rPr>
        <w:t xml:space="preserve">, melaksanakan atau membuat acuan tentang aplikasi dan penggunaan serta pemanfaatan sistem informasi dan komunikasi, melaksanakan tugas yang ditetapkan oleh Dekan mengenai perencanaan sistem informasi dan komunikasi secara menyeluruh di lingkungan </w:t>
      </w:r>
      <w:r w:rsidRPr="0045302E">
        <w:rPr>
          <w:rFonts w:cs="Arial"/>
          <w:color w:val="000000"/>
        </w:rPr>
        <w:t xml:space="preserve">FEB Unud </w:t>
      </w:r>
      <w:r w:rsidRPr="0045302E">
        <w:rPr>
          <w:rFonts w:cs="Arial"/>
          <w:color w:val="000000"/>
          <w:lang w:val="sv-SE"/>
        </w:rPr>
        <w:t xml:space="preserve">berkaitan dengan pelaksanaan kebijakan pimpinan Fakultas, </w:t>
      </w:r>
      <w:r w:rsidRPr="0045302E">
        <w:rPr>
          <w:rFonts w:cs="Arial"/>
          <w:color w:val="000000"/>
          <w:lang w:val="id-ID"/>
        </w:rPr>
        <w:t xml:space="preserve">Merencanakan dan melaksanakan kegiatan pendidikan dan pelatihan aplikasi komputer kepada mahasiswa, melaksanakan tugas pengkajian dan penelitian terhadap pelaksanaan aplikasi komputer, </w:t>
      </w:r>
      <w:r w:rsidRPr="0045302E">
        <w:rPr>
          <w:rFonts w:cs="Arial"/>
          <w:color w:val="000000"/>
          <w:lang w:val="sv-SE"/>
        </w:rPr>
        <w:t xml:space="preserve">serta melaksanakan tugas-tugas lain yang diberikan oleh Dekan yang terkait dengan mekanisme perencanaan sistem dan pengendalian/pengawasan pada umumnya. </w:t>
      </w:r>
    </w:p>
    <w:p w:rsidR="00777E26" w:rsidRPr="0045302E" w:rsidRDefault="00777E26" w:rsidP="00A31636">
      <w:pPr>
        <w:pStyle w:val="Heading3"/>
        <w:spacing w:before="0" w:after="0" w:line="360" w:lineRule="auto"/>
        <w:rPr>
          <w:rFonts w:cs="Arial"/>
          <w:color w:val="000000"/>
          <w:lang w:val="sv-SE"/>
        </w:rPr>
      </w:pPr>
      <w:bookmarkStart w:id="22" w:name="_Toc423862935"/>
      <w:r w:rsidRPr="0045302E">
        <w:rPr>
          <w:lang w:val="sv-SE"/>
        </w:rPr>
        <w:t>Ketua Unit Kerjasama Internasional (UKI)</w:t>
      </w:r>
      <w:bookmarkEnd w:id="22"/>
    </w:p>
    <w:p w:rsidR="00777E26" w:rsidRPr="00A07B98" w:rsidRDefault="00777E26" w:rsidP="00A31636">
      <w:pPr>
        <w:spacing w:before="0" w:after="0" w:line="360" w:lineRule="auto"/>
        <w:ind w:firstLine="709"/>
        <w:rPr>
          <w:rFonts w:cs="Arial"/>
          <w:color w:val="000000"/>
          <w:lang w:val="sv-SE"/>
        </w:rPr>
      </w:pPr>
      <w:r w:rsidRPr="0045302E">
        <w:rPr>
          <w:rFonts w:cs="Arial"/>
          <w:color w:val="000000"/>
          <w:lang w:val="sv-SE"/>
        </w:rPr>
        <w:t xml:space="preserve">Ketua UKI bertugas mempersiapkan dan menyusun rencana kegiatan kerjasama internasional FEB Unud, melaksanakan kegiatan dibidang kerjasama internasional, menyusun rencana kegiatan laboratorium Bahasa Inggris untuk dosen, pegawai dan mahasiswa, mengkoordinir pelaksanaan persiapan dan tes TOEFL untuk mahasiswa </w:t>
      </w:r>
      <w:r w:rsidRPr="0045302E">
        <w:rPr>
          <w:rFonts w:cs="Arial"/>
          <w:color w:val="000000"/>
          <w:lang w:val="sv-SE"/>
        </w:rPr>
        <w:lastRenderedPageBreak/>
        <w:t>program S1 sebagai persyaratan ujian skripsi dilingkungan</w:t>
      </w:r>
      <w:r w:rsidRPr="0045302E">
        <w:rPr>
          <w:rFonts w:cs="Arial"/>
          <w:color w:val="000000"/>
        </w:rPr>
        <w:t xml:space="preserve"> FEB Unud, </w:t>
      </w:r>
      <w:r w:rsidRPr="0045302E">
        <w:rPr>
          <w:rFonts w:cs="Arial"/>
          <w:color w:val="000000"/>
          <w:lang w:val="sv-SE"/>
        </w:rPr>
        <w:t>serta melaksanakan tugas-tugas lain yang diberikan oleh Dekan yang terkait dengan kerjasama internasional antara FEB Unud dan berbagai institusi asing.</w:t>
      </w:r>
    </w:p>
    <w:p w:rsidR="00777E26" w:rsidRPr="0045302E" w:rsidRDefault="00777E26" w:rsidP="00A31636">
      <w:pPr>
        <w:pStyle w:val="Heading3"/>
        <w:spacing w:before="0" w:after="0" w:line="360" w:lineRule="auto"/>
        <w:rPr>
          <w:lang w:val="sv-SE"/>
        </w:rPr>
      </w:pPr>
      <w:bookmarkStart w:id="23" w:name="_Toc423862936"/>
      <w:r w:rsidRPr="0045302E">
        <w:rPr>
          <w:lang w:val="sv-SE"/>
        </w:rPr>
        <w:t>Ketua Jurnal Ilmiah</w:t>
      </w:r>
      <w:bookmarkEnd w:id="23"/>
    </w:p>
    <w:p w:rsidR="00777E26" w:rsidRPr="0045302E" w:rsidRDefault="00777E26" w:rsidP="00A31636">
      <w:pPr>
        <w:spacing w:before="0" w:after="0" w:line="360" w:lineRule="auto"/>
        <w:ind w:firstLine="709"/>
        <w:rPr>
          <w:rFonts w:cs="Arial"/>
          <w:color w:val="000000"/>
        </w:rPr>
      </w:pPr>
      <w:r w:rsidRPr="0045302E">
        <w:rPr>
          <w:rFonts w:cs="Arial"/>
          <w:color w:val="000000"/>
          <w:lang w:val="sv-SE"/>
        </w:rPr>
        <w:t xml:space="preserve">Ketua Jurnal Ilmiah Program Studi Sarjana Manajemen bertugas menghimpun hasil buah pikiran yang berupa kajian, penelitian, studi, seminar dan lain-lain pada jenjang S1 sampai S3, dalam bentuk karangan ilmiah populer dari kalangan dosen Program Studi Sarjana Manajemen </w:t>
      </w:r>
      <w:r w:rsidRPr="0045302E">
        <w:rPr>
          <w:rFonts w:cs="Arial"/>
          <w:color w:val="000000"/>
        </w:rPr>
        <w:t>FEB Unud</w:t>
      </w:r>
      <w:r w:rsidRPr="0045302E">
        <w:rPr>
          <w:rFonts w:cs="Arial"/>
          <w:color w:val="000000"/>
          <w:lang w:val="sv-SE"/>
        </w:rPr>
        <w:t>, serta tugas-tugas lain yang berkaitan dengan pengembangan jurnal dan perancangan sistem dalam rangka pemuatan jurnal ilmiah secara elektronik melalui E-Jurnal</w:t>
      </w:r>
      <w:r w:rsidRPr="0045302E">
        <w:rPr>
          <w:rFonts w:cs="Arial"/>
          <w:color w:val="000000"/>
        </w:rPr>
        <w:t xml:space="preserve"> Manajemen dan jurnal Matrik</w:t>
      </w:r>
      <w:r w:rsidRPr="0045302E">
        <w:rPr>
          <w:rFonts w:cs="Arial"/>
          <w:color w:val="000000"/>
          <w:lang w:val="sv-SE"/>
        </w:rPr>
        <w:t xml:space="preserve"> Program Studi Sarjana Manajemen</w:t>
      </w:r>
      <w:r w:rsidRPr="0045302E">
        <w:rPr>
          <w:rFonts w:cs="Arial"/>
          <w:color w:val="000000"/>
        </w:rPr>
        <w:t xml:space="preserve"> FEB Unud.</w:t>
      </w:r>
    </w:p>
    <w:p w:rsidR="00777E26" w:rsidRPr="0045302E" w:rsidRDefault="00777E26" w:rsidP="00A31636">
      <w:pPr>
        <w:pStyle w:val="Heading3"/>
        <w:spacing w:before="0" w:after="0" w:line="360" w:lineRule="auto"/>
        <w:rPr>
          <w:lang w:val="sv-SE"/>
        </w:rPr>
      </w:pPr>
      <w:bookmarkStart w:id="24" w:name="_Toc423862937"/>
      <w:r w:rsidRPr="0045302E">
        <w:rPr>
          <w:lang w:val="sv-SE"/>
        </w:rPr>
        <w:t>Ketua Ruang Baca</w:t>
      </w:r>
      <w:bookmarkEnd w:id="24"/>
    </w:p>
    <w:p w:rsidR="007B4F82" w:rsidRPr="00A07B98" w:rsidRDefault="00777E26" w:rsidP="00A31636">
      <w:pPr>
        <w:spacing w:before="0" w:after="0" w:line="360" w:lineRule="auto"/>
        <w:ind w:firstLine="720"/>
        <w:rPr>
          <w:color w:val="000000"/>
          <w:sz w:val="24"/>
          <w:szCs w:val="24"/>
          <w:lang w:val="id-ID"/>
        </w:rPr>
      </w:pPr>
      <w:r w:rsidRPr="0045302E">
        <w:rPr>
          <w:rFonts w:cs="Arial"/>
          <w:color w:val="000000"/>
          <w:lang w:val="sv-SE"/>
        </w:rPr>
        <w:t xml:space="preserve">Ketua Ruang Baca bertugas </w:t>
      </w:r>
      <w:r w:rsidRPr="0045302E">
        <w:rPr>
          <w:rFonts w:cs="Arial"/>
          <w:color w:val="000000"/>
          <w:lang w:val="id-ID"/>
        </w:rPr>
        <w:t>menata buku-buku di ruang baca, mengawasi kelancaran dan ketertiban operasional ruang baca, melakukan pengawasan staf dan pengunjung ruang baca, melakukan administrasi ruang baca dan tugas-tugas lain yang diberikan atasan terkait dengan ruang baca</w:t>
      </w:r>
      <w:r w:rsidRPr="0045302E">
        <w:rPr>
          <w:color w:val="000000"/>
          <w:sz w:val="24"/>
          <w:szCs w:val="24"/>
          <w:lang w:val="id-ID"/>
        </w:rPr>
        <w:t>.</w:t>
      </w:r>
    </w:p>
    <w:p w:rsidR="007B4F82" w:rsidRPr="00A07B98" w:rsidRDefault="007B4F82" w:rsidP="00A31636">
      <w:pPr>
        <w:pStyle w:val="Heading2"/>
        <w:spacing w:before="0" w:after="0" w:line="360" w:lineRule="auto"/>
        <w:rPr>
          <w:lang w:val="pt-BR"/>
        </w:rPr>
      </w:pPr>
      <w:bookmarkStart w:id="25" w:name="_Toc423862938"/>
      <w:r w:rsidRPr="0045302E">
        <w:rPr>
          <w:lang w:val="pt-BR"/>
        </w:rPr>
        <w:t>Personalia</w:t>
      </w:r>
      <w:bookmarkEnd w:id="25"/>
    </w:p>
    <w:p w:rsidR="007B4F82" w:rsidRPr="0045302E" w:rsidRDefault="007B4F82" w:rsidP="00A31636">
      <w:pPr>
        <w:spacing w:before="0" w:after="0" w:line="360" w:lineRule="auto"/>
        <w:rPr>
          <w:lang w:val="sv-SE"/>
        </w:rPr>
      </w:pPr>
      <w:r w:rsidRPr="0045302E">
        <w:rPr>
          <w:b/>
        </w:rPr>
        <w:t>Koordinator PS</w:t>
      </w:r>
      <w:r w:rsidRPr="0045302E">
        <w:rPr>
          <w:b/>
          <w:lang w:val="sv-SE"/>
        </w:rPr>
        <w:t>Sarjana Manajemen</w:t>
      </w:r>
      <w:r w:rsidRPr="0045302E">
        <w:rPr>
          <w:lang w:val="sv-SE"/>
        </w:rPr>
        <w:tab/>
        <w:t xml:space="preserve">: </w:t>
      </w:r>
    </w:p>
    <w:p w:rsidR="00294769" w:rsidRDefault="007B4F82" w:rsidP="00A31636">
      <w:pPr>
        <w:spacing w:before="0" w:after="0" w:line="360" w:lineRule="auto"/>
        <w:rPr>
          <w:lang w:val="sv-SE"/>
        </w:rPr>
      </w:pPr>
      <w:r w:rsidRPr="0045302E">
        <w:rPr>
          <w:lang w:val="sv-SE"/>
        </w:rPr>
        <w:t>Dr. I Gusti Ayu Ketut Giantari, SE., M.Si</w:t>
      </w:r>
      <w:r w:rsidRPr="0045302E">
        <w:rPr>
          <w:lang w:val="sv-SE"/>
        </w:rPr>
        <w:tab/>
      </w:r>
    </w:p>
    <w:p w:rsidR="007B4F82" w:rsidRPr="00A07B98" w:rsidRDefault="007B4F82" w:rsidP="00A31636">
      <w:pPr>
        <w:spacing w:before="0" w:after="0" w:line="360" w:lineRule="auto"/>
        <w:rPr>
          <w:lang w:val="sv-SE"/>
        </w:rPr>
      </w:pPr>
      <w:r w:rsidRPr="0045302E">
        <w:rPr>
          <w:lang w:val="fi-FI"/>
        </w:rPr>
        <w:tab/>
      </w:r>
    </w:p>
    <w:p w:rsidR="007B4F82" w:rsidRPr="0045302E" w:rsidRDefault="007B4F82" w:rsidP="00A31636">
      <w:pPr>
        <w:spacing w:before="0" w:after="0" w:line="360" w:lineRule="auto"/>
        <w:rPr>
          <w:lang w:val="fi-FI"/>
        </w:rPr>
      </w:pPr>
      <w:r w:rsidRPr="0045302E">
        <w:rPr>
          <w:b/>
          <w:lang w:val="fi-FI"/>
        </w:rPr>
        <w:t xml:space="preserve">Ketua Tim Pelaksana Penjaminan Mutu </w:t>
      </w:r>
      <w:r w:rsidR="00294769">
        <w:rPr>
          <w:b/>
        </w:rPr>
        <w:t xml:space="preserve">Prodi </w:t>
      </w:r>
      <w:r w:rsidRPr="0045302E">
        <w:rPr>
          <w:b/>
          <w:lang w:val="sv-SE"/>
        </w:rPr>
        <w:t xml:space="preserve">Manajemen </w:t>
      </w:r>
      <w:r w:rsidRPr="0045302E">
        <w:rPr>
          <w:lang w:val="fi-FI"/>
        </w:rPr>
        <w:t xml:space="preserve">: </w:t>
      </w:r>
    </w:p>
    <w:p w:rsidR="00294769" w:rsidRDefault="007B4F82" w:rsidP="00A31636">
      <w:pPr>
        <w:spacing w:before="0" w:after="0" w:line="360" w:lineRule="auto"/>
        <w:rPr>
          <w:lang w:val="fi-FI"/>
        </w:rPr>
      </w:pPr>
      <w:r w:rsidRPr="0045302E">
        <w:rPr>
          <w:lang w:val="fi-FI"/>
        </w:rPr>
        <w:t>Dr. I.G.N. Jaya Agung Widagda K., SE., MM.</w:t>
      </w:r>
    </w:p>
    <w:p w:rsidR="007B4F82" w:rsidRPr="0045302E" w:rsidRDefault="007B4F82" w:rsidP="00A31636">
      <w:pPr>
        <w:spacing w:before="0" w:after="0" w:line="360" w:lineRule="auto"/>
        <w:rPr>
          <w:lang w:val="fi-FI"/>
        </w:rPr>
      </w:pPr>
      <w:r w:rsidRPr="0045302E">
        <w:rPr>
          <w:lang w:val="fi-FI"/>
        </w:rPr>
        <w:tab/>
      </w:r>
    </w:p>
    <w:p w:rsidR="007B4F82" w:rsidRPr="0045302E" w:rsidRDefault="007B4F82" w:rsidP="00A31636">
      <w:pPr>
        <w:spacing w:before="0" w:after="0" w:line="360" w:lineRule="auto"/>
        <w:rPr>
          <w:b/>
          <w:lang w:val="sv-SE"/>
        </w:rPr>
      </w:pPr>
      <w:r w:rsidRPr="0045302E">
        <w:rPr>
          <w:b/>
          <w:lang w:val="sv-SE"/>
        </w:rPr>
        <w:t xml:space="preserve">Ketua Unit Informasi dan Komunikasi (Infokom) : </w:t>
      </w:r>
    </w:p>
    <w:p w:rsidR="007B4F82" w:rsidRPr="0045302E" w:rsidRDefault="007B4F82" w:rsidP="00A31636">
      <w:pPr>
        <w:spacing w:before="0" w:after="0" w:line="360" w:lineRule="auto"/>
        <w:rPr>
          <w:b/>
          <w:lang w:val="sv-SE"/>
        </w:rPr>
      </w:pPr>
      <w:r w:rsidRPr="0045302E">
        <w:rPr>
          <w:lang w:val="sv-SE"/>
        </w:rPr>
        <w:t>I Nyoman Nurcaya, SE., MM</w:t>
      </w:r>
    </w:p>
    <w:p w:rsidR="007B4F82" w:rsidRPr="0045302E" w:rsidRDefault="007B4F82" w:rsidP="00A31636">
      <w:pPr>
        <w:spacing w:before="0" w:after="0" w:line="360" w:lineRule="auto"/>
        <w:rPr>
          <w:b/>
          <w:lang w:val="sv-SE"/>
        </w:rPr>
      </w:pPr>
      <w:r w:rsidRPr="0045302E">
        <w:rPr>
          <w:b/>
          <w:lang w:val="sv-SE"/>
        </w:rPr>
        <w:t>Ketua Unit Kerjasama Internasional :</w:t>
      </w:r>
    </w:p>
    <w:p w:rsidR="007B4F82" w:rsidRPr="0045302E" w:rsidRDefault="007B4F82" w:rsidP="00A31636">
      <w:pPr>
        <w:spacing w:before="0" w:after="0" w:line="360" w:lineRule="auto"/>
        <w:rPr>
          <w:b/>
          <w:lang w:val="sv-SE"/>
        </w:rPr>
      </w:pPr>
      <w:r w:rsidRPr="0045302E">
        <w:rPr>
          <w:sz w:val="24"/>
          <w:lang w:val="sv-SE"/>
        </w:rPr>
        <w:t>I Gusti Bagus Honor Satrya, B.Bus Comm., MIB</w:t>
      </w:r>
    </w:p>
    <w:p w:rsidR="007B4F82" w:rsidRPr="0045302E" w:rsidRDefault="007B4F82" w:rsidP="00A31636">
      <w:pPr>
        <w:spacing w:before="0" w:after="0" w:line="360" w:lineRule="auto"/>
        <w:rPr>
          <w:b/>
          <w:lang w:val="sv-SE"/>
        </w:rPr>
      </w:pPr>
      <w:r w:rsidRPr="0045302E">
        <w:rPr>
          <w:b/>
          <w:lang w:val="sv-SE"/>
        </w:rPr>
        <w:t xml:space="preserve">Pengelola Jurnal Matrik : Jurnal Manajemen Bisnis  dan Kewirausahaan  </w:t>
      </w:r>
    </w:p>
    <w:p w:rsidR="007B4F82" w:rsidRPr="0045302E" w:rsidRDefault="007B4F82" w:rsidP="00A31636">
      <w:pPr>
        <w:spacing w:before="0" w:after="0" w:line="360" w:lineRule="auto"/>
        <w:rPr>
          <w:lang w:val="sv-SE"/>
        </w:rPr>
      </w:pPr>
      <w:r w:rsidRPr="0045302E">
        <w:rPr>
          <w:lang w:val="sv-SE"/>
        </w:rPr>
        <w:t>Ketua</w:t>
      </w:r>
      <w:r w:rsidRPr="0045302E">
        <w:rPr>
          <w:lang w:val="sv-SE"/>
        </w:rPr>
        <w:tab/>
      </w:r>
      <w:r w:rsidRPr="0045302E">
        <w:rPr>
          <w:lang w:val="sv-SE"/>
        </w:rPr>
        <w:tab/>
      </w:r>
      <w:r w:rsidRPr="0045302E">
        <w:rPr>
          <w:lang w:val="sv-SE"/>
        </w:rPr>
        <w:tab/>
      </w:r>
      <w:r w:rsidRPr="0045302E">
        <w:rPr>
          <w:lang w:val="sv-SE"/>
        </w:rPr>
        <w:tab/>
        <w:t>:  Dr. Ica Rika Candraningrat, SE., MM</w:t>
      </w:r>
    </w:p>
    <w:p w:rsidR="007B4F82" w:rsidRPr="0045302E" w:rsidRDefault="007B4F82" w:rsidP="00A31636">
      <w:pPr>
        <w:spacing w:before="0" w:after="0" w:line="360" w:lineRule="auto"/>
        <w:rPr>
          <w:lang w:val="sv-SE"/>
        </w:rPr>
      </w:pPr>
      <w:r w:rsidRPr="0045302E">
        <w:rPr>
          <w:lang w:val="sv-SE"/>
        </w:rPr>
        <w:lastRenderedPageBreak/>
        <w:t>Anggota</w:t>
      </w:r>
      <w:r w:rsidRPr="0045302E">
        <w:rPr>
          <w:lang w:val="sv-SE"/>
        </w:rPr>
        <w:tab/>
      </w:r>
      <w:r w:rsidRPr="0045302E">
        <w:rPr>
          <w:lang w:val="sv-SE"/>
        </w:rPr>
        <w:tab/>
      </w:r>
      <w:r w:rsidRPr="0045302E">
        <w:rPr>
          <w:lang w:val="sv-SE"/>
        </w:rPr>
        <w:tab/>
        <w:t>:  Dr. I Made Surya Negara Sudirman, SE., Ak., MM</w:t>
      </w:r>
    </w:p>
    <w:p w:rsidR="007B4F82" w:rsidRPr="003F1417" w:rsidRDefault="007B4F82" w:rsidP="00A31636">
      <w:pPr>
        <w:spacing w:before="0" w:after="0" w:line="360" w:lineRule="auto"/>
      </w:pPr>
      <w:r w:rsidRPr="0045302E">
        <w:rPr>
          <w:lang w:val="sv-SE"/>
        </w:rPr>
        <w:tab/>
      </w:r>
      <w:r w:rsidRPr="0045302E">
        <w:rPr>
          <w:lang w:val="sv-SE"/>
        </w:rPr>
        <w:tab/>
      </w:r>
      <w:r w:rsidRPr="0045302E">
        <w:rPr>
          <w:lang w:val="sv-SE"/>
        </w:rPr>
        <w:tab/>
      </w:r>
      <w:r w:rsidRPr="0045302E">
        <w:rPr>
          <w:lang w:val="sv-SE"/>
        </w:rPr>
        <w:tab/>
      </w:r>
      <w:r w:rsidRPr="003F1417">
        <w:rPr>
          <w:lang w:val="sv-SE"/>
        </w:rPr>
        <w:t xml:space="preserve">   Ni Made Rastini, SE., MM</w:t>
      </w:r>
      <w:r w:rsidRPr="003F1417">
        <w:rPr>
          <w:lang w:val="sv-SE"/>
        </w:rPr>
        <w:tab/>
      </w:r>
    </w:p>
    <w:p w:rsidR="007B4F82" w:rsidRPr="0045302E" w:rsidRDefault="007B4F82" w:rsidP="00A31636">
      <w:pPr>
        <w:spacing w:before="0" w:after="0" w:line="360" w:lineRule="auto"/>
        <w:rPr>
          <w:b/>
          <w:lang w:val="sv-SE"/>
        </w:rPr>
      </w:pPr>
      <w:r w:rsidRPr="003F1417">
        <w:rPr>
          <w:b/>
          <w:lang w:val="sv-SE"/>
        </w:rPr>
        <w:t xml:space="preserve">Pengelola </w:t>
      </w:r>
      <w:r w:rsidR="00DE0086" w:rsidRPr="00DE0086">
        <w:rPr>
          <w:b/>
          <w:i/>
          <w:lang w:val="sv-SE"/>
        </w:rPr>
        <w:t>E- Jurnal Manajemen</w:t>
      </w:r>
    </w:p>
    <w:p w:rsidR="007B4F82" w:rsidRPr="0045302E" w:rsidRDefault="007B4F82" w:rsidP="00A31636">
      <w:pPr>
        <w:spacing w:before="0" w:after="0" w:line="360" w:lineRule="auto"/>
        <w:rPr>
          <w:lang w:val="sv-SE"/>
        </w:rPr>
      </w:pPr>
      <w:r w:rsidRPr="0045302E">
        <w:rPr>
          <w:lang w:val="sv-SE"/>
        </w:rPr>
        <w:t>Ketua</w:t>
      </w:r>
      <w:r w:rsidRPr="0045302E">
        <w:rPr>
          <w:lang w:val="sv-SE"/>
        </w:rPr>
        <w:tab/>
      </w:r>
      <w:r w:rsidRPr="0045302E">
        <w:rPr>
          <w:lang w:val="sv-SE"/>
        </w:rPr>
        <w:tab/>
      </w:r>
      <w:r w:rsidRPr="0045302E">
        <w:rPr>
          <w:lang w:val="sv-SE"/>
        </w:rPr>
        <w:tab/>
      </w:r>
      <w:r w:rsidRPr="0045302E">
        <w:rPr>
          <w:lang w:val="sv-SE"/>
        </w:rPr>
        <w:tab/>
        <w:t>:  Dr. Ica Rika Candraningrat, SE., MM</w:t>
      </w:r>
    </w:p>
    <w:p w:rsidR="007B4F82" w:rsidRPr="0045302E" w:rsidRDefault="007B4F82" w:rsidP="00A31636">
      <w:pPr>
        <w:spacing w:before="0" w:after="0" w:line="360" w:lineRule="auto"/>
        <w:rPr>
          <w:lang w:val="sv-SE"/>
        </w:rPr>
      </w:pPr>
      <w:r w:rsidRPr="0045302E">
        <w:rPr>
          <w:lang w:val="sv-SE"/>
        </w:rPr>
        <w:t>Anggota</w:t>
      </w:r>
      <w:r w:rsidRPr="0045302E">
        <w:rPr>
          <w:lang w:val="sv-SE"/>
        </w:rPr>
        <w:tab/>
      </w:r>
      <w:r w:rsidRPr="0045302E">
        <w:rPr>
          <w:lang w:val="sv-SE"/>
        </w:rPr>
        <w:tab/>
      </w:r>
      <w:r w:rsidRPr="0045302E">
        <w:rPr>
          <w:lang w:val="sv-SE"/>
        </w:rPr>
        <w:tab/>
        <w:t>:  Dr. I Made Surya Negara Sudirman, SE., Ak., MM</w:t>
      </w:r>
    </w:p>
    <w:p w:rsidR="00A07B98" w:rsidRDefault="007B4F82" w:rsidP="00A31636">
      <w:pPr>
        <w:spacing w:before="0" w:after="0" w:line="360" w:lineRule="auto"/>
        <w:rPr>
          <w:lang w:val="sv-SE"/>
        </w:rPr>
      </w:pPr>
      <w:r w:rsidRPr="0045302E">
        <w:rPr>
          <w:lang w:val="sv-SE"/>
        </w:rPr>
        <w:tab/>
      </w:r>
      <w:r w:rsidRPr="0045302E">
        <w:rPr>
          <w:lang w:val="sv-SE"/>
        </w:rPr>
        <w:tab/>
      </w:r>
      <w:r w:rsidRPr="0045302E">
        <w:rPr>
          <w:lang w:val="sv-SE"/>
        </w:rPr>
        <w:tab/>
      </w:r>
      <w:r w:rsidRPr="0045302E">
        <w:rPr>
          <w:lang w:val="sv-SE"/>
        </w:rPr>
        <w:tab/>
        <w:t xml:space="preserve">   Ni Made Rastini, SE., MM</w:t>
      </w:r>
    </w:p>
    <w:p w:rsidR="007B4F82" w:rsidRPr="00A07B98" w:rsidRDefault="007B4F82" w:rsidP="00A31636">
      <w:pPr>
        <w:spacing w:before="0" w:after="0" w:line="360" w:lineRule="auto"/>
        <w:rPr>
          <w:lang w:val="sv-SE"/>
        </w:rPr>
      </w:pPr>
      <w:r w:rsidRPr="0045302E">
        <w:rPr>
          <w:b/>
          <w:lang w:val="sv-SE"/>
        </w:rPr>
        <w:t xml:space="preserve">Ketua Pengelola Ruang Baca: </w:t>
      </w:r>
    </w:p>
    <w:p w:rsidR="007B4F82" w:rsidRPr="00A07B98" w:rsidRDefault="007B4F82" w:rsidP="00A31636">
      <w:pPr>
        <w:spacing w:before="0" w:after="0" w:line="360" w:lineRule="auto"/>
        <w:rPr>
          <w:b/>
          <w:lang w:val="sv-SE"/>
        </w:rPr>
      </w:pPr>
      <w:r w:rsidRPr="0045302E">
        <w:rPr>
          <w:lang w:val="sv-SE"/>
        </w:rPr>
        <w:t>Ni Wayan  Sriwati, SE</w:t>
      </w:r>
      <w:r w:rsidRPr="0045302E">
        <w:rPr>
          <w:lang w:val="sv-SE"/>
        </w:rPr>
        <w:tab/>
      </w:r>
      <w:r w:rsidRPr="0045302E">
        <w:rPr>
          <w:lang w:val="sv-SE"/>
        </w:rPr>
        <w:tab/>
      </w:r>
      <w:r w:rsidRPr="0045302E">
        <w:rPr>
          <w:lang w:val="sv-SE"/>
        </w:rPr>
        <w:tab/>
      </w:r>
    </w:p>
    <w:p w:rsidR="009E76E3" w:rsidRPr="0045302E" w:rsidRDefault="009E76E3" w:rsidP="009E76E3">
      <w:pPr>
        <w:jc w:val="center"/>
        <w:sectPr w:rsidR="009E76E3" w:rsidRPr="0045302E" w:rsidSect="00C54548">
          <w:pgSz w:w="12240" w:h="15840"/>
          <w:pgMar w:top="2268" w:right="1701" w:bottom="2268" w:left="1701" w:header="720" w:footer="1418" w:gutter="0"/>
          <w:cols w:space="720"/>
          <w:docGrid w:linePitch="360"/>
        </w:sectPr>
      </w:pPr>
    </w:p>
    <w:p w:rsidR="009E76E3" w:rsidRPr="0045302E" w:rsidRDefault="00FA0E7B" w:rsidP="009E76E3">
      <w:pPr>
        <w:pStyle w:val="Heading1"/>
        <w:ind w:left="0"/>
      </w:pPr>
      <w:bookmarkStart w:id="26" w:name="_Toc423862939"/>
      <w:r w:rsidRPr="0045302E">
        <w:lastRenderedPageBreak/>
        <w:t>BAB III</w:t>
      </w:r>
      <w:bookmarkEnd w:id="26"/>
    </w:p>
    <w:p w:rsidR="00FA0E7B" w:rsidRPr="0037061D" w:rsidRDefault="00FA0E7B" w:rsidP="009E76E3">
      <w:pPr>
        <w:jc w:val="center"/>
        <w:rPr>
          <w:b/>
        </w:rPr>
      </w:pPr>
      <w:r w:rsidRPr="0037061D">
        <w:rPr>
          <w:b/>
        </w:rPr>
        <w:t>SISTEM PENYELENGGARAAN PENDIDIKAN</w:t>
      </w:r>
    </w:p>
    <w:p w:rsidR="009E76E3" w:rsidRPr="0045302E" w:rsidRDefault="009E76E3" w:rsidP="009E76E3">
      <w:pPr>
        <w:jc w:val="center"/>
      </w:pPr>
    </w:p>
    <w:p w:rsidR="009E76E3" w:rsidRPr="0045302E" w:rsidRDefault="009E76E3" w:rsidP="009E76E3">
      <w:pPr>
        <w:jc w:val="center"/>
      </w:pPr>
    </w:p>
    <w:p w:rsidR="00C95E56" w:rsidRPr="0045302E" w:rsidRDefault="00FA0E7B" w:rsidP="0096240F">
      <w:pPr>
        <w:pStyle w:val="Heading2"/>
        <w:spacing w:before="0" w:after="0" w:line="360" w:lineRule="auto"/>
        <w:ind w:left="567"/>
      </w:pPr>
      <w:bookmarkStart w:id="27" w:name="_Toc423862940"/>
      <w:r w:rsidRPr="0045302E">
        <w:t>Sistem Pendidikan</w:t>
      </w:r>
      <w:bookmarkEnd w:id="27"/>
    </w:p>
    <w:p w:rsidR="009E748C" w:rsidRPr="0045302E" w:rsidRDefault="009E748C" w:rsidP="0096240F">
      <w:pPr>
        <w:spacing w:before="0" w:after="0" w:line="360" w:lineRule="auto"/>
        <w:ind w:firstLine="720"/>
        <w:rPr>
          <w:rFonts w:cs="Arial"/>
          <w:lang w:val="nb-NO"/>
        </w:rPr>
      </w:pPr>
      <w:r w:rsidRPr="0045302E">
        <w:rPr>
          <w:rFonts w:cs="Arial"/>
          <w:lang w:val="nb-NO"/>
        </w:rPr>
        <w:t>Sistem penyelenggaraan pendidikan Program Studi S1 di lingkungan FEB Unud mengacu pada Standar Nasional Pendidikan yang tertera pada Peraturan Menteri Riset, Teknologi, dan Pendidikan Tinggi Republik Indonesia nomor 44 Tahun 2015 tentang Standar Nasional Pendidikan Tinggi (SN Dikti). Terdapat komponen penting dalam SN Dikti tersebut yaitu standar kompetensi lulusan. Standar kompetensi lulusan merupakan kriteria minimal tentang kualifikasi kemampuan lulusan yang mencakup sikap, pengetahuan, dan keterampilan yang dinyatakan dalam rumusan capaian pembelajaran. Standar kompetensi lulusan yang dinyatakan dalam rumusan capaian pembelajaran lulusan sebagaimana dimaksud pada ayat (1) digunakan sebagai acuan utama pengembangan standar isi pembelajaran, standar proses pembelajaran, standar penilaian pembelajaran, standar dosen dan tenaga kependidikan, standar sarana dan prasarana pembelajaran, standar pengelolaan pembelajaran, dan standar pembiayaan pembelajaran.</w:t>
      </w:r>
    </w:p>
    <w:p w:rsidR="009E748C" w:rsidRDefault="009E748C" w:rsidP="0096240F">
      <w:pPr>
        <w:spacing w:before="0" w:after="0" w:line="360" w:lineRule="auto"/>
        <w:ind w:firstLine="720"/>
        <w:rPr>
          <w:rFonts w:cs="Arial"/>
        </w:rPr>
      </w:pPr>
      <w:r w:rsidRPr="0045302E">
        <w:rPr>
          <w:rFonts w:cs="Arial"/>
          <w:lang w:val="nb-NO"/>
        </w:rPr>
        <w:t xml:space="preserve">Bab ini akan menjelaskan komponen-komponen penting tersebut dengan didahului oleh pemaparan mengenai sistem kredit yang diterapkan oleh Program Studi S1 di lingkungan FEB Unud. </w:t>
      </w:r>
      <w:r w:rsidRPr="0045302E">
        <w:rPr>
          <w:rFonts w:cs="Arial"/>
        </w:rPr>
        <w:t>Untuk itu pada uraian berikut dikemukakan beberapa pengertian yang berkaitan dengan pelaksanaan sistem kredit.</w:t>
      </w:r>
    </w:p>
    <w:p w:rsidR="0096240F" w:rsidRPr="0045302E" w:rsidRDefault="0096240F" w:rsidP="0096240F">
      <w:pPr>
        <w:spacing w:before="0" w:after="0" w:line="360" w:lineRule="auto"/>
        <w:ind w:firstLine="720"/>
        <w:rPr>
          <w:rFonts w:cs="Arial"/>
        </w:rPr>
      </w:pPr>
    </w:p>
    <w:p w:rsidR="009E748C" w:rsidRPr="0045302E" w:rsidRDefault="009E748C" w:rsidP="0096240F">
      <w:pPr>
        <w:pStyle w:val="Heading3"/>
        <w:spacing w:before="0" w:after="0" w:line="360" w:lineRule="auto"/>
        <w:rPr>
          <w:b w:val="0"/>
        </w:rPr>
      </w:pPr>
      <w:bookmarkStart w:id="28" w:name="_Toc423862941"/>
      <w:r w:rsidRPr="0045302E">
        <w:t>Definisi Sistem Kredit Semester, Semester, dan Satuan Kredit Semester</w:t>
      </w:r>
      <w:bookmarkEnd w:id="28"/>
    </w:p>
    <w:p w:rsidR="009E748C" w:rsidRPr="0045302E" w:rsidRDefault="009E748C" w:rsidP="0096240F">
      <w:pPr>
        <w:numPr>
          <w:ilvl w:val="0"/>
          <w:numId w:val="4"/>
        </w:numPr>
        <w:spacing w:before="0" w:after="0" w:line="360" w:lineRule="auto"/>
        <w:ind w:left="425" w:hanging="357"/>
        <w:rPr>
          <w:rFonts w:cs="Arial"/>
        </w:rPr>
      </w:pPr>
      <w:r w:rsidRPr="0045302E">
        <w:rPr>
          <w:rFonts w:cs="Arial"/>
          <w:b/>
        </w:rPr>
        <w:t>Sistem Kredit Semester</w:t>
      </w:r>
      <w:r w:rsidRPr="0045302E">
        <w:rPr>
          <w:rFonts w:cs="Arial"/>
        </w:rPr>
        <w:t xml:space="preserve"> adalah suatu sistem penyelenggaraan pendidikan tinggi dengan menggunakan satuan kredit semester (</w:t>
      </w:r>
      <w:r w:rsidR="0096240F">
        <w:rPr>
          <w:rFonts w:cs="Arial"/>
        </w:rPr>
        <w:t>SKS</w:t>
      </w:r>
      <w:r w:rsidRPr="0045302E">
        <w:rPr>
          <w:rFonts w:cs="Arial"/>
        </w:rPr>
        <w:t>) untuk menyatakan bobot belajarnya. Adapun bobot belajar tersebut terdiri atas beban studi mahasiswa, beban kerja dosen, pengalaman belajar, dan beban penyelenggaraan program.</w:t>
      </w:r>
    </w:p>
    <w:p w:rsidR="009E748C" w:rsidRPr="0045302E" w:rsidRDefault="009E748C" w:rsidP="0096240F">
      <w:pPr>
        <w:numPr>
          <w:ilvl w:val="0"/>
          <w:numId w:val="4"/>
        </w:numPr>
        <w:spacing w:before="0" w:after="0" w:line="360" w:lineRule="auto"/>
        <w:ind w:left="425" w:hanging="357"/>
        <w:rPr>
          <w:rFonts w:cs="Arial"/>
        </w:rPr>
      </w:pPr>
      <w:r w:rsidRPr="0045302E">
        <w:rPr>
          <w:rFonts w:cs="Arial"/>
          <w:b/>
        </w:rPr>
        <w:lastRenderedPageBreak/>
        <w:t>Semester</w:t>
      </w:r>
      <w:r w:rsidRPr="0045302E">
        <w:rPr>
          <w:rFonts w:cs="Arial"/>
        </w:rPr>
        <w:t xml:space="preserve"> adalah satuan waktu proses pembelajaran efektif selama paling sedikit 18 (delapan belas) minggu, yang terdiri atas 14 minggu tatap muka dan tugas terstruktur, 1 minggu ujian tengah semester, 1 minggu ujian akhir semester, 1 minggu persiapan ujian akhir semester, dan 1 minggu kegiatan penilaian. </w:t>
      </w:r>
    </w:p>
    <w:p w:rsidR="009E748C" w:rsidRDefault="009E748C" w:rsidP="0096240F">
      <w:pPr>
        <w:numPr>
          <w:ilvl w:val="0"/>
          <w:numId w:val="4"/>
        </w:numPr>
        <w:spacing w:before="0" w:after="0" w:line="360" w:lineRule="auto"/>
        <w:ind w:left="425" w:hanging="357"/>
        <w:rPr>
          <w:rFonts w:cs="Arial"/>
        </w:rPr>
      </w:pPr>
      <w:r w:rsidRPr="0045302E">
        <w:rPr>
          <w:rFonts w:cs="Arial"/>
          <w:b/>
        </w:rPr>
        <w:t>Satuan Kredit Semester</w:t>
      </w:r>
      <w:r w:rsidR="0096240F">
        <w:rPr>
          <w:rFonts w:cs="Arial"/>
        </w:rPr>
        <w:t>, yang selanjutnya disingkat SKS</w:t>
      </w:r>
      <w:r w:rsidRPr="0045302E">
        <w:rPr>
          <w:rFonts w:cs="Arial"/>
        </w:rPr>
        <w:t>, adalah takaran waktu kegiatan belajar yang dibebankan pada mahasiswa per minggu per semester dalam proses pembelajaran melalui berbagai bentuk pembelajaran atau besarnya pengakuan atas keberhasilan usaha mahasiswa dalam mengikuti kegiatan kurikuler di suatu program studi.</w:t>
      </w:r>
    </w:p>
    <w:p w:rsidR="004C4D01" w:rsidRPr="00687023" w:rsidRDefault="004C4D01" w:rsidP="004C4D01">
      <w:pPr>
        <w:spacing w:before="0" w:after="0" w:line="360" w:lineRule="auto"/>
        <w:ind w:left="425"/>
        <w:rPr>
          <w:rFonts w:cs="Arial"/>
        </w:rPr>
      </w:pPr>
    </w:p>
    <w:p w:rsidR="009E748C" w:rsidRPr="0045302E" w:rsidRDefault="009E748C" w:rsidP="0096240F">
      <w:pPr>
        <w:pStyle w:val="Heading3"/>
        <w:spacing w:before="0" w:after="0" w:line="360" w:lineRule="auto"/>
      </w:pPr>
      <w:bookmarkStart w:id="29" w:name="_Toc423862942"/>
      <w:r w:rsidRPr="0045302E">
        <w:t>Tujuan Sistem Kredit Semester</w:t>
      </w:r>
      <w:bookmarkEnd w:id="29"/>
    </w:p>
    <w:p w:rsidR="009E748C" w:rsidRPr="0045302E" w:rsidRDefault="009E748C" w:rsidP="0096240F">
      <w:pPr>
        <w:spacing w:before="0" w:after="0" w:line="360" w:lineRule="auto"/>
        <w:ind w:firstLine="720"/>
        <w:rPr>
          <w:rFonts w:cs="Arial"/>
          <w:b/>
        </w:rPr>
      </w:pPr>
      <w:r w:rsidRPr="0045302E">
        <w:rPr>
          <w:rFonts w:cs="Arial"/>
        </w:rPr>
        <w:t>Tujuan umum penerapan sistem kredit di perguruan tinggi di Indonesia adalah agar perguruan tinggi tersebut dapat lebih memenuhi tuntutan pembangunan karena di dalamnya dimungkinkan penyajian program pendidikan yang bervariasi dan fleksibel, untuk memilih program menuju ke suatu jenjang profesi tertentu yang dituntut oleh pembangunan.</w:t>
      </w:r>
    </w:p>
    <w:p w:rsidR="009E748C" w:rsidRPr="0045302E" w:rsidRDefault="009E748C" w:rsidP="0096240F">
      <w:pPr>
        <w:spacing w:before="0" w:after="0" w:line="360" w:lineRule="auto"/>
        <w:ind w:firstLine="709"/>
        <w:rPr>
          <w:rFonts w:cs="Arial"/>
        </w:rPr>
      </w:pPr>
      <w:r w:rsidRPr="0045302E">
        <w:rPr>
          <w:rFonts w:cs="Arial"/>
        </w:rPr>
        <w:t>Secara khusus tujuan penerapan sistem kredit semester adalah sebagai berikut:</w:t>
      </w:r>
    </w:p>
    <w:p w:rsidR="009E748C" w:rsidRPr="0045302E" w:rsidRDefault="009E748C" w:rsidP="0096240F">
      <w:pPr>
        <w:numPr>
          <w:ilvl w:val="0"/>
          <w:numId w:val="5"/>
        </w:numPr>
        <w:tabs>
          <w:tab w:val="left" w:pos="426"/>
        </w:tabs>
        <w:spacing w:before="0" w:after="0" w:line="360" w:lineRule="auto"/>
        <w:ind w:left="426" w:hanging="284"/>
        <w:contextualSpacing/>
        <w:rPr>
          <w:rFonts w:cs="Arial"/>
        </w:rPr>
      </w:pPr>
      <w:r w:rsidRPr="0045302E">
        <w:rPr>
          <w:rFonts w:cs="Arial"/>
        </w:rPr>
        <w:t>Untuk memberikan kesempatan kepada para mahasiswa yang cakap dan giat belajar agar dapat menyelesaikan studi</w:t>
      </w:r>
      <w:r w:rsidR="00755261">
        <w:rPr>
          <w:rFonts w:cs="Arial"/>
        </w:rPr>
        <w:t xml:space="preserve"> dalam kurun waktu yang singkat.</w:t>
      </w:r>
    </w:p>
    <w:p w:rsidR="009E748C" w:rsidRPr="0045302E" w:rsidRDefault="009E748C" w:rsidP="0096240F">
      <w:pPr>
        <w:numPr>
          <w:ilvl w:val="0"/>
          <w:numId w:val="5"/>
        </w:numPr>
        <w:tabs>
          <w:tab w:val="left" w:pos="426"/>
        </w:tabs>
        <w:spacing w:before="0" w:after="0" w:line="360" w:lineRule="auto"/>
        <w:ind w:left="426" w:hanging="284"/>
        <w:contextualSpacing/>
        <w:rPr>
          <w:rFonts w:cs="Arial"/>
        </w:rPr>
      </w:pPr>
      <w:r w:rsidRPr="0045302E">
        <w:rPr>
          <w:rFonts w:cs="Arial"/>
        </w:rPr>
        <w:t>Untuk memberikan kesempatan kepada para mahasiswa agar dapat mengambil mata kuliah yang sesuai denga</w:t>
      </w:r>
      <w:r w:rsidR="00755261">
        <w:rPr>
          <w:rFonts w:cs="Arial"/>
        </w:rPr>
        <w:t>n minat, bakat dan kemampuannya.</w:t>
      </w:r>
    </w:p>
    <w:p w:rsidR="009E748C" w:rsidRPr="0045302E" w:rsidRDefault="009E748C" w:rsidP="0096240F">
      <w:pPr>
        <w:numPr>
          <w:ilvl w:val="0"/>
          <w:numId w:val="5"/>
        </w:numPr>
        <w:tabs>
          <w:tab w:val="left" w:pos="426"/>
        </w:tabs>
        <w:spacing w:before="0" w:after="0" w:line="360" w:lineRule="auto"/>
        <w:ind w:left="426" w:hanging="284"/>
        <w:contextualSpacing/>
        <w:rPr>
          <w:rFonts w:cs="Arial"/>
        </w:rPr>
      </w:pPr>
      <w:r w:rsidRPr="0045302E">
        <w:rPr>
          <w:rFonts w:cs="Arial"/>
        </w:rPr>
        <w:t>Untuk memberikan kemungkinan agar sistem pendidikan dengan “</w:t>
      </w:r>
      <w:r w:rsidRPr="0045302E">
        <w:rPr>
          <w:rFonts w:cs="Arial"/>
          <w:i/>
        </w:rPr>
        <w:t xml:space="preserve">input” </w:t>
      </w:r>
      <w:r w:rsidRPr="0045302E">
        <w:rPr>
          <w:rFonts w:cs="Arial"/>
        </w:rPr>
        <w:t xml:space="preserve"> dan “</w:t>
      </w:r>
      <w:r w:rsidRPr="0045302E">
        <w:rPr>
          <w:rFonts w:cs="Arial"/>
          <w:i/>
        </w:rPr>
        <w:t xml:space="preserve">output” </w:t>
      </w:r>
      <w:r w:rsidR="00755261">
        <w:rPr>
          <w:rFonts w:cs="Arial"/>
        </w:rPr>
        <w:t xml:space="preserve"> beragam, dapat dilaksanakan.</w:t>
      </w:r>
    </w:p>
    <w:p w:rsidR="009E748C" w:rsidRPr="0045302E" w:rsidRDefault="009E748C" w:rsidP="0096240F">
      <w:pPr>
        <w:numPr>
          <w:ilvl w:val="0"/>
          <w:numId w:val="5"/>
        </w:numPr>
        <w:spacing w:before="0" w:after="0" w:line="360" w:lineRule="auto"/>
        <w:ind w:left="426" w:hanging="284"/>
        <w:contextualSpacing/>
        <w:rPr>
          <w:rFonts w:cs="Arial"/>
        </w:rPr>
      </w:pPr>
      <w:r w:rsidRPr="0045302E">
        <w:rPr>
          <w:rFonts w:cs="Arial"/>
        </w:rPr>
        <w:t>Untuk mempermudah penyesuaian kurikulum dari waktu ke waktu dengan perkembangan ilmu pengetahuan dan teknolog</w:t>
      </w:r>
      <w:r w:rsidR="00755261">
        <w:rPr>
          <w:rFonts w:cs="Arial"/>
        </w:rPr>
        <w:t>i yang semakin pesat dewasa ini.</w:t>
      </w:r>
    </w:p>
    <w:p w:rsidR="00755261" w:rsidRDefault="009E748C" w:rsidP="00755261">
      <w:pPr>
        <w:numPr>
          <w:ilvl w:val="0"/>
          <w:numId w:val="5"/>
        </w:numPr>
        <w:spacing w:before="0" w:after="0" w:line="360" w:lineRule="auto"/>
        <w:ind w:left="426" w:hanging="284"/>
        <w:contextualSpacing/>
        <w:rPr>
          <w:rFonts w:cs="Arial"/>
        </w:rPr>
      </w:pPr>
      <w:r w:rsidRPr="0045302E">
        <w:rPr>
          <w:rFonts w:cs="Arial"/>
        </w:rPr>
        <w:t>Untuk memberikan kemungkinan agar sistem evaluasi kemajuan belajar mahasiswa dapat disele</w:t>
      </w:r>
      <w:r w:rsidR="00755261">
        <w:rPr>
          <w:rFonts w:cs="Arial"/>
        </w:rPr>
        <w:t>nggarakan dengan sebaik-baiknya.</w:t>
      </w:r>
    </w:p>
    <w:p w:rsidR="009E748C" w:rsidRPr="00755261" w:rsidRDefault="009E748C" w:rsidP="00755261">
      <w:pPr>
        <w:numPr>
          <w:ilvl w:val="0"/>
          <w:numId w:val="5"/>
        </w:numPr>
        <w:spacing w:before="0" w:after="0" w:line="360" w:lineRule="auto"/>
        <w:ind w:left="426" w:hanging="284"/>
        <w:contextualSpacing/>
        <w:rPr>
          <w:rFonts w:cs="Arial"/>
        </w:rPr>
      </w:pPr>
      <w:r w:rsidRPr="00755261">
        <w:rPr>
          <w:rFonts w:cs="Arial"/>
        </w:rPr>
        <w:t xml:space="preserve">Untuk memungkinkan pengalihan/transfer antar Program Studi, antar bagian atau antar fakultas </w:t>
      </w:r>
      <w:r w:rsidR="00755261" w:rsidRPr="00755261">
        <w:rPr>
          <w:rFonts w:cs="Arial"/>
        </w:rPr>
        <w:t>dalam satu perguruan tinggi.</w:t>
      </w:r>
    </w:p>
    <w:p w:rsidR="009E748C" w:rsidRDefault="009E748C" w:rsidP="0096240F">
      <w:pPr>
        <w:numPr>
          <w:ilvl w:val="0"/>
          <w:numId w:val="5"/>
        </w:numPr>
        <w:spacing w:before="0" w:after="0" w:line="360" w:lineRule="auto"/>
        <w:ind w:left="426" w:hanging="284"/>
        <w:contextualSpacing/>
        <w:rPr>
          <w:rFonts w:cs="Arial"/>
        </w:rPr>
      </w:pPr>
      <w:r w:rsidRPr="0045302E">
        <w:rPr>
          <w:rFonts w:cs="Arial"/>
        </w:rPr>
        <w:lastRenderedPageBreak/>
        <w:t>Untuk memungkinkan perpindahan mahasiswa dari perguruan tinggi yang satu ke perguruan tinggi yang lain.</w:t>
      </w:r>
    </w:p>
    <w:p w:rsidR="00755261" w:rsidRPr="00687023" w:rsidRDefault="00755261" w:rsidP="00755261">
      <w:pPr>
        <w:spacing w:before="0" w:after="0" w:line="360" w:lineRule="auto"/>
        <w:ind w:left="426"/>
        <w:contextualSpacing/>
        <w:rPr>
          <w:rFonts w:cs="Arial"/>
        </w:rPr>
      </w:pPr>
    </w:p>
    <w:p w:rsidR="009E748C" w:rsidRPr="0045302E" w:rsidRDefault="009E748C" w:rsidP="0096240F">
      <w:pPr>
        <w:pStyle w:val="Heading3"/>
        <w:spacing w:before="0" w:after="0" w:line="360" w:lineRule="auto"/>
      </w:pPr>
      <w:bookmarkStart w:id="30" w:name="_Toc423862943"/>
      <w:r w:rsidRPr="0045302E">
        <w:t>Ciri-Ciri Sistem Kredit Semester</w:t>
      </w:r>
      <w:bookmarkEnd w:id="30"/>
    </w:p>
    <w:p w:rsidR="009E748C" w:rsidRPr="0045302E" w:rsidRDefault="009E748C" w:rsidP="0096240F">
      <w:pPr>
        <w:spacing w:before="0" w:after="0" w:line="360" w:lineRule="auto"/>
        <w:ind w:firstLine="720"/>
        <w:rPr>
          <w:rFonts w:cs="Arial"/>
        </w:rPr>
      </w:pPr>
      <w:r w:rsidRPr="0045302E">
        <w:rPr>
          <w:rFonts w:cs="Arial"/>
        </w:rPr>
        <w:t>Ciri-ciri dasar sistem kredit adalah sebagai berikut:</w:t>
      </w:r>
    </w:p>
    <w:p w:rsidR="009E748C" w:rsidRPr="0045302E" w:rsidRDefault="009E748C" w:rsidP="0096240F">
      <w:pPr>
        <w:numPr>
          <w:ilvl w:val="0"/>
          <w:numId w:val="6"/>
        </w:numPr>
        <w:tabs>
          <w:tab w:val="clear" w:pos="927"/>
        </w:tabs>
        <w:spacing w:before="0" w:after="0" w:line="360" w:lineRule="auto"/>
        <w:ind w:left="426" w:hanging="284"/>
        <w:rPr>
          <w:rFonts w:cs="Arial"/>
        </w:rPr>
      </w:pPr>
      <w:r w:rsidRPr="0045302E">
        <w:rPr>
          <w:rFonts w:cs="Arial"/>
        </w:rPr>
        <w:t>Tiap-tiap mata kuliah diberi bobot/nilai y</w:t>
      </w:r>
      <w:r w:rsidR="002104D3">
        <w:rPr>
          <w:rFonts w:cs="Arial"/>
        </w:rPr>
        <w:t>ang dinamakan nilai kredit (NK).</w:t>
      </w:r>
    </w:p>
    <w:p w:rsidR="009E748C" w:rsidRDefault="009E748C" w:rsidP="0096240F">
      <w:pPr>
        <w:numPr>
          <w:ilvl w:val="0"/>
          <w:numId w:val="6"/>
        </w:numPr>
        <w:tabs>
          <w:tab w:val="clear" w:pos="927"/>
        </w:tabs>
        <w:spacing w:before="0" w:after="0" w:line="360" w:lineRule="auto"/>
        <w:ind w:left="426" w:hanging="284"/>
        <w:rPr>
          <w:rFonts w:cs="Arial"/>
        </w:rPr>
      </w:pPr>
      <w:r w:rsidRPr="0045302E">
        <w:rPr>
          <w:rFonts w:cs="Arial"/>
        </w:rPr>
        <w:t>Banyaknya nilai kredit untuk masing-masing mata kuliah ditentukan atas besarnya usaha untuk menyelesaikan tugas-tugas yang dinyatakan dalam program perkuliahan, praktikum, kerja lapangan maupun tugas lain.</w:t>
      </w:r>
    </w:p>
    <w:p w:rsidR="002104D3" w:rsidRPr="00687023" w:rsidRDefault="002104D3" w:rsidP="002104D3">
      <w:pPr>
        <w:spacing w:before="0" w:after="0" w:line="360" w:lineRule="auto"/>
        <w:ind w:left="426"/>
        <w:rPr>
          <w:rFonts w:cs="Arial"/>
        </w:rPr>
      </w:pPr>
    </w:p>
    <w:p w:rsidR="009E748C" w:rsidRPr="0045302E" w:rsidRDefault="009E748C" w:rsidP="0096240F">
      <w:pPr>
        <w:pStyle w:val="Heading3"/>
        <w:spacing w:before="0" w:after="0" w:line="360" w:lineRule="auto"/>
      </w:pPr>
      <w:bookmarkStart w:id="31" w:name="_Toc423862944"/>
      <w:r w:rsidRPr="0045302E">
        <w:t>Nilai Kredit Semester Untuk Perkuliahan</w:t>
      </w:r>
      <w:bookmarkEnd w:id="31"/>
    </w:p>
    <w:p w:rsidR="009E748C" w:rsidRPr="0045302E" w:rsidRDefault="009E748C" w:rsidP="0096240F">
      <w:pPr>
        <w:spacing w:before="0" w:after="0" w:line="360" w:lineRule="auto"/>
        <w:rPr>
          <w:rFonts w:cs="Arial"/>
        </w:rPr>
      </w:pPr>
      <w:r w:rsidRPr="0045302E">
        <w:rPr>
          <w:rFonts w:cs="Arial"/>
        </w:rPr>
        <w:tab/>
        <w:t>Untuk perkuliahan, nilai kredit semester ditentukan berdasarkan atas beban kegiatan yang meliputi 3 (tiga) macam kegiatan berikut per minggu selama satu semester. Nilai 1 (satu) satuan kredit semester (</w:t>
      </w:r>
      <w:r w:rsidR="004D6A3D">
        <w:rPr>
          <w:rFonts w:cs="Arial"/>
        </w:rPr>
        <w:t>SKS</w:t>
      </w:r>
      <w:r w:rsidRPr="0045302E">
        <w:rPr>
          <w:rFonts w:cs="Arial"/>
        </w:rPr>
        <w:t>) terdiri atas:</w:t>
      </w:r>
    </w:p>
    <w:p w:rsidR="009E748C" w:rsidRPr="0045302E" w:rsidRDefault="009E748C" w:rsidP="0096240F">
      <w:pPr>
        <w:numPr>
          <w:ilvl w:val="0"/>
          <w:numId w:val="3"/>
        </w:numPr>
        <w:spacing w:before="0" w:after="0" w:line="360" w:lineRule="auto"/>
        <w:ind w:left="426" w:hanging="284"/>
        <w:rPr>
          <w:rFonts w:cs="Arial"/>
        </w:rPr>
      </w:pPr>
      <w:r w:rsidRPr="0045302E">
        <w:rPr>
          <w:rFonts w:cs="Arial"/>
        </w:rPr>
        <w:t>Untuk mahasiswa</w:t>
      </w:r>
    </w:p>
    <w:p w:rsidR="009E748C" w:rsidRPr="0045302E" w:rsidRDefault="009E748C" w:rsidP="0096240F">
      <w:pPr>
        <w:numPr>
          <w:ilvl w:val="0"/>
          <w:numId w:val="2"/>
        </w:numPr>
        <w:tabs>
          <w:tab w:val="clear" w:pos="1271"/>
        </w:tabs>
        <w:spacing w:before="0" w:after="0" w:line="360" w:lineRule="auto"/>
        <w:ind w:left="851" w:hanging="360"/>
        <w:rPr>
          <w:rFonts w:cs="Arial"/>
        </w:rPr>
      </w:pPr>
      <w:r w:rsidRPr="0045302E">
        <w:rPr>
          <w:rFonts w:cs="Arial"/>
        </w:rPr>
        <w:t xml:space="preserve">50 (lima puluh) menit per minggu per semester diisi dengan kegiatan tatap muka terjadwal dengan dosen. </w:t>
      </w:r>
    </w:p>
    <w:p w:rsidR="009E748C" w:rsidRPr="0045302E" w:rsidRDefault="009E748C" w:rsidP="0096240F">
      <w:pPr>
        <w:numPr>
          <w:ilvl w:val="0"/>
          <w:numId w:val="2"/>
        </w:numPr>
        <w:tabs>
          <w:tab w:val="clear" w:pos="1271"/>
        </w:tabs>
        <w:spacing w:before="0" w:after="0" w:line="360" w:lineRule="auto"/>
        <w:ind w:left="851" w:hanging="360"/>
        <w:rPr>
          <w:rFonts w:cs="Arial"/>
        </w:rPr>
      </w:pPr>
      <w:r w:rsidRPr="0045302E">
        <w:rPr>
          <w:rFonts w:cs="Arial"/>
        </w:rPr>
        <w:t xml:space="preserve">60 (enam puluh) menit per minggu per semester diisi dengan kegiatan penugasan terstruktur yaitu kegiatan studi yang tidak terjadwal tetapi direncanakan oleh dosen dalam bentuk, misalnya, pemberian tugas atau penyelesaian soal-soal latihan di luar waktu kegiatan tatap muka kuliah. </w:t>
      </w:r>
    </w:p>
    <w:p w:rsidR="009E748C" w:rsidRPr="0045302E" w:rsidRDefault="009E748C" w:rsidP="0096240F">
      <w:pPr>
        <w:numPr>
          <w:ilvl w:val="0"/>
          <w:numId w:val="2"/>
        </w:numPr>
        <w:tabs>
          <w:tab w:val="clear" w:pos="1271"/>
        </w:tabs>
        <w:spacing w:before="0" w:after="0" w:line="360" w:lineRule="auto"/>
        <w:ind w:left="851" w:hanging="360"/>
        <w:rPr>
          <w:rFonts w:cs="Arial"/>
        </w:rPr>
      </w:pPr>
      <w:r w:rsidRPr="0045302E">
        <w:rPr>
          <w:rFonts w:cs="Arial"/>
        </w:rPr>
        <w:t>60 (enam puluh) menit per minggu per semester diisi dengan kegiatan mandiri yaitu kegiatan yang harus dilakukan mahasiswa secara mandiri untuk mendalami, mempersiapkan atau tujuan lain suatu tugas akademik, misalnya dalam bentuk membaca buku referensi sebelum kegiatan tatap muka.</w:t>
      </w:r>
    </w:p>
    <w:p w:rsidR="009E748C" w:rsidRPr="0045302E" w:rsidRDefault="009E748C" w:rsidP="0096240F">
      <w:pPr>
        <w:numPr>
          <w:ilvl w:val="0"/>
          <w:numId w:val="3"/>
        </w:numPr>
        <w:spacing w:before="0" w:after="0" w:line="360" w:lineRule="auto"/>
        <w:ind w:left="426" w:hanging="357"/>
        <w:rPr>
          <w:rFonts w:cs="Arial"/>
        </w:rPr>
      </w:pPr>
      <w:r w:rsidRPr="0045302E">
        <w:rPr>
          <w:rFonts w:cs="Arial"/>
        </w:rPr>
        <w:t xml:space="preserve">Untuk tenaga pengajar </w:t>
      </w:r>
    </w:p>
    <w:p w:rsidR="009E748C" w:rsidRPr="0045302E" w:rsidRDefault="009E748C" w:rsidP="0096240F">
      <w:pPr>
        <w:numPr>
          <w:ilvl w:val="0"/>
          <w:numId w:val="7"/>
        </w:numPr>
        <w:spacing w:before="0" w:after="0" w:line="360" w:lineRule="auto"/>
        <w:ind w:left="851" w:hanging="357"/>
        <w:rPr>
          <w:rFonts w:cs="Arial"/>
          <w:lang w:val="id-ID"/>
        </w:rPr>
      </w:pPr>
      <w:r w:rsidRPr="0045302E">
        <w:rPr>
          <w:rFonts w:cs="Arial"/>
        </w:rPr>
        <w:t xml:space="preserve">50 (lima puluh) menit acara tatap muka terjadwal dengan </w:t>
      </w:r>
      <w:r w:rsidRPr="0045302E">
        <w:rPr>
          <w:rFonts w:cs="Arial"/>
          <w:lang w:val="id-ID"/>
        </w:rPr>
        <w:t>m</w:t>
      </w:r>
      <w:r w:rsidRPr="0045302E">
        <w:rPr>
          <w:rFonts w:cs="Arial"/>
        </w:rPr>
        <w:t>ahasiswa.</w:t>
      </w:r>
    </w:p>
    <w:p w:rsidR="009E748C" w:rsidRPr="0045302E" w:rsidRDefault="009E748C" w:rsidP="0096240F">
      <w:pPr>
        <w:numPr>
          <w:ilvl w:val="0"/>
          <w:numId w:val="7"/>
        </w:numPr>
        <w:spacing w:before="0" w:after="0" w:line="360" w:lineRule="auto"/>
        <w:ind w:left="851" w:hanging="357"/>
        <w:rPr>
          <w:rFonts w:cs="Arial"/>
          <w:lang w:val="id-ID"/>
        </w:rPr>
      </w:pPr>
      <w:r w:rsidRPr="0045302E">
        <w:rPr>
          <w:rFonts w:cs="Arial"/>
        </w:rPr>
        <w:t xml:space="preserve">60 (enam puluh) menit acara perencanaan dan evaluasi kegiatan akademik terstruktur. </w:t>
      </w:r>
    </w:p>
    <w:p w:rsidR="009E748C" w:rsidRPr="0045302E" w:rsidRDefault="009E748C" w:rsidP="0096240F">
      <w:pPr>
        <w:numPr>
          <w:ilvl w:val="0"/>
          <w:numId w:val="7"/>
        </w:numPr>
        <w:spacing w:before="0" w:after="0" w:line="360" w:lineRule="auto"/>
        <w:ind w:left="851" w:hanging="357"/>
        <w:rPr>
          <w:rFonts w:cs="Arial"/>
          <w:lang w:val="fi-FI"/>
        </w:rPr>
      </w:pPr>
      <w:r w:rsidRPr="0045302E">
        <w:rPr>
          <w:rFonts w:cs="Arial"/>
          <w:lang w:val="fi-FI"/>
        </w:rPr>
        <w:t>60 (enam puluh) menit pengembangan materi kuliah.</w:t>
      </w:r>
    </w:p>
    <w:p w:rsidR="009E748C" w:rsidRPr="0045302E" w:rsidRDefault="009E748C" w:rsidP="0096240F">
      <w:pPr>
        <w:pStyle w:val="Heading3"/>
        <w:spacing w:before="0" w:after="0" w:line="360" w:lineRule="auto"/>
      </w:pPr>
      <w:bookmarkStart w:id="32" w:name="_Toc423862945"/>
      <w:r w:rsidRPr="0045302E">
        <w:lastRenderedPageBreak/>
        <w:t>Nilai Kredit Semester Untuk Seminar</w:t>
      </w:r>
      <w:bookmarkEnd w:id="32"/>
    </w:p>
    <w:p w:rsidR="009E748C" w:rsidRPr="0045302E" w:rsidRDefault="00914BD6" w:rsidP="0096240F">
      <w:pPr>
        <w:spacing w:before="0" w:after="0" w:line="360" w:lineRule="auto"/>
        <w:ind w:firstLine="720"/>
        <w:rPr>
          <w:rFonts w:cs="Arial"/>
        </w:rPr>
      </w:pPr>
      <w:r>
        <w:rPr>
          <w:rFonts w:cs="Arial"/>
        </w:rPr>
        <w:t>1 (satu) SKS</w:t>
      </w:r>
      <w:r w:rsidR="009E748C" w:rsidRPr="0045302E">
        <w:rPr>
          <w:rFonts w:cs="Arial"/>
        </w:rPr>
        <w:t xml:space="preserve"> pada proses pembelajaran berupa seminar atau bentuk lain yang sejenis terdiri atas:</w:t>
      </w:r>
    </w:p>
    <w:p w:rsidR="009E748C" w:rsidRPr="0045302E" w:rsidRDefault="009E748C" w:rsidP="0096240F">
      <w:pPr>
        <w:numPr>
          <w:ilvl w:val="0"/>
          <w:numId w:val="8"/>
        </w:numPr>
        <w:spacing w:before="0" w:after="0" w:line="360" w:lineRule="auto"/>
        <w:ind w:left="426"/>
        <w:rPr>
          <w:rFonts w:cs="Arial"/>
        </w:rPr>
      </w:pPr>
      <w:r w:rsidRPr="0045302E">
        <w:rPr>
          <w:rFonts w:cs="Arial"/>
        </w:rPr>
        <w:t>Kegiatan tatap muka 100 (seratus) menit per minggu per semester; dan</w:t>
      </w:r>
    </w:p>
    <w:p w:rsidR="009E748C" w:rsidRDefault="009E748C" w:rsidP="0096240F">
      <w:pPr>
        <w:numPr>
          <w:ilvl w:val="0"/>
          <w:numId w:val="8"/>
        </w:numPr>
        <w:spacing w:before="0" w:after="0" w:line="360" w:lineRule="auto"/>
        <w:ind w:left="426"/>
        <w:rPr>
          <w:rFonts w:cs="Arial"/>
        </w:rPr>
      </w:pPr>
      <w:r w:rsidRPr="0045302E">
        <w:rPr>
          <w:rFonts w:cs="Arial"/>
        </w:rPr>
        <w:t>Kegiatan mandiri 70 (tujuh puluh) menit per minggu per semester</w:t>
      </w:r>
    </w:p>
    <w:p w:rsidR="00BC19C6" w:rsidRPr="0098049D" w:rsidRDefault="00BC19C6" w:rsidP="00BC19C6">
      <w:pPr>
        <w:spacing w:before="0" w:after="0" w:line="360" w:lineRule="auto"/>
        <w:ind w:left="426"/>
        <w:rPr>
          <w:rFonts w:cs="Arial"/>
        </w:rPr>
      </w:pPr>
    </w:p>
    <w:p w:rsidR="009E748C" w:rsidRPr="0045302E" w:rsidRDefault="009E748C" w:rsidP="0096240F">
      <w:pPr>
        <w:pStyle w:val="Heading3"/>
        <w:spacing w:before="0" w:after="0" w:line="360" w:lineRule="auto"/>
        <w:rPr>
          <w:lang w:val="sv-SE"/>
        </w:rPr>
      </w:pPr>
      <w:bookmarkStart w:id="33" w:name="_Toc423862946"/>
      <w:r w:rsidRPr="0045302E">
        <w:rPr>
          <w:lang w:val="sv-SE"/>
        </w:rPr>
        <w:t>Nilai kredit semester untuk praktikum, praktik kerja lapangan, dan</w:t>
      </w:r>
      <w:bookmarkEnd w:id="33"/>
    </w:p>
    <w:p w:rsidR="009E748C" w:rsidRPr="0045302E" w:rsidRDefault="009E748C" w:rsidP="0096240F">
      <w:pPr>
        <w:spacing w:before="0" w:after="0" w:line="360" w:lineRule="auto"/>
        <w:ind w:left="709" w:hanging="709"/>
        <w:rPr>
          <w:rFonts w:cs="Arial"/>
          <w:b/>
          <w:i/>
          <w:lang w:val="sv-SE"/>
        </w:rPr>
      </w:pPr>
      <w:r w:rsidRPr="0045302E">
        <w:rPr>
          <w:rFonts w:cs="Arial"/>
          <w:b/>
          <w:lang w:val="sv-SE"/>
        </w:rPr>
        <w:tab/>
        <w:t>sejenisnya</w:t>
      </w:r>
    </w:p>
    <w:p w:rsidR="009E748C" w:rsidRDefault="0050195E" w:rsidP="0096240F">
      <w:pPr>
        <w:spacing w:before="0" w:after="0" w:line="360" w:lineRule="auto"/>
        <w:ind w:firstLine="709"/>
        <w:rPr>
          <w:rFonts w:cs="Arial"/>
          <w:lang w:val="sv-SE"/>
        </w:rPr>
      </w:pPr>
      <w:r>
        <w:rPr>
          <w:rFonts w:cs="Arial"/>
          <w:lang w:val="sv-SE"/>
        </w:rPr>
        <w:t>1 (satu) SKS</w:t>
      </w:r>
      <w:r w:rsidR="009E748C" w:rsidRPr="0045302E">
        <w:rPr>
          <w:rFonts w:cs="Arial"/>
          <w:lang w:val="sv-SE"/>
        </w:rPr>
        <w:t xml:space="preserve"> pada proses pembelajaran berupa praktikum, praktik kerja lapangan dan/ata proses pembelajaran lain yang sejenis yaitu selama 170 (seratus tujuh puluh) menit per minggu per semester.</w:t>
      </w:r>
    </w:p>
    <w:p w:rsidR="0050195E" w:rsidRPr="0045302E" w:rsidRDefault="0050195E" w:rsidP="0096240F">
      <w:pPr>
        <w:spacing w:before="0" w:after="0" w:line="360" w:lineRule="auto"/>
        <w:ind w:firstLine="709"/>
        <w:rPr>
          <w:rFonts w:cs="Arial"/>
          <w:lang w:val="sv-SE"/>
        </w:rPr>
      </w:pPr>
    </w:p>
    <w:p w:rsidR="009E748C" w:rsidRPr="0045302E" w:rsidRDefault="009E748C" w:rsidP="0096240F">
      <w:pPr>
        <w:pStyle w:val="Heading3"/>
        <w:spacing w:before="0" w:after="0" w:line="360" w:lineRule="auto"/>
        <w:rPr>
          <w:lang w:val="sv-SE"/>
        </w:rPr>
      </w:pPr>
      <w:bookmarkStart w:id="34" w:name="_Toc423862947"/>
      <w:r w:rsidRPr="0045302E">
        <w:rPr>
          <w:lang w:val="sv-SE"/>
        </w:rPr>
        <w:t>Beban Studi dalam Semester</w:t>
      </w:r>
      <w:bookmarkEnd w:id="34"/>
    </w:p>
    <w:p w:rsidR="009E748C" w:rsidRPr="0045302E" w:rsidRDefault="009E748C" w:rsidP="0096240F">
      <w:pPr>
        <w:spacing w:before="0" w:after="0" w:line="360" w:lineRule="auto"/>
        <w:ind w:firstLine="720"/>
        <w:rPr>
          <w:rFonts w:cs="Arial"/>
          <w:lang w:val="sv-SE"/>
        </w:rPr>
      </w:pPr>
      <w:r w:rsidRPr="0045302E">
        <w:rPr>
          <w:rFonts w:cs="Arial"/>
          <w:lang w:val="sv-SE"/>
        </w:rPr>
        <w:t xml:space="preserve">Beban studi mahasiswa dalam satu semester ditentukan atas dasar rata-rata waktu sehari dan kemampuan individu. Pada umumnya orang bekerja rata-rata 6 - 8 jam selama 6 (enam) hari berturut-turut. Di lain pihak, seorang mahasiswa dituntut “bekerja” lebih lama, sebab ia tidak hanya belajar pada siang hari 6 - 8 jam tetapi juga pada malam hari selama 2 (dua) jam. Dengan demikian seorang mahasiswa diperkirakan memiliki waktu belajar selama 8 - 10 jam sehari atau 48 - 60 jam seminggu. Oleh karena nilai satu kredit semester kira-kira setara dengan 3 (tiga) jam kerja, maka beban studi untuk tiap semester akan sama dengan 16  20 minggu kredit semester. </w:t>
      </w:r>
    </w:p>
    <w:p w:rsidR="009E748C" w:rsidRPr="0045302E" w:rsidRDefault="009E748C" w:rsidP="0096240F">
      <w:pPr>
        <w:spacing w:before="0" w:after="0" w:line="360" w:lineRule="auto"/>
        <w:ind w:firstLine="720"/>
        <w:rPr>
          <w:rFonts w:cs="Arial"/>
          <w:lang w:val="sv-SE"/>
        </w:rPr>
      </w:pPr>
      <w:r w:rsidRPr="0045302E">
        <w:rPr>
          <w:rFonts w:cs="Arial"/>
          <w:lang w:val="id-ID"/>
        </w:rPr>
        <w:t>K</w:t>
      </w:r>
      <w:r w:rsidRPr="0045302E">
        <w:rPr>
          <w:rFonts w:cs="Arial"/>
          <w:lang w:val="sv-SE"/>
        </w:rPr>
        <w:t>emampuan individu</w:t>
      </w:r>
      <w:r w:rsidRPr="0045302E">
        <w:rPr>
          <w:rFonts w:cs="Arial"/>
          <w:lang w:val="id-ID"/>
        </w:rPr>
        <w:t xml:space="preserve"> perlu diperhatikan dalam menentukan beban studi</w:t>
      </w:r>
      <w:r w:rsidRPr="0045302E">
        <w:rPr>
          <w:rFonts w:cs="Arial"/>
          <w:lang w:val="sv-SE"/>
        </w:rPr>
        <w:t>. Beban studi tersebut dihitung berdasar kemampuan rata-rata mahasiswa. Jika misalnya seorang mahasiswa memiliki kemampuan di atas rata-rata, maka beban studi yang diberikan bisa lebih tinggi dari jumlah tersebut sehingga ia akan mampu menyelesaikan studi lebih cepat dari pada rata-rata mahasiswa lainnya. Inilah esensi dari sistem kredit semester, yaitu mahasiswa yang memiliki kemampuan lebih akan mampu menyelesaikan studinya dalam waktu yang lebih singkat.</w:t>
      </w:r>
    </w:p>
    <w:p w:rsidR="00C95E56" w:rsidRPr="0045302E" w:rsidRDefault="00C95E56" w:rsidP="0096240F">
      <w:pPr>
        <w:spacing w:before="0" w:after="0" w:line="360" w:lineRule="auto"/>
      </w:pPr>
    </w:p>
    <w:p w:rsidR="009E748C" w:rsidRPr="0045302E" w:rsidRDefault="00FA0E7B" w:rsidP="0096240F">
      <w:pPr>
        <w:pStyle w:val="Heading2"/>
        <w:spacing w:before="0" w:after="0" w:line="360" w:lineRule="auto"/>
        <w:ind w:left="567"/>
      </w:pPr>
      <w:bookmarkStart w:id="35" w:name="_Toc423862948"/>
      <w:r w:rsidRPr="0045302E">
        <w:lastRenderedPageBreak/>
        <w:t>Profil dan Kompetensi Lulusan</w:t>
      </w:r>
      <w:bookmarkEnd w:id="35"/>
    </w:p>
    <w:p w:rsidR="009E748C" w:rsidRPr="0045302E" w:rsidRDefault="009E748C" w:rsidP="0096240F">
      <w:pPr>
        <w:spacing w:before="0" w:after="0" w:line="360" w:lineRule="auto"/>
        <w:ind w:firstLine="720"/>
        <w:rPr>
          <w:rFonts w:cs="Arial"/>
        </w:rPr>
      </w:pPr>
      <w:r w:rsidRPr="0045302E">
        <w:rPr>
          <w:rFonts w:cs="Arial"/>
        </w:rPr>
        <w:t xml:space="preserve">Pada tahun akademik 2016/2017 Progam Studi (Prodi) Manajemen sudah memulai proses revisi kurikulum sesuai dengan Peraturan Menteri Ristek dan Pendidikan Tinggi  No 44 Tahun 2015 tentang Standar Nasional Pendidikan Tinggi (SN Dikti) dan sampai saat ini sudah berhasil merumuskan tujuan program studi, profil lulusan dan capaian pembelajaran. </w:t>
      </w:r>
    </w:p>
    <w:p w:rsidR="009E748C" w:rsidRPr="0045302E" w:rsidRDefault="009E748C" w:rsidP="0096240F">
      <w:pPr>
        <w:spacing w:before="0" w:after="0" w:line="360" w:lineRule="auto"/>
        <w:ind w:firstLine="709"/>
        <w:rPr>
          <w:rFonts w:cs="Arial"/>
        </w:rPr>
      </w:pPr>
      <w:r w:rsidRPr="0045302E">
        <w:rPr>
          <w:rFonts w:cs="Arial"/>
        </w:rPr>
        <w:t xml:space="preserve">Adapun tujuan Prodi Manajemen yang baru adalah: Menghasilkan Sarjana Manajemen yang memiliki jiwa kewirausahaan dan kompetensi manajerial sehingga mampu memulai dan mengembangkan usaha yang berorientasi laba atau nirlaba. </w:t>
      </w:r>
    </w:p>
    <w:p w:rsidR="009E748C" w:rsidRPr="0045302E" w:rsidRDefault="009E748C" w:rsidP="0096240F">
      <w:pPr>
        <w:spacing w:before="0" w:after="0" w:line="360" w:lineRule="auto"/>
        <w:rPr>
          <w:rFonts w:cs="Arial"/>
        </w:rPr>
      </w:pPr>
      <w:r w:rsidRPr="0045302E">
        <w:rPr>
          <w:rFonts w:cs="Arial"/>
        </w:rPr>
        <w:t>Profil lulusan Prodi Manajemen:</w:t>
      </w:r>
    </w:p>
    <w:p w:rsidR="009E748C" w:rsidRPr="0045302E" w:rsidRDefault="009E748C" w:rsidP="0096240F">
      <w:pPr>
        <w:numPr>
          <w:ilvl w:val="2"/>
          <w:numId w:val="9"/>
        </w:numPr>
        <w:spacing w:before="0" w:after="0" w:line="360" w:lineRule="auto"/>
        <w:ind w:left="426"/>
        <w:contextualSpacing/>
        <w:rPr>
          <w:rFonts w:cs="Arial"/>
        </w:rPr>
      </w:pPr>
      <w:r w:rsidRPr="0045302E">
        <w:rPr>
          <w:rFonts w:cs="Arial"/>
        </w:rPr>
        <w:t>Pewirausaha, yaitu sarjana manajemen yang memiliki jiwa kewirausahaan dan kompetensi manajerial untuk memulai dan/atau mengembangkan usaha yang berorientasi laba atau nirlaba</w:t>
      </w:r>
      <w:r w:rsidR="0017128D">
        <w:rPr>
          <w:rFonts w:cs="Arial"/>
        </w:rPr>
        <w:t>.</w:t>
      </w:r>
    </w:p>
    <w:p w:rsidR="009E748C" w:rsidRPr="0045302E" w:rsidRDefault="009E748C" w:rsidP="0096240F">
      <w:pPr>
        <w:numPr>
          <w:ilvl w:val="2"/>
          <w:numId w:val="9"/>
        </w:numPr>
        <w:spacing w:before="0" w:after="0" w:line="360" w:lineRule="auto"/>
        <w:ind w:left="426"/>
        <w:contextualSpacing/>
        <w:rPr>
          <w:rFonts w:cs="Arial"/>
        </w:rPr>
      </w:pPr>
      <w:r w:rsidRPr="0045302E">
        <w:rPr>
          <w:rFonts w:cs="Arial"/>
        </w:rPr>
        <w:t xml:space="preserve"> Manajer, yaitu sarjana manajemen yang memiliki jiwa kewirausahaan dan kompetensi manajerial untuk mengatur dan memimpin pekerjaan dan kerja sama pada organisasi yang</w:t>
      </w:r>
      <w:r w:rsidR="0017128D">
        <w:rPr>
          <w:rFonts w:cs="Arial"/>
        </w:rPr>
        <w:t xml:space="preserve"> berorientasi laba atau nirlaba.</w:t>
      </w:r>
    </w:p>
    <w:p w:rsidR="009E748C" w:rsidRPr="0045302E" w:rsidRDefault="009E748C" w:rsidP="0096240F">
      <w:pPr>
        <w:spacing w:before="0" w:after="0" w:line="360" w:lineRule="auto"/>
        <w:ind w:left="426"/>
        <w:contextualSpacing/>
        <w:rPr>
          <w:rFonts w:cs="Arial"/>
        </w:rPr>
      </w:pPr>
    </w:p>
    <w:p w:rsidR="009E748C" w:rsidRPr="0045302E" w:rsidRDefault="009E748C" w:rsidP="0096240F">
      <w:pPr>
        <w:spacing w:before="0" w:after="0" w:line="360" w:lineRule="auto"/>
        <w:rPr>
          <w:rFonts w:cs="Arial"/>
          <w:b/>
          <w:lang w:val="nl-BE"/>
        </w:rPr>
      </w:pPr>
      <w:r w:rsidRPr="0045302E">
        <w:rPr>
          <w:rFonts w:cs="Arial"/>
          <w:b/>
          <w:lang w:val="nl-BE"/>
        </w:rPr>
        <w:t>Kompetensi Lulusan</w:t>
      </w:r>
    </w:p>
    <w:p w:rsidR="009E748C" w:rsidRPr="0045302E" w:rsidRDefault="009E748C" w:rsidP="0096240F">
      <w:pPr>
        <w:spacing w:before="0" w:after="0" w:line="360" w:lineRule="auto"/>
        <w:rPr>
          <w:rFonts w:cs="Arial"/>
          <w:b/>
        </w:rPr>
      </w:pPr>
      <w:r w:rsidRPr="0045302E">
        <w:rPr>
          <w:rFonts w:cs="Arial"/>
          <w:b/>
          <w:lang w:val="nl-BE"/>
        </w:rPr>
        <w:t>Sikap</w:t>
      </w:r>
    </w:p>
    <w:p w:rsidR="009E748C" w:rsidRPr="0045302E" w:rsidRDefault="009E748C" w:rsidP="0096240F">
      <w:pPr>
        <w:numPr>
          <w:ilvl w:val="0"/>
          <w:numId w:val="10"/>
        </w:numPr>
        <w:spacing w:before="0" w:after="0" w:line="360" w:lineRule="auto"/>
        <w:ind w:left="431" w:hanging="357"/>
        <w:rPr>
          <w:rFonts w:cs="Arial"/>
        </w:rPr>
      </w:pPr>
      <w:r w:rsidRPr="0045302E">
        <w:rPr>
          <w:rFonts w:cs="Arial"/>
        </w:rPr>
        <w:t>Bertakwa kepada Tuhan Yang Maha Esa dan mampu menunjukkan sikap religius (S1)</w:t>
      </w:r>
      <w:r w:rsidR="0017128D">
        <w:rPr>
          <w:rFonts w:cs="Arial"/>
        </w:rPr>
        <w:t>.</w:t>
      </w:r>
    </w:p>
    <w:p w:rsidR="009E748C" w:rsidRPr="0045302E" w:rsidRDefault="009E748C" w:rsidP="0096240F">
      <w:pPr>
        <w:numPr>
          <w:ilvl w:val="0"/>
          <w:numId w:val="10"/>
        </w:numPr>
        <w:spacing w:before="0" w:after="0" w:line="360" w:lineRule="auto"/>
        <w:ind w:left="431" w:hanging="357"/>
        <w:rPr>
          <w:rFonts w:cs="Arial"/>
        </w:rPr>
      </w:pPr>
      <w:r w:rsidRPr="0045302E">
        <w:rPr>
          <w:rFonts w:cs="Arial"/>
        </w:rPr>
        <w:t>Menjunjung tinggi nilai kemanusiaan dalam menjalankan tugas berdasarkan agama, moral, dan etika (S2)</w:t>
      </w:r>
      <w:r w:rsidR="0017128D">
        <w:rPr>
          <w:rFonts w:cs="Arial"/>
        </w:rPr>
        <w:t>.</w:t>
      </w:r>
    </w:p>
    <w:p w:rsidR="009E748C" w:rsidRPr="0045302E" w:rsidRDefault="009E748C" w:rsidP="0096240F">
      <w:pPr>
        <w:numPr>
          <w:ilvl w:val="0"/>
          <w:numId w:val="10"/>
        </w:numPr>
        <w:spacing w:before="0" w:after="0" w:line="360" w:lineRule="auto"/>
        <w:ind w:left="431" w:hanging="357"/>
        <w:rPr>
          <w:rFonts w:cs="Arial"/>
        </w:rPr>
      </w:pPr>
      <w:r w:rsidRPr="0045302E">
        <w:rPr>
          <w:rFonts w:cs="Arial"/>
        </w:rPr>
        <w:t>Berkontribusi dalam peningkatan mutu kehidupan bermasyarakat, berbangsa, bernegara, dan kemajuan peradaban berdasarkan Pancasila (S3)</w:t>
      </w:r>
      <w:r w:rsidR="0017128D">
        <w:rPr>
          <w:rFonts w:cs="Arial"/>
        </w:rPr>
        <w:t>.</w:t>
      </w:r>
    </w:p>
    <w:p w:rsidR="009E748C" w:rsidRPr="0045302E" w:rsidRDefault="009E748C" w:rsidP="0096240F">
      <w:pPr>
        <w:numPr>
          <w:ilvl w:val="0"/>
          <w:numId w:val="10"/>
        </w:numPr>
        <w:spacing w:before="0" w:after="0" w:line="360" w:lineRule="auto"/>
        <w:ind w:left="431" w:hanging="357"/>
        <w:rPr>
          <w:rFonts w:cs="Arial"/>
        </w:rPr>
      </w:pPr>
      <w:r w:rsidRPr="0045302E">
        <w:rPr>
          <w:rFonts w:cs="Arial"/>
        </w:rPr>
        <w:t>Berperan sebagai warga negara yang bangga dan cinta tanah air, memiliki nasionalisme serta rasa tanggungjawab pada negara dan bangsa (S4)</w:t>
      </w:r>
      <w:r w:rsidR="0017128D">
        <w:rPr>
          <w:rFonts w:cs="Arial"/>
        </w:rPr>
        <w:t>.</w:t>
      </w:r>
    </w:p>
    <w:p w:rsidR="009E748C" w:rsidRPr="0045302E" w:rsidRDefault="009E748C" w:rsidP="0096240F">
      <w:pPr>
        <w:numPr>
          <w:ilvl w:val="0"/>
          <w:numId w:val="10"/>
        </w:numPr>
        <w:spacing w:before="0" w:after="0" w:line="360" w:lineRule="auto"/>
        <w:ind w:left="431" w:hanging="357"/>
        <w:rPr>
          <w:rFonts w:cs="Arial"/>
        </w:rPr>
      </w:pPr>
      <w:r w:rsidRPr="0045302E">
        <w:rPr>
          <w:rFonts w:cs="Arial"/>
        </w:rPr>
        <w:t>Menghargai keanekaragaman budaya, pandangan, agama, dan kepercayaan, serta pendapat atau temuan orisinal orang lain (S5)</w:t>
      </w:r>
      <w:r w:rsidR="0017128D">
        <w:rPr>
          <w:rFonts w:cs="Arial"/>
        </w:rPr>
        <w:t>.</w:t>
      </w:r>
    </w:p>
    <w:p w:rsidR="009E748C" w:rsidRPr="0045302E" w:rsidRDefault="009E748C" w:rsidP="0096240F">
      <w:pPr>
        <w:numPr>
          <w:ilvl w:val="0"/>
          <w:numId w:val="10"/>
        </w:numPr>
        <w:spacing w:before="0" w:after="0" w:line="360" w:lineRule="auto"/>
        <w:ind w:left="431" w:hanging="357"/>
        <w:rPr>
          <w:rFonts w:cs="Arial"/>
        </w:rPr>
      </w:pPr>
      <w:r w:rsidRPr="0045302E">
        <w:rPr>
          <w:rFonts w:cs="Arial"/>
        </w:rPr>
        <w:lastRenderedPageBreak/>
        <w:t>Bekerja sama dan memiliki kepekaan sosial serta kepedulian terhadap masyarakat dan lingkungan (S6)</w:t>
      </w:r>
      <w:r w:rsidR="00C03E88">
        <w:rPr>
          <w:rFonts w:cs="Arial"/>
        </w:rPr>
        <w:t>.</w:t>
      </w:r>
    </w:p>
    <w:p w:rsidR="009E748C" w:rsidRPr="0045302E" w:rsidRDefault="009E748C" w:rsidP="0096240F">
      <w:pPr>
        <w:numPr>
          <w:ilvl w:val="0"/>
          <w:numId w:val="10"/>
        </w:numPr>
        <w:spacing w:before="0" w:after="0" w:line="360" w:lineRule="auto"/>
        <w:ind w:left="431" w:hanging="357"/>
        <w:rPr>
          <w:rFonts w:cs="Arial"/>
        </w:rPr>
      </w:pPr>
      <w:r w:rsidRPr="0045302E">
        <w:rPr>
          <w:rFonts w:cs="Arial"/>
        </w:rPr>
        <w:t>Taat hukum dan disiplin dalam kehidupan bermasyarakat dan bernegara (S7)</w:t>
      </w:r>
      <w:r w:rsidR="00C03E88">
        <w:rPr>
          <w:rFonts w:cs="Arial"/>
        </w:rPr>
        <w:t>.</w:t>
      </w:r>
    </w:p>
    <w:p w:rsidR="009E748C" w:rsidRPr="0045302E" w:rsidRDefault="009E748C" w:rsidP="0096240F">
      <w:pPr>
        <w:numPr>
          <w:ilvl w:val="0"/>
          <w:numId w:val="10"/>
        </w:numPr>
        <w:spacing w:before="0" w:after="0" w:line="360" w:lineRule="auto"/>
        <w:ind w:left="431" w:hanging="357"/>
        <w:rPr>
          <w:rFonts w:cs="Arial"/>
        </w:rPr>
      </w:pPr>
      <w:r w:rsidRPr="0045302E">
        <w:rPr>
          <w:rFonts w:cs="Arial"/>
        </w:rPr>
        <w:t>Menginternalisasi nilai, norma, dan etika akademik (S8)</w:t>
      </w:r>
      <w:r w:rsidR="00C03E88">
        <w:rPr>
          <w:rFonts w:cs="Arial"/>
        </w:rPr>
        <w:t>.</w:t>
      </w:r>
    </w:p>
    <w:p w:rsidR="009E748C" w:rsidRPr="0045302E" w:rsidRDefault="009E748C" w:rsidP="0096240F">
      <w:pPr>
        <w:numPr>
          <w:ilvl w:val="0"/>
          <w:numId w:val="10"/>
        </w:numPr>
        <w:spacing w:before="0" w:after="0" w:line="360" w:lineRule="auto"/>
        <w:ind w:left="431" w:hanging="357"/>
        <w:rPr>
          <w:rFonts w:cs="Arial"/>
        </w:rPr>
      </w:pPr>
      <w:r w:rsidRPr="0045302E">
        <w:rPr>
          <w:rFonts w:cs="Arial"/>
        </w:rPr>
        <w:t>Menunjukkan sikap bertanggungjawab atas pekerjaan di bidang keahliannya secara mandiri (S9)</w:t>
      </w:r>
      <w:r w:rsidR="00C03E88">
        <w:rPr>
          <w:rFonts w:cs="Arial"/>
        </w:rPr>
        <w:t>.</w:t>
      </w:r>
    </w:p>
    <w:p w:rsidR="009E748C" w:rsidRDefault="009E748C" w:rsidP="0096240F">
      <w:pPr>
        <w:numPr>
          <w:ilvl w:val="0"/>
          <w:numId w:val="10"/>
        </w:numPr>
        <w:spacing w:before="0" w:after="0" w:line="360" w:lineRule="auto"/>
        <w:ind w:left="431" w:hanging="357"/>
        <w:rPr>
          <w:rFonts w:cs="Arial"/>
        </w:rPr>
      </w:pPr>
      <w:r w:rsidRPr="0045302E">
        <w:rPr>
          <w:rFonts w:cs="Arial"/>
        </w:rPr>
        <w:t>Menginternalisasi semangat kemandirian, kejuangan, dan kewirausahaan (S10)</w:t>
      </w:r>
      <w:r w:rsidR="00C03E88">
        <w:rPr>
          <w:rFonts w:cs="Arial"/>
        </w:rPr>
        <w:t>.</w:t>
      </w:r>
    </w:p>
    <w:p w:rsidR="003C1087" w:rsidRDefault="003C1087">
      <w:pPr>
        <w:spacing w:before="0" w:after="0" w:line="360" w:lineRule="auto"/>
        <w:ind w:left="431"/>
        <w:rPr>
          <w:rFonts w:cs="Arial"/>
        </w:rPr>
      </w:pPr>
    </w:p>
    <w:p w:rsidR="009E748C" w:rsidRPr="0045302E" w:rsidRDefault="009E748C" w:rsidP="0096240F">
      <w:pPr>
        <w:spacing w:before="0" w:after="0" w:line="360" w:lineRule="auto"/>
        <w:rPr>
          <w:rFonts w:cs="Arial"/>
          <w:b/>
        </w:rPr>
      </w:pPr>
      <w:r w:rsidRPr="0045302E">
        <w:rPr>
          <w:rFonts w:cs="Arial"/>
          <w:b/>
        </w:rPr>
        <w:t>Pengetahuan</w:t>
      </w:r>
    </w:p>
    <w:p w:rsidR="009E748C" w:rsidRPr="0045302E" w:rsidRDefault="009E748C" w:rsidP="0096240F">
      <w:pPr>
        <w:numPr>
          <w:ilvl w:val="0"/>
          <w:numId w:val="11"/>
        </w:numPr>
        <w:spacing w:before="0" w:after="0" w:line="360" w:lineRule="auto"/>
        <w:ind w:left="425" w:hanging="357"/>
        <w:rPr>
          <w:rFonts w:cs="Arial"/>
        </w:rPr>
      </w:pPr>
      <w:r w:rsidRPr="0045302E">
        <w:rPr>
          <w:rFonts w:cs="Arial"/>
        </w:rPr>
        <w:t xml:space="preserve">Menguasai konsep teoretis, metode, dan perangkat analisis fungsi-fungsi manajemen (perencanaan, pengorganisasian, pengarahan, dan pengendalian) dan fungsi-fungsi perusahaan (operasi, pemasaran, keuangan, dan sumber daya manusia) pada berbagai jenis organisasi (P1) </w:t>
      </w:r>
      <w:r w:rsidR="002A21F8">
        <w:rPr>
          <w:rFonts w:cs="Arial"/>
        </w:rPr>
        <w:t>.</w:t>
      </w:r>
    </w:p>
    <w:p w:rsidR="009E748C" w:rsidRPr="0045302E" w:rsidRDefault="009E748C" w:rsidP="0096240F">
      <w:pPr>
        <w:numPr>
          <w:ilvl w:val="0"/>
          <w:numId w:val="11"/>
        </w:numPr>
        <w:spacing w:before="0" w:after="0" w:line="360" w:lineRule="auto"/>
        <w:ind w:left="425" w:hanging="357"/>
        <w:rPr>
          <w:rFonts w:cs="Arial"/>
        </w:rPr>
      </w:pPr>
      <w:r w:rsidRPr="0045302E">
        <w:rPr>
          <w:rFonts w:cs="Arial"/>
        </w:rPr>
        <w:t>Menguasai dasar-dasar rencana bisnis (P2)</w:t>
      </w:r>
      <w:r w:rsidR="002A21F8">
        <w:rPr>
          <w:rFonts w:cs="Arial"/>
        </w:rPr>
        <w:t>.</w:t>
      </w:r>
    </w:p>
    <w:p w:rsidR="009E748C" w:rsidRPr="0045302E" w:rsidRDefault="009E748C" w:rsidP="0096240F">
      <w:pPr>
        <w:numPr>
          <w:ilvl w:val="0"/>
          <w:numId w:val="11"/>
        </w:numPr>
        <w:spacing w:before="0" w:after="0" w:line="360" w:lineRule="auto"/>
        <w:ind w:left="425" w:hanging="357"/>
        <w:rPr>
          <w:rFonts w:cs="Arial"/>
        </w:rPr>
      </w:pPr>
      <w:r w:rsidRPr="0045302E">
        <w:rPr>
          <w:rFonts w:cs="Arial"/>
        </w:rPr>
        <w:t>Menguasai konsep dan teknik menyusun rencana strategis organisasi dan menjabarkannya dalam rencana operasional organisasi (P3)</w:t>
      </w:r>
      <w:r w:rsidR="002A21F8">
        <w:rPr>
          <w:rFonts w:cs="Arial"/>
        </w:rPr>
        <w:t>.</w:t>
      </w:r>
    </w:p>
    <w:p w:rsidR="009E748C" w:rsidRPr="0045302E" w:rsidRDefault="009E748C" w:rsidP="0096240F">
      <w:pPr>
        <w:numPr>
          <w:ilvl w:val="0"/>
          <w:numId w:val="11"/>
        </w:numPr>
        <w:spacing w:before="0" w:after="0" w:line="360" w:lineRule="auto"/>
        <w:ind w:left="425" w:hanging="357"/>
        <w:rPr>
          <w:rFonts w:cs="Arial"/>
        </w:rPr>
      </w:pPr>
      <w:r w:rsidRPr="0045302E">
        <w:rPr>
          <w:rFonts w:cs="Arial"/>
        </w:rPr>
        <w:t>Menguasai konsep tentang metode penelitian (P4)</w:t>
      </w:r>
      <w:r w:rsidR="002A21F8">
        <w:rPr>
          <w:rFonts w:cs="Arial"/>
        </w:rPr>
        <w:t>.</w:t>
      </w:r>
    </w:p>
    <w:p w:rsidR="009E748C" w:rsidRPr="0045302E" w:rsidRDefault="009E748C" w:rsidP="0096240F">
      <w:pPr>
        <w:numPr>
          <w:ilvl w:val="0"/>
          <w:numId w:val="11"/>
        </w:numPr>
        <w:spacing w:before="0" w:after="0" w:line="360" w:lineRule="auto"/>
        <w:ind w:left="425" w:hanging="357"/>
        <w:rPr>
          <w:rFonts w:cs="Arial"/>
        </w:rPr>
      </w:pPr>
      <w:r w:rsidRPr="0045302E">
        <w:rPr>
          <w:rFonts w:cs="Arial"/>
        </w:rPr>
        <w:t>Menguasai prinsip-prinsip kepemimpinan dan kewirausahaan dalam berbagai jenis organisasi (P5)</w:t>
      </w:r>
      <w:r w:rsidR="002A21F8">
        <w:rPr>
          <w:rFonts w:cs="Arial"/>
        </w:rPr>
        <w:t>.</w:t>
      </w:r>
    </w:p>
    <w:p w:rsidR="009E748C" w:rsidRPr="0045302E" w:rsidRDefault="009E748C" w:rsidP="0096240F">
      <w:pPr>
        <w:numPr>
          <w:ilvl w:val="0"/>
          <w:numId w:val="11"/>
        </w:numPr>
        <w:spacing w:before="0" w:after="0" w:line="360" w:lineRule="auto"/>
        <w:ind w:left="425" w:hanging="357"/>
        <w:rPr>
          <w:rFonts w:cs="Arial"/>
        </w:rPr>
      </w:pPr>
      <w:r w:rsidRPr="0045302E">
        <w:rPr>
          <w:rFonts w:cs="Arial"/>
        </w:rPr>
        <w:t>Menguasai prinsip-prinsip etika bisnis dan nilai-nilai kemanusiaan (P6)</w:t>
      </w:r>
      <w:r w:rsidR="002A21F8">
        <w:rPr>
          <w:rFonts w:cs="Arial"/>
        </w:rPr>
        <w:t>.</w:t>
      </w:r>
    </w:p>
    <w:p w:rsidR="009E748C" w:rsidRPr="0045302E" w:rsidRDefault="009E748C" w:rsidP="0096240F">
      <w:pPr>
        <w:numPr>
          <w:ilvl w:val="0"/>
          <w:numId w:val="11"/>
        </w:numPr>
        <w:spacing w:before="0" w:after="0" w:line="360" w:lineRule="auto"/>
        <w:ind w:left="425" w:hanging="357"/>
        <w:rPr>
          <w:rFonts w:cs="Arial"/>
        </w:rPr>
      </w:pPr>
      <w:r w:rsidRPr="0045302E">
        <w:rPr>
          <w:rFonts w:cs="Arial"/>
        </w:rPr>
        <w:t>Menguasai prinsip-prinsip dan teknik komunikasi lintas fungsi, organisasi, dan budaya (P7)</w:t>
      </w:r>
      <w:r w:rsidR="002A21F8">
        <w:rPr>
          <w:rFonts w:cs="Arial"/>
        </w:rPr>
        <w:t>.</w:t>
      </w:r>
    </w:p>
    <w:p w:rsidR="009E748C" w:rsidRPr="0045302E" w:rsidRDefault="009E748C" w:rsidP="0096240F">
      <w:pPr>
        <w:numPr>
          <w:ilvl w:val="0"/>
          <w:numId w:val="11"/>
        </w:numPr>
        <w:spacing w:before="0" w:after="0" w:line="360" w:lineRule="auto"/>
        <w:ind w:left="425" w:hanging="357"/>
        <w:rPr>
          <w:rFonts w:cs="Arial"/>
        </w:rPr>
      </w:pPr>
      <w:r w:rsidRPr="0045302E">
        <w:rPr>
          <w:rFonts w:cs="Arial"/>
        </w:rPr>
        <w:t>Menguasai pengetahuan tentang berbagai regulasi yang berdampak pada organisasi, baik di tingkat lokal, nasional, maupun internasional (P8)</w:t>
      </w:r>
      <w:r w:rsidR="002A21F8">
        <w:rPr>
          <w:rFonts w:cs="Arial"/>
        </w:rPr>
        <w:t>.</w:t>
      </w:r>
    </w:p>
    <w:p w:rsidR="009E748C" w:rsidRPr="00970B31" w:rsidRDefault="009E748C" w:rsidP="0096240F">
      <w:pPr>
        <w:numPr>
          <w:ilvl w:val="0"/>
          <w:numId w:val="11"/>
        </w:numPr>
        <w:spacing w:before="0" w:after="0" w:line="360" w:lineRule="auto"/>
        <w:ind w:left="425" w:hanging="357"/>
        <w:rPr>
          <w:rFonts w:cs="Arial"/>
        </w:rPr>
      </w:pPr>
      <w:r w:rsidRPr="0045302E">
        <w:rPr>
          <w:rFonts w:cs="Arial"/>
        </w:rPr>
        <w:t>Menguasai m</w:t>
      </w:r>
      <w:r w:rsidR="00970B31">
        <w:rPr>
          <w:rFonts w:cs="Arial"/>
        </w:rPr>
        <w:t>inimal satu bahasa internasional.</w:t>
      </w:r>
    </w:p>
    <w:p w:rsidR="0098049D" w:rsidRDefault="0098049D" w:rsidP="0096240F">
      <w:pPr>
        <w:spacing w:before="0" w:after="0" w:line="360" w:lineRule="auto"/>
        <w:rPr>
          <w:rFonts w:cs="Arial"/>
          <w:b/>
        </w:rPr>
      </w:pPr>
    </w:p>
    <w:p w:rsidR="009E748C" w:rsidRPr="0045302E" w:rsidRDefault="009E748C" w:rsidP="0096240F">
      <w:pPr>
        <w:spacing w:before="0" w:after="0" w:line="360" w:lineRule="auto"/>
        <w:rPr>
          <w:rFonts w:cs="Arial"/>
          <w:b/>
        </w:rPr>
      </w:pPr>
      <w:r w:rsidRPr="0045302E">
        <w:rPr>
          <w:rFonts w:cs="Arial"/>
          <w:b/>
        </w:rPr>
        <w:t>Keterampilan Umum</w:t>
      </w:r>
    </w:p>
    <w:p w:rsidR="009E748C" w:rsidRPr="0045302E" w:rsidRDefault="009E748C" w:rsidP="0096240F">
      <w:pPr>
        <w:numPr>
          <w:ilvl w:val="2"/>
          <w:numId w:val="2"/>
        </w:numPr>
        <w:spacing w:before="0" w:after="0" w:line="360" w:lineRule="auto"/>
        <w:ind w:left="448" w:hanging="357"/>
        <w:rPr>
          <w:rFonts w:cs="Arial"/>
        </w:rPr>
      </w:pPr>
      <w:r w:rsidRPr="0045302E">
        <w:rPr>
          <w:rFonts w:cs="Arial"/>
        </w:rPr>
        <w:t xml:space="preserve">Mampu menerapkan pemikiran logis, kritis, sistematis, dan inovatif dalam konteks pengembangan atau implementasi ilmu pengetahuan dan teknologi yang </w:t>
      </w:r>
      <w:r w:rsidRPr="0045302E">
        <w:rPr>
          <w:rFonts w:cs="Arial"/>
        </w:rPr>
        <w:lastRenderedPageBreak/>
        <w:t>memperhatikan dan menerapkan nilai humaniora yang sesuai dengan bidang keahliannya (KU1)</w:t>
      </w:r>
      <w:r w:rsidR="00B21389">
        <w:rPr>
          <w:rFonts w:cs="Arial"/>
        </w:rPr>
        <w:t>.</w:t>
      </w:r>
    </w:p>
    <w:p w:rsidR="009E748C" w:rsidRPr="0045302E" w:rsidRDefault="009E748C" w:rsidP="0096240F">
      <w:pPr>
        <w:numPr>
          <w:ilvl w:val="2"/>
          <w:numId w:val="2"/>
        </w:numPr>
        <w:spacing w:before="0" w:after="0" w:line="360" w:lineRule="auto"/>
        <w:ind w:left="448" w:hanging="357"/>
        <w:rPr>
          <w:rFonts w:cs="Arial"/>
        </w:rPr>
      </w:pPr>
      <w:r w:rsidRPr="0045302E">
        <w:rPr>
          <w:rFonts w:cs="Arial"/>
        </w:rPr>
        <w:t>Mampu menunjukkan kinerja mandiri, bermutu, dan terukur (KU2)</w:t>
      </w:r>
      <w:r w:rsidR="00B21389">
        <w:rPr>
          <w:rFonts w:cs="Arial"/>
        </w:rPr>
        <w:t>.</w:t>
      </w:r>
    </w:p>
    <w:p w:rsidR="009E748C" w:rsidRPr="0045302E" w:rsidRDefault="009E748C" w:rsidP="0096240F">
      <w:pPr>
        <w:numPr>
          <w:ilvl w:val="2"/>
          <w:numId w:val="2"/>
        </w:numPr>
        <w:spacing w:before="0" w:after="0" w:line="360" w:lineRule="auto"/>
        <w:ind w:left="448" w:hanging="357"/>
        <w:rPr>
          <w:rFonts w:cs="Arial"/>
        </w:rPr>
      </w:pPr>
      <w:r w:rsidRPr="0045302E">
        <w:rPr>
          <w:rFonts w:cs="Arial"/>
        </w:rPr>
        <w:t>Mampu mengkaji implikasi pengembangan atau implementasi ilmu pengetahuan dan teknologi yang memperhatikan dan menerapkan nilai humaniora sesuai dengan keahliannya berdasarkan kaidah, tata cara dan etika ilmiah dalam rangka menghasilkan solusi, gagasan, desain atau kritik seni (KU3)</w:t>
      </w:r>
      <w:r w:rsidR="00B21389">
        <w:rPr>
          <w:rFonts w:cs="Arial"/>
        </w:rPr>
        <w:t>.</w:t>
      </w:r>
    </w:p>
    <w:p w:rsidR="009E748C" w:rsidRPr="0045302E" w:rsidRDefault="009E748C" w:rsidP="0096240F">
      <w:pPr>
        <w:numPr>
          <w:ilvl w:val="2"/>
          <w:numId w:val="2"/>
        </w:numPr>
        <w:spacing w:before="0" w:after="0" w:line="360" w:lineRule="auto"/>
        <w:ind w:left="448" w:hanging="357"/>
        <w:rPr>
          <w:rFonts w:cs="Arial"/>
        </w:rPr>
      </w:pPr>
      <w:r w:rsidRPr="0045302E">
        <w:rPr>
          <w:rFonts w:cs="Arial"/>
        </w:rPr>
        <w:t>Menyusun deskripsi saintifik hasil kajian tersebut di atas dalam bentuk skripsi atau laporan tugas akhir, dan mengunggahnya dalam laman perguruan tinggi (KU4)</w:t>
      </w:r>
      <w:r w:rsidR="00B21389">
        <w:rPr>
          <w:rFonts w:cs="Arial"/>
        </w:rPr>
        <w:t>.</w:t>
      </w:r>
    </w:p>
    <w:p w:rsidR="009E748C" w:rsidRPr="0045302E" w:rsidRDefault="009E748C" w:rsidP="0096240F">
      <w:pPr>
        <w:numPr>
          <w:ilvl w:val="2"/>
          <w:numId w:val="2"/>
        </w:numPr>
        <w:spacing w:before="0" w:after="0" w:line="360" w:lineRule="auto"/>
        <w:ind w:left="448" w:hanging="357"/>
        <w:rPr>
          <w:rFonts w:cs="Arial"/>
        </w:rPr>
      </w:pPr>
      <w:r w:rsidRPr="0045302E">
        <w:rPr>
          <w:rFonts w:cs="Arial"/>
        </w:rPr>
        <w:t>Mampu mengambil keputusan secara tepat dalam konteks penyelesaian masalah di bidang keahliannya, berdasarkan hasil analisis data (KU5)</w:t>
      </w:r>
      <w:r w:rsidR="00B21389">
        <w:rPr>
          <w:rFonts w:cs="Arial"/>
        </w:rPr>
        <w:t>.</w:t>
      </w:r>
    </w:p>
    <w:p w:rsidR="009E748C" w:rsidRPr="0045302E" w:rsidRDefault="009E748C" w:rsidP="0096240F">
      <w:pPr>
        <w:numPr>
          <w:ilvl w:val="2"/>
          <w:numId w:val="2"/>
        </w:numPr>
        <w:spacing w:before="0" w:after="0" w:line="360" w:lineRule="auto"/>
        <w:ind w:left="448" w:hanging="357"/>
        <w:rPr>
          <w:rFonts w:cs="Arial"/>
        </w:rPr>
      </w:pPr>
      <w:r w:rsidRPr="0045302E">
        <w:rPr>
          <w:rFonts w:cs="Arial"/>
        </w:rPr>
        <w:t>Mampu memelihara dan mengembangkan jaringan kerja dengan pembimbing, kolega, sejawat, dan pihak pemangku kepentingan lainnya baik di dalam maupun di luar lembaganya (KU6)</w:t>
      </w:r>
      <w:r w:rsidR="00B21389">
        <w:rPr>
          <w:rFonts w:cs="Arial"/>
        </w:rPr>
        <w:t>.</w:t>
      </w:r>
    </w:p>
    <w:p w:rsidR="009E748C" w:rsidRPr="0045302E" w:rsidRDefault="009E748C" w:rsidP="0096240F">
      <w:pPr>
        <w:numPr>
          <w:ilvl w:val="2"/>
          <w:numId w:val="2"/>
        </w:numPr>
        <w:spacing w:before="0" w:after="0" w:line="360" w:lineRule="auto"/>
        <w:ind w:left="448" w:hanging="357"/>
        <w:rPr>
          <w:rFonts w:cs="Arial"/>
        </w:rPr>
      </w:pPr>
      <w:r w:rsidRPr="0045302E">
        <w:rPr>
          <w:rFonts w:cs="Arial"/>
        </w:rPr>
        <w:t>Mampu bertanggungjawab atas pencapaian hasil kerja kelompok dan melakukan supervisi dan evaluasi terhadap penyelesaian pekerjaan yang ditugaskan kepada pekerja yang berada di bawah tanggungjawabnya (KU7)</w:t>
      </w:r>
      <w:r w:rsidR="00B21389">
        <w:rPr>
          <w:rFonts w:cs="Arial"/>
        </w:rPr>
        <w:t>.</w:t>
      </w:r>
    </w:p>
    <w:p w:rsidR="009E748C" w:rsidRPr="0045302E" w:rsidRDefault="009E748C" w:rsidP="0096240F">
      <w:pPr>
        <w:numPr>
          <w:ilvl w:val="2"/>
          <w:numId w:val="2"/>
        </w:numPr>
        <w:spacing w:before="0" w:after="0" w:line="360" w:lineRule="auto"/>
        <w:ind w:left="448" w:hanging="357"/>
        <w:rPr>
          <w:rFonts w:cs="Arial"/>
        </w:rPr>
      </w:pPr>
      <w:r w:rsidRPr="0045302E">
        <w:rPr>
          <w:rFonts w:cs="Arial"/>
        </w:rPr>
        <w:t>Mampu melakukan proses evaluasi diri terhadap kelompok kerja yang berada dibawah tanggung jawabnya, dan mampu mengelola pembelajaran secara mandiri (KU8)</w:t>
      </w:r>
      <w:r w:rsidR="00B21389">
        <w:rPr>
          <w:rFonts w:cs="Arial"/>
        </w:rPr>
        <w:t>.</w:t>
      </w:r>
    </w:p>
    <w:p w:rsidR="009E748C" w:rsidRPr="0045302E" w:rsidRDefault="009E748C" w:rsidP="0096240F">
      <w:pPr>
        <w:numPr>
          <w:ilvl w:val="2"/>
          <w:numId w:val="2"/>
        </w:numPr>
        <w:spacing w:before="0" w:after="0" w:line="360" w:lineRule="auto"/>
        <w:ind w:left="448" w:hanging="357"/>
        <w:rPr>
          <w:rFonts w:cs="Arial"/>
        </w:rPr>
      </w:pPr>
      <w:r w:rsidRPr="0045302E">
        <w:rPr>
          <w:rFonts w:cs="Arial"/>
        </w:rPr>
        <w:t>Mampu mendokumentasikan, menyimpan, mengamankan, dan menemukan kembali data untuk menjamin kesahihan dan mencegah plagiasi (KU9)</w:t>
      </w:r>
      <w:r w:rsidR="00B21389">
        <w:rPr>
          <w:rFonts w:cs="Arial"/>
        </w:rPr>
        <w:t>.</w:t>
      </w:r>
    </w:p>
    <w:p w:rsidR="0098049D" w:rsidRDefault="0098049D" w:rsidP="0096240F">
      <w:pPr>
        <w:spacing w:before="0" w:after="0" w:line="360" w:lineRule="auto"/>
        <w:rPr>
          <w:rFonts w:cs="Arial"/>
          <w:b/>
        </w:rPr>
      </w:pPr>
    </w:p>
    <w:p w:rsidR="009E748C" w:rsidRPr="0045302E" w:rsidRDefault="009E748C" w:rsidP="0096240F">
      <w:pPr>
        <w:spacing w:before="0" w:after="0" w:line="360" w:lineRule="auto"/>
        <w:rPr>
          <w:rFonts w:cs="Arial"/>
          <w:b/>
        </w:rPr>
      </w:pPr>
      <w:r w:rsidRPr="0045302E">
        <w:rPr>
          <w:rFonts w:cs="Arial"/>
          <w:b/>
        </w:rPr>
        <w:t>Keterampilan Khusus</w:t>
      </w:r>
    </w:p>
    <w:p w:rsidR="009E748C" w:rsidRPr="0045302E" w:rsidRDefault="009E748C" w:rsidP="0096240F">
      <w:pPr>
        <w:numPr>
          <w:ilvl w:val="0"/>
          <w:numId w:val="12"/>
        </w:numPr>
        <w:spacing w:before="0" w:after="0" w:line="360" w:lineRule="auto"/>
        <w:ind w:left="448"/>
        <w:rPr>
          <w:rFonts w:cs="Arial"/>
        </w:rPr>
      </w:pPr>
      <w:r w:rsidRPr="0045302E">
        <w:rPr>
          <w:rFonts w:cs="Arial"/>
        </w:rPr>
        <w:t>Mampu melaksanakan fungsi-fungsi manajemen (perencanaan, pengorganisasian, pengarahan, dan pengendalian) pada tingkat operasional di berbagai jenis organisasi (KK1)</w:t>
      </w:r>
      <w:r w:rsidR="00B21389">
        <w:rPr>
          <w:rFonts w:cs="Arial"/>
        </w:rPr>
        <w:t>.</w:t>
      </w:r>
    </w:p>
    <w:p w:rsidR="009E748C" w:rsidRPr="0045302E" w:rsidRDefault="009E748C" w:rsidP="0096240F">
      <w:pPr>
        <w:numPr>
          <w:ilvl w:val="0"/>
          <w:numId w:val="12"/>
        </w:numPr>
        <w:spacing w:before="0" w:after="0" w:line="360" w:lineRule="auto"/>
        <w:ind w:left="448"/>
        <w:rPr>
          <w:rFonts w:cs="Arial"/>
        </w:rPr>
      </w:pPr>
      <w:r w:rsidRPr="0045302E">
        <w:rPr>
          <w:rFonts w:cs="Arial"/>
        </w:rPr>
        <w:t>Mampu melaksanakan fungsi-fungsi perusahaan (operasi, pemasaran, keuangan, dan sumber daya manusia) pada tingkat operasional di berbagai jenis organisasi (KK2)</w:t>
      </w:r>
      <w:r w:rsidR="00B21389">
        <w:rPr>
          <w:rFonts w:cs="Arial"/>
        </w:rPr>
        <w:t>.</w:t>
      </w:r>
    </w:p>
    <w:p w:rsidR="009E748C" w:rsidRPr="0045302E" w:rsidRDefault="009E748C" w:rsidP="0096240F">
      <w:pPr>
        <w:numPr>
          <w:ilvl w:val="0"/>
          <w:numId w:val="12"/>
        </w:numPr>
        <w:spacing w:before="0" w:after="0" w:line="360" w:lineRule="auto"/>
        <w:ind w:left="448"/>
        <w:rPr>
          <w:rFonts w:cs="Arial"/>
        </w:rPr>
      </w:pPr>
      <w:r w:rsidRPr="0045302E">
        <w:rPr>
          <w:rFonts w:cs="Arial"/>
        </w:rPr>
        <w:lastRenderedPageBreak/>
        <w:t>Mampu mengidentifikasi masalah manajerial dan fungsi-fungsi perusahaan pada tingkat operasional serta mengambil tindakan solutif yang tepat berdasarkan alternatif yang dikembangkan dengan menerapkan prinsip-prinsip kewirausahaan yang berakar pada kearifan lokal (KK3)</w:t>
      </w:r>
      <w:r w:rsidR="00B21389">
        <w:rPr>
          <w:rFonts w:cs="Arial"/>
        </w:rPr>
        <w:t>.</w:t>
      </w:r>
    </w:p>
    <w:p w:rsidR="009E748C" w:rsidRPr="0045302E" w:rsidRDefault="009E748C" w:rsidP="0096240F">
      <w:pPr>
        <w:numPr>
          <w:ilvl w:val="0"/>
          <w:numId w:val="12"/>
        </w:numPr>
        <w:spacing w:before="0" w:after="0" w:line="360" w:lineRule="auto"/>
        <w:ind w:left="448"/>
        <w:rPr>
          <w:rFonts w:cs="Arial"/>
        </w:rPr>
      </w:pPr>
      <w:r w:rsidRPr="0045302E">
        <w:rPr>
          <w:rFonts w:cs="Arial"/>
        </w:rPr>
        <w:t>Mampu menyusun rencana bisnis untuk memulai dan mengembangkan bisnis (KK4)</w:t>
      </w:r>
      <w:r w:rsidR="00B21389">
        <w:rPr>
          <w:rFonts w:cs="Arial"/>
        </w:rPr>
        <w:t>.</w:t>
      </w:r>
    </w:p>
    <w:p w:rsidR="009E748C" w:rsidRPr="0045302E" w:rsidRDefault="009E748C" w:rsidP="0096240F">
      <w:pPr>
        <w:numPr>
          <w:ilvl w:val="0"/>
          <w:numId w:val="12"/>
        </w:numPr>
        <w:spacing w:before="0" w:after="0" w:line="360" w:lineRule="auto"/>
        <w:ind w:left="448"/>
        <w:rPr>
          <w:rFonts w:cs="Arial"/>
        </w:rPr>
      </w:pPr>
      <w:r w:rsidRPr="0045302E">
        <w:rPr>
          <w:rFonts w:cs="Arial"/>
        </w:rPr>
        <w:t>Mampu mengidentifikasi dan menganalisis lingkungan organisasi sebagai dasar formulasi alternatif strategi organisasi (KK5)</w:t>
      </w:r>
      <w:r w:rsidR="00B21389">
        <w:rPr>
          <w:rFonts w:cs="Arial"/>
        </w:rPr>
        <w:t>.</w:t>
      </w:r>
    </w:p>
    <w:p w:rsidR="009E748C" w:rsidRPr="0045302E" w:rsidRDefault="009E748C" w:rsidP="0096240F">
      <w:pPr>
        <w:numPr>
          <w:ilvl w:val="0"/>
          <w:numId w:val="12"/>
        </w:numPr>
        <w:spacing w:before="0" w:after="0" w:line="360" w:lineRule="auto"/>
        <w:ind w:left="448"/>
        <w:rPr>
          <w:rFonts w:cs="Arial"/>
        </w:rPr>
      </w:pPr>
      <w:r w:rsidRPr="0045302E">
        <w:rPr>
          <w:rFonts w:cs="Arial"/>
        </w:rPr>
        <w:t>Mampu berkontribusi dalam penyusunan rencana strategis organisasi dan menjabarkannya ke dalam rencana operasional organisasi pada tingkat fungsional (KK6)</w:t>
      </w:r>
      <w:r w:rsidR="00B21389">
        <w:rPr>
          <w:rFonts w:cs="Arial"/>
        </w:rPr>
        <w:t>.</w:t>
      </w:r>
    </w:p>
    <w:p w:rsidR="009E748C" w:rsidRPr="0045302E" w:rsidRDefault="009E748C" w:rsidP="0096240F">
      <w:pPr>
        <w:numPr>
          <w:ilvl w:val="0"/>
          <w:numId w:val="12"/>
        </w:numPr>
        <w:spacing w:before="0" w:after="0" w:line="360" w:lineRule="auto"/>
        <w:ind w:left="448"/>
        <w:rPr>
          <w:rFonts w:cs="Arial"/>
        </w:rPr>
      </w:pPr>
      <w:r w:rsidRPr="0045302E">
        <w:rPr>
          <w:rFonts w:cs="Arial"/>
        </w:rPr>
        <w:t>Mampu mengambil keputusan manajerial yang tepat di berbagai jenis organisasi pada tingkat operasional, berdasarkan analisis informasi dan data pada fungsi-fungsi perusahaan (KK7)</w:t>
      </w:r>
      <w:r w:rsidR="00B21389">
        <w:rPr>
          <w:rFonts w:cs="Arial"/>
        </w:rPr>
        <w:t>.</w:t>
      </w:r>
    </w:p>
    <w:p w:rsidR="009E748C" w:rsidRPr="0045302E" w:rsidRDefault="009E748C" w:rsidP="0096240F">
      <w:pPr>
        <w:numPr>
          <w:ilvl w:val="0"/>
          <w:numId w:val="12"/>
        </w:numPr>
        <w:spacing w:before="0" w:after="0" w:line="360" w:lineRule="auto"/>
        <w:ind w:left="448" w:hanging="450"/>
        <w:rPr>
          <w:rFonts w:cs="Arial"/>
        </w:rPr>
      </w:pPr>
      <w:r w:rsidRPr="0045302E">
        <w:rPr>
          <w:rFonts w:cs="Arial"/>
        </w:rPr>
        <w:t>Mampu melakukan kajian empiris dan menyusun pemodelan dengan menggunakan metode ilmiah pada berbagai jenis organisasi berdasarkan fungsi-fungsi perusahaan (KK8)</w:t>
      </w:r>
      <w:r w:rsidR="00B21389">
        <w:rPr>
          <w:rFonts w:cs="Arial"/>
        </w:rPr>
        <w:t>.</w:t>
      </w:r>
    </w:p>
    <w:p w:rsidR="009E748C" w:rsidRPr="0045302E" w:rsidRDefault="009E748C" w:rsidP="0096240F">
      <w:pPr>
        <w:numPr>
          <w:ilvl w:val="0"/>
          <w:numId w:val="12"/>
        </w:numPr>
        <w:spacing w:before="0" w:after="0" w:line="360" w:lineRule="auto"/>
        <w:ind w:left="426" w:hanging="448"/>
        <w:rPr>
          <w:rFonts w:cs="Arial"/>
        </w:rPr>
      </w:pPr>
      <w:r w:rsidRPr="0045302E">
        <w:rPr>
          <w:rFonts w:cs="Arial"/>
        </w:rPr>
        <w:t>Mampu menggunakan metode penelitian yang tepat untuk menganalisis informasi dan data yang relevan dalam pengambilan keputusan manajerial (KK9)</w:t>
      </w:r>
      <w:r w:rsidR="00B21389">
        <w:rPr>
          <w:rFonts w:cs="Arial"/>
        </w:rPr>
        <w:t>.</w:t>
      </w:r>
    </w:p>
    <w:p w:rsidR="009E748C" w:rsidRPr="0045302E" w:rsidRDefault="009E748C" w:rsidP="0096240F">
      <w:pPr>
        <w:numPr>
          <w:ilvl w:val="0"/>
          <w:numId w:val="12"/>
        </w:numPr>
        <w:spacing w:before="0" w:after="0" w:line="360" w:lineRule="auto"/>
        <w:ind w:left="426" w:hanging="448"/>
        <w:rPr>
          <w:rFonts w:cs="Arial"/>
        </w:rPr>
      </w:pPr>
      <w:r w:rsidRPr="0045302E">
        <w:rPr>
          <w:rFonts w:cs="Arial"/>
        </w:rPr>
        <w:t>Mampu menggunakan berbagai jenis teknologi informasi dan komunikasi yang relevan pada tingkat operasional di berbagai jenis organisasi (KK10)</w:t>
      </w:r>
      <w:r w:rsidR="00B21389">
        <w:rPr>
          <w:rFonts w:cs="Arial"/>
        </w:rPr>
        <w:t>.</w:t>
      </w:r>
    </w:p>
    <w:p w:rsidR="009E748C" w:rsidRDefault="009E748C" w:rsidP="0096240F">
      <w:pPr>
        <w:numPr>
          <w:ilvl w:val="0"/>
          <w:numId w:val="12"/>
        </w:numPr>
        <w:spacing w:before="0" w:after="0" w:line="360" w:lineRule="auto"/>
        <w:ind w:left="426" w:hanging="448"/>
        <w:rPr>
          <w:rFonts w:cs="Arial"/>
        </w:rPr>
      </w:pPr>
      <w:r w:rsidRPr="0045302E">
        <w:rPr>
          <w:rFonts w:cs="Arial"/>
        </w:rPr>
        <w:t>Mampu berkomunikasi secara efektif pada berbagai level organisasi dan lintas fungsional (KK11)</w:t>
      </w:r>
      <w:r w:rsidR="00B21389">
        <w:rPr>
          <w:rFonts w:cs="Arial"/>
        </w:rPr>
        <w:t>.</w:t>
      </w:r>
    </w:p>
    <w:p w:rsidR="003C1087" w:rsidRDefault="003C1087">
      <w:pPr>
        <w:spacing w:before="0" w:after="0" w:line="360" w:lineRule="auto"/>
        <w:ind w:left="426"/>
        <w:rPr>
          <w:rFonts w:cs="Arial"/>
        </w:rPr>
      </w:pPr>
    </w:p>
    <w:p w:rsidR="009E748C" w:rsidRPr="0045302E" w:rsidRDefault="00FA0E7B" w:rsidP="0096240F">
      <w:pPr>
        <w:pStyle w:val="Heading2"/>
        <w:spacing w:before="0" w:after="0" w:line="360" w:lineRule="auto"/>
        <w:ind w:left="567"/>
      </w:pPr>
      <w:bookmarkStart w:id="36" w:name="_Toc423862949"/>
      <w:r w:rsidRPr="0045302E">
        <w:t>Kurikulum</w:t>
      </w:r>
      <w:bookmarkEnd w:id="36"/>
    </w:p>
    <w:p w:rsidR="009E748C" w:rsidRPr="0045302E" w:rsidRDefault="009E748C" w:rsidP="0096240F">
      <w:pPr>
        <w:pStyle w:val="Heading3"/>
        <w:spacing w:before="0" w:after="0" w:line="360" w:lineRule="auto"/>
      </w:pPr>
      <w:bookmarkStart w:id="37" w:name="_Toc423862950"/>
      <w:r w:rsidRPr="0045302E">
        <w:t>Perkembangan Kurikulum Program Studi Manajemen</w:t>
      </w:r>
      <w:bookmarkEnd w:id="37"/>
    </w:p>
    <w:p w:rsidR="009E748C" w:rsidRPr="0045302E" w:rsidRDefault="009E748C" w:rsidP="0096240F">
      <w:pPr>
        <w:spacing w:before="0" w:after="0" w:line="360" w:lineRule="auto"/>
        <w:ind w:firstLine="720"/>
        <w:rPr>
          <w:rFonts w:cs="Arial"/>
        </w:rPr>
      </w:pPr>
      <w:r w:rsidRPr="0045302E">
        <w:rPr>
          <w:rFonts w:cs="Arial"/>
        </w:rPr>
        <w:t xml:space="preserve">Pada Tahun Akademik 2012/2013, Program Studi Manajemen melakukan penyempurnaan kurikulum yang menekankan pada struktur, kode mata kuliah, prasyarat mata kuliah, dan mata kuliah pilihan disertai dengan ”pohon ilmu” yaitu diagram alir struktur mata kuliah. </w:t>
      </w:r>
    </w:p>
    <w:p w:rsidR="009E748C" w:rsidRPr="0045302E" w:rsidRDefault="009E748C" w:rsidP="0096240F">
      <w:pPr>
        <w:spacing w:before="0" w:after="0" w:line="360" w:lineRule="auto"/>
        <w:ind w:firstLine="720"/>
        <w:rPr>
          <w:rFonts w:cs="Arial"/>
        </w:rPr>
      </w:pPr>
      <w:r w:rsidRPr="0045302E">
        <w:rPr>
          <w:rFonts w:cs="Arial"/>
        </w:rPr>
        <w:lastRenderedPageBreak/>
        <w:t xml:space="preserve">Didasari pada pemahaman bahwa pembelajaran adalah merupakan sebuah proses, maka evaluasi untuk perbaikan atau peningkatan kualitas dilakukan secara terus menerus. Setelah melakukan studi banding khusus ke Universitas Ciputra tentang proses pembelajaran yang menekankan pada upaya membangun kompetensi di bidang kewirausahaan, maka Program Studi Manajemen kembali melakukan revisi atas konsentrasi yang ditawarkan yaitu mengembalikannya menjadi empat konsentrasi. Manajemen Kewirausahaan tidak lagi ditawarkan sebagai sebuah konsentrasi melainkan menjadikannya sebagai sebuah payung yang memberi pembeda bagi lulusan Program Studi Manajemen, </w:t>
      </w:r>
      <w:r w:rsidRPr="0045302E">
        <w:rPr>
          <w:rFonts w:cs="Arial"/>
          <w:lang w:val="id-ID"/>
        </w:rPr>
        <w:t>a</w:t>
      </w:r>
      <w:r w:rsidRPr="0045302E">
        <w:rPr>
          <w:rFonts w:cs="Arial"/>
        </w:rPr>
        <w:t xml:space="preserve">rtinya bahwa mata kuliah yang tadinya termasuk dalam konsentrasi Manajemen Kewirausahaan, seluruhnya ditawarkan kepada mahasiswa konsentrasi lain sehingga dengan cara ini diharapkan setiap lulusan Program Studi Manajemen memiliki pengetahuan dan keterampilan yang dibutuhkan untuk menjadi seorang wirausaha. </w:t>
      </w:r>
    </w:p>
    <w:p w:rsidR="009E748C" w:rsidRPr="0045302E" w:rsidRDefault="009E748C" w:rsidP="0096240F">
      <w:pPr>
        <w:spacing w:before="0" w:after="0" w:line="360" w:lineRule="auto"/>
        <w:ind w:firstLine="644"/>
        <w:rPr>
          <w:rFonts w:cs="Arial"/>
          <w:b/>
          <w:i/>
        </w:rPr>
      </w:pPr>
      <w:r w:rsidRPr="0045302E">
        <w:rPr>
          <w:rFonts w:cs="Arial"/>
        </w:rPr>
        <w:t xml:space="preserve">Untuk menghasilkan Sarjana Manajemen agar memiliki kompetensi seperti yang telah dirumuskan, maka kurikulum tahun akademik 2014/2015 bagi Program Studi Manajemen kembali mengalami beberapa perubahan yang cukup mendasar. Selain melakukan beberapa perubahan, dalam kurikulum 2014/2015, konsentrasi Manajemen Operasi diaktifkan kembali dengan mata kuliah konsentrasi yang disesuaikan dengan perkembangan tuntutan dunia kerja. </w:t>
      </w:r>
    </w:p>
    <w:p w:rsidR="009E748C" w:rsidRPr="0045302E" w:rsidRDefault="009E748C" w:rsidP="0096240F">
      <w:pPr>
        <w:spacing w:before="0" w:after="0" w:line="360" w:lineRule="auto"/>
        <w:ind w:firstLine="720"/>
        <w:rPr>
          <w:rFonts w:cs="Arial"/>
        </w:rPr>
      </w:pPr>
      <w:r w:rsidRPr="0045302E">
        <w:rPr>
          <w:rFonts w:cs="Arial"/>
        </w:rPr>
        <w:t xml:space="preserve">Dalam kurikulum sebelumnya, konsentrasi Manajemen Operasi untuk beberapa semester pernah tidak diaktifkan karena kurang atau bahkan tidak memperoleh minat mahasiswa. Namun, mengingat perkembangan dunia bisnis bahwa proses di bidang ini sangat menentukan kualitas produk, maka konsentrasi ini kembali ditawarkan. Untuk menghasilkan produk berkualitas, adanya fungsi ini memang tidak dapat dipisahkan dengan fungsi-fungsi lainnya. Penawaran kembali konsentrasi ini disertai dengan penyesuaian mata kuliah yang dibutuhkan untuk memenuhi perkembangan yang terjadi di dunia bisnis. Ada empat mata kuliah yang ditawarkan sebagai bekal mahasiswa untuk menguasai berbagai teori dan konsep di bidang operasional yaitu Perencanaan dan Pengendalian Operasi, Manajemen Operasi Internasional, Manajemen Rantai Pasokan, dan Manajemen Kualitas, yang masing-masing memiliki bobot 3 sks. Selain itu ada satu mata kuliah Seminar Manajemen Operasi dengan bobot 3 sks yang akan membekali </w:t>
      </w:r>
      <w:r w:rsidRPr="0045302E">
        <w:rPr>
          <w:rFonts w:cs="Arial"/>
        </w:rPr>
        <w:lastRenderedPageBreak/>
        <w:t>mahasiswa untuk mengenali implementasi teori dan konsep di bidang Manajemen Operasi ke dalam praktik nyata.</w:t>
      </w:r>
    </w:p>
    <w:p w:rsidR="009E748C" w:rsidRDefault="009E748C" w:rsidP="0096240F">
      <w:pPr>
        <w:spacing w:before="0" w:after="0" w:line="360" w:lineRule="auto"/>
        <w:ind w:firstLine="720"/>
        <w:rPr>
          <w:rFonts w:cs="Arial"/>
        </w:rPr>
      </w:pPr>
      <w:r w:rsidRPr="0045302E">
        <w:rPr>
          <w:rFonts w:cs="Arial"/>
        </w:rPr>
        <w:t>Pada semester ganjil 2016/2017 kembali dilakukan peninjauan kurikulum, yang diawali dengan perubahan tentang</w:t>
      </w:r>
      <w:r w:rsidRPr="0045302E">
        <w:rPr>
          <w:rFonts w:cs="Arial"/>
          <w:i/>
        </w:rPr>
        <w:t xml:space="preserve"> learning outcome</w:t>
      </w:r>
      <w:r w:rsidRPr="0045302E">
        <w:rPr>
          <w:rFonts w:cs="Arial"/>
        </w:rPr>
        <w:t xml:space="preserve"> (capaian pembelajaran) berbasis KKNI (Kerangka Kurikulum Nasional Indonesia) dan Standar Pendidikan Tinggi 2015.</w:t>
      </w:r>
    </w:p>
    <w:p w:rsidR="00B21389" w:rsidRPr="0045302E" w:rsidRDefault="00B21389" w:rsidP="0096240F">
      <w:pPr>
        <w:spacing w:before="0" w:after="0" w:line="360" w:lineRule="auto"/>
        <w:ind w:firstLine="720"/>
        <w:rPr>
          <w:rFonts w:cs="Arial"/>
        </w:rPr>
      </w:pPr>
    </w:p>
    <w:p w:rsidR="009E748C" w:rsidRPr="00407B5F" w:rsidRDefault="009E748C" w:rsidP="0096240F">
      <w:pPr>
        <w:pStyle w:val="Heading3"/>
        <w:spacing w:before="0" w:after="0" w:line="360" w:lineRule="auto"/>
      </w:pPr>
      <w:bookmarkStart w:id="38" w:name="_Toc423862951"/>
      <w:r w:rsidRPr="0045302E">
        <w:t>Revisi Kurikulum Tahun 2018</w:t>
      </w:r>
      <w:bookmarkEnd w:id="38"/>
    </w:p>
    <w:p w:rsidR="009E748C" w:rsidRPr="0045302E" w:rsidRDefault="009E748C" w:rsidP="0096240F">
      <w:pPr>
        <w:spacing w:before="0" w:after="0" w:line="360" w:lineRule="auto"/>
        <w:ind w:firstLine="720"/>
        <w:rPr>
          <w:rFonts w:cs="Arial"/>
          <w:b/>
        </w:rPr>
      </w:pPr>
      <w:r w:rsidRPr="0045302E">
        <w:rPr>
          <w:rFonts w:cs="Arial"/>
        </w:rPr>
        <w:t>Revisi kurikulum Tahun 2018 sesuai dengan Peraturan Mentri Riset, Teknologi dan Pendidikan Tinggi No 44 tahun  2015 tentang Standar Nasional Dikti. Pada  kurikulum  tahun 2018 sudah memuat tentang visi, misi, tujuan program studi, profil lulusan, capaian pembelajaran,  bidang kajian, keunikan program studi (seperti disajikan pada sub sebelumnya) dan struktur kurikulum.</w:t>
      </w:r>
    </w:p>
    <w:p w:rsidR="009E748C" w:rsidRPr="0045302E" w:rsidRDefault="009E748C" w:rsidP="0096240F">
      <w:pPr>
        <w:spacing w:before="0" w:after="0" w:line="360" w:lineRule="auto"/>
        <w:rPr>
          <w:rFonts w:cs="Arial"/>
        </w:rPr>
      </w:pPr>
      <w:r w:rsidRPr="0045302E">
        <w:rPr>
          <w:rFonts w:cs="Arial"/>
        </w:rPr>
        <w:t xml:space="preserve">      Adapun tahapan yang sudah dilakukan pada revisi kurikulum tahun 2018  adalah sebagai berikut.</w:t>
      </w:r>
    </w:p>
    <w:p w:rsidR="009E748C" w:rsidRPr="0045302E" w:rsidRDefault="009E748C" w:rsidP="0096240F">
      <w:pPr>
        <w:pStyle w:val="ListParagraph"/>
        <w:numPr>
          <w:ilvl w:val="0"/>
          <w:numId w:val="13"/>
        </w:numPr>
        <w:spacing w:before="0" w:after="0" w:line="360" w:lineRule="auto"/>
        <w:ind w:left="360"/>
        <w:jc w:val="both"/>
        <w:rPr>
          <w:rFonts w:ascii="Arial" w:hAnsi="Arial" w:cs="Arial"/>
        </w:rPr>
      </w:pPr>
      <w:r w:rsidRPr="0045302E">
        <w:rPr>
          <w:rFonts w:ascii="Arial" w:hAnsi="Arial" w:cs="Arial"/>
        </w:rPr>
        <w:t xml:space="preserve">Melakukan Revisi Capaian Pembelajaran Lulusan (CPL) sesuai dengan hasil FGD dengan </w:t>
      </w:r>
      <w:r w:rsidRPr="0045302E">
        <w:rPr>
          <w:rFonts w:ascii="Arial" w:hAnsi="Arial" w:cs="Arial"/>
          <w:i/>
        </w:rPr>
        <w:t>Stakeholders</w:t>
      </w:r>
      <w:r w:rsidRPr="0045302E">
        <w:rPr>
          <w:rFonts w:ascii="Arial" w:hAnsi="Arial" w:cs="Arial"/>
        </w:rPr>
        <w:t xml:space="preserve"> (Alumni, pengguna, dan akademisi) </w:t>
      </w:r>
    </w:p>
    <w:p w:rsidR="009E748C" w:rsidRPr="0045302E" w:rsidRDefault="009E748C" w:rsidP="0096240F">
      <w:pPr>
        <w:pStyle w:val="ListParagraph"/>
        <w:numPr>
          <w:ilvl w:val="0"/>
          <w:numId w:val="13"/>
        </w:numPr>
        <w:spacing w:before="0" w:after="0" w:line="360" w:lineRule="auto"/>
        <w:ind w:left="360"/>
        <w:jc w:val="both"/>
        <w:rPr>
          <w:rFonts w:ascii="Arial" w:hAnsi="Arial" w:cs="Arial"/>
        </w:rPr>
      </w:pPr>
      <w:r w:rsidRPr="0045302E">
        <w:rPr>
          <w:rFonts w:ascii="Arial" w:hAnsi="Arial" w:cs="Arial"/>
        </w:rPr>
        <w:t>Merumuskan bidang kajian,  terdapat delapan bidang kajian yaitu :</w:t>
      </w:r>
    </w:p>
    <w:p w:rsidR="009E748C" w:rsidRPr="0045302E" w:rsidRDefault="009E748C" w:rsidP="0096240F">
      <w:pPr>
        <w:pStyle w:val="ListParagraph"/>
        <w:numPr>
          <w:ilvl w:val="0"/>
          <w:numId w:val="14"/>
        </w:numPr>
        <w:tabs>
          <w:tab w:val="left" w:pos="810"/>
        </w:tabs>
        <w:spacing w:before="0" w:after="0" w:line="360" w:lineRule="auto"/>
        <w:ind w:left="990" w:hanging="540"/>
        <w:jc w:val="both"/>
        <w:rPr>
          <w:rFonts w:ascii="Arial" w:hAnsi="Arial" w:cs="Arial"/>
        </w:rPr>
      </w:pPr>
      <w:r w:rsidRPr="0045302E">
        <w:rPr>
          <w:rFonts w:ascii="Arial" w:hAnsi="Arial" w:cs="Arial"/>
        </w:rPr>
        <w:t>Bisnis</w:t>
      </w:r>
    </w:p>
    <w:p w:rsidR="009E748C" w:rsidRPr="0045302E" w:rsidRDefault="009E748C" w:rsidP="0096240F">
      <w:pPr>
        <w:pStyle w:val="ListParagraph"/>
        <w:numPr>
          <w:ilvl w:val="0"/>
          <w:numId w:val="14"/>
        </w:numPr>
        <w:tabs>
          <w:tab w:val="left" w:pos="810"/>
        </w:tabs>
        <w:spacing w:before="0" w:after="0" w:line="360" w:lineRule="auto"/>
        <w:ind w:left="990" w:hanging="540"/>
        <w:jc w:val="both"/>
        <w:rPr>
          <w:rFonts w:ascii="Arial" w:hAnsi="Arial" w:cs="Arial"/>
        </w:rPr>
      </w:pPr>
      <w:r w:rsidRPr="0045302E">
        <w:rPr>
          <w:rFonts w:ascii="Arial" w:hAnsi="Arial" w:cs="Arial"/>
        </w:rPr>
        <w:t>Manajemen</w:t>
      </w:r>
    </w:p>
    <w:p w:rsidR="009E748C" w:rsidRPr="0045302E" w:rsidRDefault="009E748C" w:rsidP="0096240F">
      <w:pPr>
        <w:pStyle w:val="ListParagraph"/>
        <w:numPr>
          <w:ilvl w:val="0"/>
          <w:numId w:val="14"/>
        </w:numPr>
        <w:tabs>
          <w:tab w:val="left" w:pos="810"/>
        </w:tabs>
        <w:spacing w:before="0" w:after="0" w:line="360" w:lineRule="auto"/>
        <w:ind w:left="990" w:hanging="540"/>
        <w:jc w:val="both"/>
        <w:rPr>
          <w:rFonts w:ascii="Arial" w:hAnsi="Arial" w:cs="Arial"/>
        </w:rPr>
      </w:pPr>
      <w:r w:rsidRPr="0045302E">
        <w:rPr>
          <w:rFonts w:ascii="Arial" w:hAnsi="Arial" w:cs="Arial"/>
        </w:rPr>
        <w:t>Organisasi</w:t>
      </w:r>
    </w:p>
    <w:p w:rsidR="009E748C" w:rsidRPr="0045302E" w:rsidRDefault="009E748C" w:rsidP="0096240F">
      <w:pPr>
        <w:pStyle w:val="ListParagraph"/>
        <w:numPr>
          <w:ilvl w:val="0"/>
          <w:numId w:val="14"/>
        </w:numPr>
        <w:tabs>
          <w:tab w:val="left" w:pos="810"/>
        </w:tabs>
        <w:spacing w:before="0" w:after="0" w:line="360" w:lineRule="auto"/>
        <w:ind w:left="990" w:hanging="540"/>
        <w:jc w:val="both"/>
        <w:rPr>
          <w:rFonts w:ascii="Arial" w:hAnsi="Arial" w:cs="Arial"/>
        </w:rPr>
      </w:pPr>
      <w:r w:rsidRPr="0045302E">
        <w:rPr>
          <w:rFonts w:ascii="Arial" w:hAnsi="Arial" w:cs="Arial"/>
        </w:rPr>
        <w:t>Budaya</w:t>
      </w:r>
    </w:p>
    <w:p w:rsidR="009E748C" w:rsidRPr="0045302E" w:rsidRDefault="009E748C" w:rsidP="0096240F">
      <w:pPr>
        <w:pStyle w:val="ListParagraph"/>
        <w:numPr>
          <w:ilvl w:val="0"/>
          <w:numId w:val="14"/>
        </w:numPr>
        <w:tabs>
          <w:tab w:val="left" w:pos="810"/>
        </w:tabs>
        <w:spacing w:before="0" w:after="0" w:line="360" w:lineRule="auto"/>
        <w:ind w:left="990" w:hanging="540"/>
        <w:jc w:val="both"/>
        <w:rPr>
          <w:rFonts w:ascii="Arial" w:hAnsi="Arial" w:cs="Arial"/>
        </w:rPr>
      </w:pPr>
      <w:r w:rsidRPr="0045302E">
        <w:rPr>
          <w:rFonts w:ascii="Arial" w:hAnsi="Arial" w:cs="Arial"/>
        </w:rPr>
        <w:t>Komunikasi dan Teknologi Informasi</w:t>
      </w:r>
    </w:p>
    <w:p w:rsidR="009E748C" w:rsidRPr="0045302E" w:rsidRDefault="009E748C" w:rsidP="0096240F">
      <w:pPr>
        <w:pStyle w:val="ListParagraph"/>
        <w:numPr>
          <w:ilvl w:val="0"/>
          <w:numId w:val="14"/>
        </w:numPr>
        <w:tabs>
          <w:tab w:val="left" w:pos="810"/>
        </w:tabs>
        <w:spacing w:before="0" w:after="0" w:line="360" w:lineRule="auto"/>
        <w:ind w:left="990" w:hanging="540"/>
        <w:jc w:val="both"/>
        <w:rPr>
          <w:rFonts w:ascii="Arial" w:hAnsi="Arial" w:cs="Arial"/>
        </w:rPr>
      </w:pPr>
      <w:r w:rsidRPr="0045302E">
        <w:rPr>
          <w:rFonts w:ascii="Arial" w:hAnsi="Arial" w:cs="Arial"/>
        </w:rPr>
        <w:t>Metode Riset</w:t>
      </w:r>
    </w:p>
    <w:p w:rsidR="009E748C" w:rsidRPr="0045302E" w:rsidRDefault="009E748C" w:rsidP="0096240F">
      <w:pPr>
        <w:pStyle w:val="ListParagraph"/>
        <w:numPr>
          <w:ilvl w:val="0"/>
          <w:numId w:val="14"/>
        </w:numPr>
        <w:tabs>
          <w:tab w:val="left" w:pos="810"/>
        </w:tabs>
        <w:spacing w:before="0" w:after="0" w:line="360" w:lineRule="auto"/>
        <w:ind w:left="990" w:hanging="540"/>
        <w:jc w:val="both"/>
        <w:rPr>
          <w:rFonts w:ascii="Arial" w:hAnsi="Arial" w:cs="Arial"/>
        </w:rPr>
      </w:pPr>
      <w:r w:rsidRPr="0045302E">
        <w:rPr>
          <w:rFonts w:ascii="Arial" w:hAnsi="Arial" w:cs="Arial"/>
        </w:rPr>
        <w:t>Kewirausahaan</w:t>
      </w:r>
    </w:p>
    <w:p w:rsidR="009E748C" w:rsidRPr="0045302E" w:rsidRDefault="009E748C" w:rsidP="0096240F">
      <w:pPr>
        <w:pStyle w:val="ListParagraph"/>
        <w:numPr>
          <w:ilvl w:val="0"/>
          <w:numId w:val="13"/>
        </w:numPr>
        <w:spacing w:before="0" w:after="0" w:line="360" w:lineRule="auto"/>
        <w:ind w:left="360"/>
        <w:jc w:val="both"/>
        <w:rPr>
          <w:rFonts w:ascii="Arial" w:hAnsi="Arial" w:cs="Arial"/>
          <w:b/>
        </w:rPr>
      </w:pPr>
      <w:r w:rsidRPr="0045302E">
        <w:rPr>
          <w:rFonts w:ascii="Arial" w:hAnsi="Arial" w:cs="Arial"/>
        </w:rPr>
        <w:t xml:space="preserve">Merumuskan keunikan Program Studi Manajemen melalui </w:t>
      </w:r>
      <w:r w:rsidRPr="0045302E">
        <w:rPr>
          <w:rFonts w:ascii="Arial" w:hAnsi="Arial" w:cs="Arial"/>
          <w:i/>
        </w:rPr>
        <w:t xml:space="preserve">Focus Group Discussion (FGD) </w:t>
      </w:r>
      <w:r w:rsidRPr="0045302E">
        <w:rPr>
          <w:rFonts w:ascii="Arial" w:hAnsi="Arial" w:cs="Arial"/>
        </w:rPr>
        <w:t xml:space="preserve"> dengan para senior, Guru Besar, mantan dekan, mantan WD 1 dan mantan Ketua Jurusan Manajemen pada periode-periode sebelumnya. Hasil FGD difinalisasi oleh Tim Revisi Kurikulum yang perumusannya sebagai berikut. Keunikan Prodi manajemen yaitu: “</w:t>
      </w:r>
      <w:r w:rsidRPr="0045302E">
        <w:rPr>
          <w:rFonts w:ascii="Arial" w:hAnsi="Arial" w:cs="Arial"/>
          <w:b/>
        </w:rPr>
        <w:t>Penguasaan perencanaan bisnis bidanG Ekonomi Kreatif pada Skala Mikro Kecil dan Menengah”</w:t>
      </w:r>
    </w:p>
    <w:p w:rsidR="009E748C" w:rsidRPr="0045302E" w:rsidRDefault="009E748C" w:rsidP="0096240F">
      <w:pPr>
        <w:pStyle w:val="ListParagraph"/>
        <w:numPr>
          <w:ilvl w:val="0"/>
          <w:numId w:val="13"/>
        </w:numPr>
        <w:spacing w:before="0" w:after="0" w:line="360" w:lineRule="auto"/>
        <w:ind w:left="360"/>
        <w:jc w:val="both"/>
        <w:rPr>
          <w:rFonts w:ascii="Arial" w:hAnsi="Arial" w:cs="Arial"/>
          <w:b/>
        </w:rPr>
      </w:pPr>
      <w:r w:rsidRPr="0045302E">
        <w:rPr>
          <w:rFonts w:ascii="Arial" w:hAnsi="Arial" w:cs="Arial"/>
        </w:rPr>
        <w:lastRenderedPageBreak/>
        <w:t>Menghubungkan antara Capaian Pembelajaran Lulusan (CPL) dengan mata kuliah yang akan ditawarkan yang diisajikan pada matriks hubungan antara Capaian Pembelajaran Lulusan dan mata kuliah(Lampiran 1).</w:t>
      </w:r>
    </w:p>
    <w:p w:rsidR="009E748C" w:rsidRPr="0045302E" w:rsidRDefault="009E748C" w:rsidP="0096240F">
      <w:pPr>
        <w:pStyle w:val="ListParagraph"/>
        <w:numPr>
          <w:ilvl w:val="0"/>
          <w:numId w:val="13"/>
        </w:numPr>
        <w:spacing w:before="0" w:after="0" w:line="360" w:lineRule="auto"/>
        <w:ind w:left="360"/>
        <w:jc w:val="both"/>
        <w:rPr>
          <w:rFonts w:ascii="Arial" w:hAnsi="Arial" w:cs="Arial"/>
          <w:b/>
        </w:rPr>
      </w:pPr>
      <w:r w:rsidRPr="0045302E">
        <w:rPr>
          <w:rFonts w:ascii="Arial" w:hAnsi="Arial" w:cs="Arial"/>
        </w:rPr>
        <w:t>Menyusun mata kuliah, bobot mata kuliah (satuan kredit semester/sks), dan prasyarat mata kuliah.</w:t>
      </w:r>
    </w:p>
    <w:p w:rsidR="009E748C" w:rsidRPr="0045302E" w:rsidRDefault="009E748C" w:rsidP="0096240F">
      <w:pPr>
        <w:pStyle w:val="ListParagraph"/>
        <w:numPr>
          <w:ilvl w:val="0"/>
          <w:numId w:val="13"/>
        </w:numPr>
        <w:spacing w:before="0" w:after="0" w:line="360" w:lineRule="auto"/>
        <w:ind w:left="360"/>
        <w:jc w:val="both"/>
        <w:rPr>
          <w:rFonts w:ascii="Arial" w:hAnsi="Arial" w:cs="Arial"/>
          <w:b/>
        </w:rPr>
      </w:pPr>
      <w:r w:rsidRPr="0045302E">
        <w:rPr>
          <w:rFonts w:ascii="Arial" w:hAnsi="Arial" w:cs="Arial"/>
        </w:rPr>
        <w:t>Memberikan kode mata kuliah pada mata kuliah baru dan mata kuliah yang mengalami perubahan bobot (sks).</w:t>
      </w:r>
    </w:p>
    <w:p w:rsidR="009E748C" w:rsidRPr="0045302E" w:rsidRDefault="009E748C" w:rsidP="0096240F">
      <w:pPr>
        <w:pStyle w:val="ListParagraph"/>
        <w:numPr>
          <w:ilvl w:val="0"/>
          <w:numId w:val="13"/>
        </w:numPr>
        <w:spacing w:before="0" w:after="0" w:line="360" w:lineRule="auto"/>
        <w:ind w:left="360"/>
        <w:jc w:val="both"/>
        <w:rPr>
          <w:rFonts w:ascii="Arial" w:hAnsi="Arial" w:cs="Arial"/>
          <w:b/>
        </w:rPr>
      </w:pPr>
      <w:r w:rsidRPr="0045302E">
        <w:rPr>
          <w:rFonts w:ascii="Arial" w:hAnsi="Arial" w:cs="Arial"/>
        </w:rPr>
        <w:t>Menyusun struktur kurikulum 2018 dan memerinci ke dalam setiap semester.</w:t>
      </w:r>
    </w:p>
    <w:p w:rsidR="009E748C" w:rsidRPr="0045302E" w:rsidRDefault="009E748C" w:rsidP="0096240F">
      <w:pPr>
        <w:pStyle w:val="ListParagraph"/>
        <w:numPr>
          <w:ilvl w:val="0"/>
          <w:numId w:val="13"/>
        </w:numPr>
        <w:spacing w:before="0" w:after="0" w:line="360" w:lineRule="auto"/>
        <w:ind w:left="360"/>
        <w:jc w:val="both"/>
        <w:rPr>
          <w:rFonts w:ascii="Arial" w:hAnsi="Arial" w:cs="Arial"/>
          <w:b/>
        </w:rPr>
      </w:pPr>
      <w:r w:rsidRPr="0045302E">
        <w:rPr>
          <w:rFonts w:ascii="Arial" w:hAnsi="Arial" w:cs="Arial"/>
        </w:rPr>
        <w:t>Menyusun pohon mata kuliah (diagram alir) kurikulum Prodi Manajemen.</w:t>
      </w:r>
    </w:p>
    <w:p w:rsidR="009E748C" w:rsidRPr="00B21389" w:rsidRDefault="009E748C" w:rsidP="0096240F">
      <w:pPr>
        <w:pStyle w:val="ListParagraph"/>
        <w:numPr>
          <w:ilvl w:val="0"/>
          <w:numId w:val="13"/>
        </w:numPr>
        <w:spacing w:before="0" w:after="0" w:line="360" w:lineRule="auto"/>
        <w:ind w:left="360"/>
        <w:jc w:val="both"/>
        <w:rPr>
          <w:rFonts w:ascii="Arial" w:hAnsi="Arial" w:cs="Arial"/>
          <w:b/>
        </w:rPr>
      </w:pPr>
      <w:r w:rsidRPr="0045302E">
        <w:rPr>
          <w:rFonts w:ascii="Arial" w:hAnsi="Arial" w:cs="Arial"/>
        </w:rPr>
        <w:t>Menyampaikan ke Dekanat dan Senat Fakultas Ekonomi dan Bisnis untuk mendapatkan pengesahan dan dibuatkan SK pemberlakuan Kurikulum Manajemen 2018.</w:t>
      </w:r>
    </w:p>
    <w:p w:rsidR="003C1087" w:rsidRDefault="003C1087">
      <w:pPr>
        <w:pStyle w:val="ListParagraph"/>
        <w:spacing w:before="0" w:after="0" w:line="360" w:lineRule="auto"/>
        <w:ind w:left="360"/>
        <w:jc w:val="both"/>
        <w:rPr>
          <w:rFonts w:ascii="Arial" w:hAnsi="Arial" w:cs="Arial"/>
          <w:b/>
        </w:rPr>
      </w:pPr>
    </w:p>
    <w:p w:rsidR="009E748C" w:rsidRPr="00407B5F" w:rsidRDefault="009E748C" w:rsidP="0096240F">
      <w:pPr>
        <w:pStyle w:val="Heading3"/>
        <w:spacing w:before="0" w:after="0" w:line="360" w:lineRule="auto"/>
      </w:pPr>
      <w:bookmarkStart w:id="39" w:name="_Toc423862952"/>
      <w:r w:rsidRPr="0045302E">
        <w:t>Perubahan Kurikulum Tahun 2018</w:t>
      </w:r>
      <w:bookmarkEnd w:id="39"/>
    </w:p>
    <w:p w:rsidR="009E748C" w:rsidRPr="0045302E" w:rsidRDefault="009E748C" w:rsidP="0096240F">
      <w:pPr>
        <w:spacing w:before="0" w:after="0" w:line="360" w:lineRule="auto"/>
        <w:rPr>
          <w:rFonts w:cs="Arial"/>
          <w:b/>
          <w:i/>
        </w:rPr>
      </w:pPr>
      <w:r w:rsidRPr="0045302E">
        <w:rPr>
          <w:rFonts w:cs="Arial"/>
          <w:b/>
          <w:i/>
        </w:rPr>
        <w:t>Penambahan Mata Kuliah Tahun 2018</w:t>
      </w:r>
    </w:p>
    <w:p w:rsidR="009E748C" w:rsidRPr="0045302E" w:rsidRDefault="009E748C" w:rsidP="0096240F">
      <w:pPr>
        <w:spacing w:before="0" w:after="0" w:line="360" w:lineRule="auto"/>
        <w:ind w:firstLine="720"/>
        <w:rPr>
          <w:rFonts w:cs="Arial"/>
        </w:rPr>
      </w:pPr>
      <w:r w:rsidRPr="0045302E">
        <w:rPr>
          <w:rFonts w:cs="Arial"/>
          <w:lang w:val="id-ID"/>
        </w:rPr>
        <w:t>Pada K</w:t>
      </w:r>
      <w:r w:rsidRPr="0045302E">
        <w:rPr>
          <w:rFonts w:cs="Arial"/>
        </w:rPr>
        <w:t xml:space="preserve">urikulum tahun 2018 ini ada satu kuliah baru yang ditawarkan untuk mempertajam kompetensi lulusan, yaitu mata kuliah </w:t>
      </w:r>
      <w:r w:rsidRPr="0045302E">
        <w:rPr>
          <w:rFonts w:cs="Arial"/>
          <w:b/>
        </w:rPr>
        <w:t>Teori Pasar Modal</w:t>
      </w:r>
      <w:r w:rsidRPr="0045302E">
        <w:rPr>
          <w:rFonts w:cs="Arial"/>
        </w:rPr>
        <w:t xml:space="preserve"> dengan bobot 3 sks. Mata Kuliah Teori Pasar Modal ditawarkan sebagai mata kuliah pilihan  untuk  mempertajam kompetensi lulusan terutama pada konsentrasi manajemen keuangan. Di samping itu penambahan mata kuliah ini juga karena adanya permintaan dari mahasiswa untuk mendapatkan sertifikasi Pasar Modal dalam mengantisipasi perubahan pasar kerja.</w:t>
      </w:r>
    </w:p>
    <w:p w:rsidR="008B08E3" w:rsidRDefault="008B08E3" w:rsidP="0096240F">
      <w:pPr>
        <w:spacing w:before="0" w:after="0" w:line="360" w:lineRule="auto"/>
        <w:rPr>
          <w:rFonts w:cs="Arial"/>
          <w:b/>
          <w:i/>
        </w:rPr>
      </w:pPr>
    </w:p>
    <w:p w:rsidR="009E748C" w:rsidRPr="0045302E" w:rsidRDefault="009E748C" w:rsidP="0096240F">
      <w:pPr>
        <w:spacing w:before="0" w:after="0" w:line="360" w:lineRule="auto"/>
        <w:rPr>
          <w:rFonts w:cs="Arial"/>
          <w:b/>
          <w:i/>
        </w:rPr>
      </w:pPr>
      <w:r w:rsidRPr="0045302E">
        <w:rPr>
          <w:rFonts w:cs="Arial"/>
          <w:b/>
          <w:i/>
        </w:rPr>
        <w:t>Pergantian Mata Kuliah Tahun 2018</w:t>
      </w:r>
    </w:p>
    <w:p w:rsidR="00407B5F" w:rsidRDefault="009E748C" w:rsidP="0096240F">
      <w:pPr>
        <w:spacing w:before="0" w:after="0" w:line="360" w:lineRule="auto"/>
        <w:ind w:firstLine="720"/>
        <w:rPr>
          <w:rFonts w:cs="Arial"/>
        </w:rPr>
      </w:pPr>
      <w:r w:rsidRPr="0045302E">
        <w:rPr>
          <w:rFonts w:cs="Arial"/>
        </w:rPr>
        <w:t>Penajaman kompetensi lulusan seperti yang diinginkan juga berdampak pada adanya penggantian sejumlah mata kuliah.  Penggatian beberapa mata kuliah tersebut</w:t>
      </w:r>
      <w:r w:rsidR="00BA1806">
        <w:rPr>
          <w:rFonts w:cs="Arial"/>
        </w:rPr>
        <w:t xml:space="preserve"> seperti tersaji pada Tabel 3.1</w:t>
      </w:r>
    </w:p>
    <w:p w:rsidR="008B08E3" w:rsidRDefault="008B08E3" w:rsidP="0096240F">
      <w:pPr>
        <w:spacing w:before="0" w:after="0" w:line="360" w:lineRule="auto"/>
        <w:ind w:firstLine="720"/>
        <w:rPr>
          <w:rFonts w:cs="Arial"/>
        </w:rPr>
      </w:pPr>
    </w:p>
    <w:p w:rsidR="008B08E3" w:rsidRDefault="008B08E3" w:rsidP="0096240F">
      <w:pPr>
        <w:spacing w:before="0" w:after="0" w:line="360" w:lineRule="auto"/>
        <w:ind w:firstLine="720"/>
        <w:rPr>
          <w:rFonts w:cs="Arial"/>
        </w:rPr>
      </w:pPr>
    </w:p>
    <w:p w:rsidR="008B08E3" w:rsidRDefault="008B08E3" w:rsidP="0096240F">
      <w:pPr>
        <w:spacing w:before="0" w:after="0" w:line="360" w:lineRule="auto"/>
        <w:ind w:firstLine="720"/>
        <w:rPr>
          <w:rFonts w:cs="Arial"/>
        </w:rPr>
      </w:pPr>
    </w:p>
    <w:p w:rsidR="008B08E3" w:rsidRPr="0045302E" w:rsidRDefault="008B08E3" w:rsidP="0096240F">
      <w:pPr>
        <w:spacing w:before="0" w:after="0" w:line="360" w:lineRule="auto"/>
        <w:ind w:firstLine="720"/>
        <w:rPr>
          <w:rFonts w:cs="Arial"/>
        </w:rPr>
      </w:pPr>
    </w:p>
    <w:p w:rsidR="009E748C" w:rsidRPr="0045302E" w:rsidRDefault="0068177E" w:rsidP="0096240F">
      <w:pPr>
        <w:pStyle w:val="Caption"/>
        <w:spacing w:before="0" w:after="0" w:line="360" w:lineRule="auto"/>
      </w:pPr>
      <w:bookmarkStart w:id="40" w:name="_Toc423292811"/>
      <w:r w:rsidRPr="0045302E">
        <w:lastRenderedPageBreak/>
        <w:t xml:space="preserve">Tabel </w:t>
      </w:r>
      <w:fldSimple w:instr=" STYLEREF 1 \s ">
        <w:r w:rsidR="003C1087">
          <w:rPr>
            <w:noProof/>
          </w:rPr>
          <w:t>3</w:t>
        </w:r>
      </w:fldSimple>
      <w:r w:rsidRPr="0045302E">
        <w:t>.</w:t>
      </w:r>
      <w:fldSimple w:instr=" SEQ Tabel \* ARABIC \s 1 ">
        <w:r w:rsidR="003C1087">
          <w:rPr>
            <w:noProof/>
          </w:rPr>
          <w:t>1</w:t>
        </w:r>
      </w:fldSimple>
      <w:r w:rsidR="009E748C" w:rsidRPr="0045302E">
        <w:t xml:space="preserve"> Pergantian Mata Kuliah pada Revisi Kurikulum Tahun 2018</w:t>
      </w:r>
      <w:bookmarkEnd w:id="40"/>
    </w:p>
    <w:p w:rsidR="009E748C" w:rsidRPr="0045302E" w:rsidRDefault="009E748C" w:rsidP="0096240F">
      <w:pPr>
        <w:spacing w:before="0" w:after="0" w:line="360" w:lineRule="auto"/>
        <w:jc w:val="center"/>
        <w:rPr>
          <w:rFonts w:cs="Arial"/>
          <w:b/>
        </w:rPr>
      </w:pPr>
      <w:r w:rsidRPr="0045302E">
        <w:rPr>
          <w:rFonts w:cs="Arial"/>
          <w:b/>
        </w:rPr>
        <w:t>Program Studi Manajemen</w:t>
      </w:r>
    </w:p>
    <w:tbl>
      <w:tblPr>
        <w:tblW w:w="8222" w:type="dxa"/>
        <w:tblBorders>
          <w:top w:val="single" w:sz="4" w:space="0" w:color="auto"/>
          <w:bottom w:val="single" w:sz="4" w:space="0" w:color="auto"/>
        </w:tblBorders>
        <w:tblLook w:val="04A0"/>
      </w:tblPr>
      <w:tblGrid>
        <w:gridCol w:w="623"/>
        <w:gridCol w:w="3850"/>
        <w:gridCol w:w="958"/>
        <w:gridCol w:w="2791"/>
      </w:tblGrid>
      <w:tr w:rsidR="009E748C" w:rsidRPr="0045302E" w:rsidTr="009E748C">
        <w:tc>
          <w:tcPr>
            <w:tcW w:w="623" w:type="dxa"/>
            <w:tcBorders>
              <w:top w:val="single" w:sz="4" w:space="0" w:color="auto"/>
              <w:bottom w:val="single" w:sz="4" w:space="0" w:color="auto"/>
            </w:tcBorders>
            <w:shd w:val="clear" w:color="auto" w:fill="FFFFFF" w:themeFill="background1"/>
          </w:tcPr>
          <w:p w:rsidR="003C1087" w:rsidRDefault="009E748C">
            <w:pPr>
              <w:spacing w:before="0" w:after="0"/>
              <w:jc w:val="center"/>
              <w:rPr>
                <w:rFonts w:eastAsiaTheme="majorEastAsia" w:cs="Arial"/>
                <w:b/>
                <w:color w:val="404040" w:themeColor="text1" w:themeTint="BF"/>
              </w:rPr>
            </w:pPr>
            <w:r w:rsidRPr="0045302E">
              <w:rPr>
                <w:rFonts w:cs="Arial"/>
                <w:b/>
              </w:rPr>
              <w:t>No</w:t>
            </w:r>
          </w:p>
        </w:tc>
        <w:tc>
          <w:tcPr>
            <w:tcW w:w="3850" w:type="dxa"/>
            <w:tcBorders>
              <w:top w:val="single" w:sz="4" w:space="0" w:color="auto"/>
              <w:bottom w:val="single" w:sz="4" w:space="0" w:color="auto"/>
            </w:tcBorders>
            <w:shd w:val="clear" w:color="auto" w:fill="FFFFFF" w:themeFill="background1"/>
          </w:tcPr>
          <w:p w:rsidR="003C1087" w:rsidRDefault="009E748C">
            <w:pPr>
              <w:spacing w:before="0" w:after="0"/>
              <w:jc w:val="center"/>
              <w:rPr>
                <w:rFonts w:eastAsiaTheme="majorEastAsia" w:cs="Arial"/>
                <w:b/>
                <w:color w:val="404040" w:themeColor="text1" w:themeTint="BF"/>
              </w:rPr>
            </w:pPr>
            <w:r w:rsidRPr="0045302E">
              <w:rPr>
                <w:rFonts w:cs="Arial"/>
                <w:b/>
              </w:rPr>
              <w:t>Mata Kuliah yang Diganti</w:t>
            </w:r>
          </w:p>
        </w:tc>
        <w:tc>
          <w:tcPr>
            <w:tcW w:w="958" w:type="dxa"/>
            <w:tcBorders>
              <w:top w:val="single" w:sz="4" w:space="0" w:color="auto"/>
              <w:bottom w:val="single" w:sz="4" w:space="0" w:color="auto"/>
            </w:tcBorders>
            <w:shd w:val="clear" w:color="auto" w:fill="FFFFFF" w:themeFill="background1"/>
          </w:tcPr>
          <w:p w:rsidR="003C1087" w:rsidRDefault="009E748C">
            <w:pPr>
              <w:spacing w:before="0" w:after="0"/>
              <w:jc w:val="center"/>
              <w:rPr>
                <w:rFonts w:eastAsiaTheme="majorEastAsia" w:cs="Arial"/>
                <w:b/>
                <w:color w:val="404040" w:themeColor="text1" w:themeTint="BF"/>
              </w:rPr>
            </w:pPr>
            <w:r w:rsidRPr="0045302E">
              <w:rPr>
                <w:rFonts w:cs="Arial"/>
                <w:b/>
              </w:rPr>
              <w:t>Bobot (sks)</w:t>
            </w:r>
          </w:p>
        </w:tc>
        <w:tc>
          <w:tcPr>
            <w:tcW w:w="2791" w:type="dxa"/>
            <w:tcBorders>
              <w:top w:val="single" w:sz="4" w:space="0" w:color="auto"/>
              <w:bottom w:val="single" w:sz="4" w:space="0" w:color="auto"/>
            </w:tcBorders>
            <w:shd w:val="clear" w:color="auto" w:fill="FFFFFF" w:themeFill="background1"/>
          </w:tcPr>
          <w:p w:rsidR="003C1087" w:rsidRDefault="009E748C">
            <w:pPr>
              <w:spacing w:before="0" w:after="0"/>
              <w:jc w:val="center"/>
              <w:rPr>
                <w:rFonts w:eastAsiaTheme="majorEastAsia" w:cs="Arial"/>
                <w:b/>
                <w:color w:val="404040" w:themeColor="text1" w:themeTint="BF"/>
              </w:rPr>
            </w:pPr>
            <w:r w:rsidRPr="0045302E">
              <w:rPr>
                <w:rFonts w:cs="Arial"/>
                <w:b/>
              </w:rPr>
              <w:t>Mata Kuliah Pengganti</w:t>
            </w:r>
          </w:p>
        </w:tc>
      </w:tr>
      <w:tr w:rsidR="009E748C" w:rsidRPr="0045302E" w:rsidTr="009E748C">
        <w:tc>
          <w:tcPr>
            <w:tcW w:w="623" w:type="dxa"/>
            <w:tcBorders>
              <w:top w:val="single" w:sz="4" w:space="0" w:color="auto"/>
            </w:tcBorders>
          </w:tcPr>
          <w:p w:rsidR="003C1087" w:rsidRDefault="009E748C">
            <w:pPr>
              <w:spacing w:before="0" w:after="0"/>
              <w:jc w:val="center"/>
              <w:rPr>
                <w:rFonts w:eastAsiaTheme="majorEastAsia" w:cs="Arial"/>
                <w:b/>
                <w:color w:val="404040" w:themeColor="text1" w:themeTint="BF"/>
              </w:rPr>
            </w:pPr>
            <w:r w:rsidRPr="0045302E">
              <w:rPr>
                <w:rFonts w:cs="Arial"/>
              </w:rPr>
              <w:t>1</w:t>
            </w:r>
          </w:p>
        </w:tc>
        <w:tc>
          <w:tcPr>
            <w:tcW w:w="3850" w:type="dxa"/>
            <w:tcBorders>
              <w:top w:val="single" w:sz="4" w:space="0" w:color="auto"/>
            </w:tcBorders>
          </w:tcPr>
          <w:p w:rsidR="003C1087" w:rsidRDefault="009E748C">
            <w:pPr>
              <w:spacing w:before="0" w:after="0"/>
              <w:jc w:val="left"/>
              <w:rPr>
                <w:rFonts w:eastAsiaTheme="majorEastAsia" w:cs="Arial"/>
                <w:b/>
                <w:color w:val="404040" w:themeColor="text1" w:themeTint="BF"/>
              </w:rPr>
            </w:pPr>
            <w:r w:rsidRPr="0045302E">
              <w:rPr>
                <w:rFonts w:cs="Arial"/>
              </w:rPr>
              <w:t>M. Persediaan</w:t>
            </w:r>
          </w:p>
        </w:tc>
        <w:tc>
          <w:tcPr>
            <w:tcW w:w="958" w:type="dxa"/>
            <w:tcBorders>
              <w:top w:val="single" w:sz="4" w:space="0" w:color="auto"/>
            </w:tcBorders>
          </w:tcPr>
          <w:p w:rsidR="003C1087" w:rsidRDefault="009E748C">
            <w:pPr>
              <w:spacing w:before="0" w:after="0"/>
              <w:jc w:val="center"/>
              <w:rPr>
                <w:rFonts w:eastAsiaTheme="majorEastAsia" w:cs="Arial"/>
                <w:b/>
                <w:color w:val="404040" w:themeColor="text1" w:themeTint="BF"/>
              </w:rPr>
            </w:pPr>
            <w:r w:rsidRPr="0045302E">
              <w:rPr>
                <w:rFonts w:cs="Arial"/>
              </w:rPr>
              <w:t>3</w:t>
            </w:r>
          </w:p>
        </w:tc>
        <w:tc>
          <w:tcPr>
            <w:tcW w:w="2791" w:type="dxa"/>
            <w:tcBorders>
              <w:top w:val="single" w:sz="4" w:space="0" w:color="auto"/>
            </w:tcBorders>
          </w:tcPr>
          <w:p w:rsidR="003C1087" w:rsidRDefault="009E748C">
            <w:pPr>
              <w:spacing w:before="0" w:after="0"/>
              <w:jc w:val="left"/>
              <w:rPr>
                <w:rFonts w:eastAsiaTheme="majorEastAsia" w:cs="Arial"/>
                <w:b/>
                <w:color w:val="404040" w:themeColor="text1" w:themeTint="BF"/>
              </w:rPr>
            </w:pPr>
            <w:r w:rsidRPr="0045302E">
              <w:rPr>
                <w:rFonts w:cs="Arial"/>
              </w:rPr>
              <w:t>M. Operasi Internasional</w:t>
            </w:r>
          </w:p>
        </w:tc>
      </w:tr>
      <w:tr w:rsidR="009E748C" w:rsidRPr="0045302E" w:rsidTr="009E748C">
        <w:tc>
          <w:tcPr>
            <w:tcW w:w="623" w:type="dxa"/>
          </w:tcPr>
          <w:p w:rsidR="003C1087" w:rsidRDefault="009E748C">
            <w:pPr>
              <w:spacing w:before="0" w:after="0"/>
              <w:jc w:val="center"/>
              <w:rPr>
                <w:rFonts w:eastAsiaTheme="majorEastAsia" w:cs="Arial"/>
                <w:b/>
                <w:color w:val="404040" w:themeColor="text1" w:themeTint="BF"/>
              </w:rPr>
            </w:pPr>
            <w:r w:rsidRPr="0045302E">
              <w:rPr>
                <w:rFonts w:cs="Arial"/>
              </w:rPr>
              <w:t>2</w:t>
            </w:r>
          </w:p>
        </w:tc>
        <w:tc>
          <w:tcPr>
            <w:tcW w:w="3850" w:type="dxa"/>
          </w:tcPr>
          <w:p w:rsidR="003C1087" w:rsidRDefault="009E748C">
            <w:pPr>
              <w:spacing w:before="0" w:after="0"/>
              <w:jc w:val="left"/>
              <w:rPr>
                <w:rFonts w:eastAsiaTheme="majorEastAsia" w:cs="Arial"/>
                <w:b/>
                <w:color w:val="404040" w:themeColor="text1" w:themeTint="BF"/>
              </w:rPr>
            </w:pPr>
            <w:r w:rsidRPr="0045302E">
              <w:rPr>
                <w:rFonts w:cs="Arial"/>
              </w:rPr>
              <w:t>M. Pemasaran Hospitaliti</w:t>
            </w:r>
          </w:p>
        </w:tc>
        <w:tc>
          <w:tcPr>
            <w:tcW w:w="958" w:type="dxa"/>
          </w:tcPr>
          <w:p w:rsidR="003C1087" w:rsidRDefault="009E748C">
            <w:pPr>
              <w:spacing w:before="0" w:after="0"/>
              <w:jc w:val="center"/>
              <w:rPr>
                <w:rFonts w:eastAsiaTheme="majorEastAsia" w:cs="Arial"/>
                <w:b/>
                <w:color w:val="404040" w:themeColor="text1" w:themeTint="BF"/>
              </w:rPr>
            </w:pPr>
            <w:r w:rsidRPr="0045302E">
              <w:rPr>
                <w:rFonts w:cs="Arial"/>
              </w:rPr>
              <w:t>3</w:t>
            </w:r>
          </w:p>
        </w:tc>
        <w:tc>
          <w:tcPr>
            <w:tcW w:w="2791" w:type="dxa"/>
          </w:tcPr>
          <w:p w:rsidR="003C1087" w:rsidRDefault="009E748C">
            <w:pPr>
              <w:spacing w:before="0" w:after="0"/>
              <w:jc w:val="left"/>
              <w:rPr>
                <w:rFonts w:eastAsiaTheme="majorEastAsia" w:cs="Arial"/>
                <w:b/>
                <w:color w:val="404040" w:themeColor="text1" w:themeTint="BF"/>
              </w:rPr>
            </w:pPr>
            <w:r w:rsidRPr="0045302E">
              <w:rPr>
                <w:rFonts w:cs="Arial"/>
                <w:i/>
              </w:rPr>
              <w:t>Digital Marketing</w:t>
            </w:r>
          </w:p>
        </w:tc>
      </w:tr>
      <w:tr w:rsidR="009E748C" w:rsidRPr="0045302E" w:rsidTr="009E748C">
        <w:tc>
          <w:tcPr>
            <w:tcW w:w="623" w:type="dxa"/>
          </w:tcPr>
          <w:p w:rsidR="003C1087" w:rsidRDefault="009E748C">
            <w:pPr>
              <w:spacing w:before="0" w:after="0"/>
              <w:jc w:val="center"/>
              <w:rPr>
                <w:rFonts w:eastAsiaTheme="majorEastAsia" w:cs="Arial"/>
                <w:b/>
                <w:color w:val="404040" w:themeColor="text1" w:themeTint="BF"/>
              </w:rPr>
            </w:pPr>
            <w:r w:rsidRPr="0045302E">
              <w:rPr>
                <w:rFonts w:cs="Arial"/>
              </w:rPr>
              <w:t>3</w:t>
            </w:r>
          </w:p>
        </w:tc>
        <w:tc>
          <w:tcPr>
            <w:tcW w:w="3850" w:type="dxa"/>
          </w:tcPr>
          <w:p w:rsidR="003C1087" w:rsidRDefault="009E748C">
            <w:pPr>
              <w:spacing w:before="0" w:after="0"/>
              <w:jc w:val="left"/>
              <w:rPr>
                <w:rFonts w:eastAsiaTheme="majorEastAsia" w:cs="Arial"/>
                <w:b/>
                <w:color w:val="404040" w:themeColor="text1" w:themeTint="BF"/>
              </w:rPr>
            </w:pPr>
            <w:r w:rsidRPr="0045302E">
              <w:rPr>
                <w:rFonts w:cs="Arial"/>
              </w:rPr>
              <w:t>Perencanaan dan Pengembangan  SDM</w:t>
            </w:r>
          </w:p>
        </w:tc>
        <w:tc>
          <w:tcPr>
            <w:tcW w:w="958" w:type="dxa"/>
          </w:tcPr>
          <w:p w:rsidR="003C1087" w:rsidRDefault="009E748C">
            <w:pPr>
              <w:spacing w:before="0" w:after="0"/>
              <w:jc w:val="center"/>
              <w:rPr>
                <w:rFonts w:eastAsiaTheme="majorEastAsia" w:cs="Arial"/>
                <w:b/>
                <w:color w:val="404040" w:themeColor="text1" w:themeTint="BF"/>
              </w:rPr>
            </w:pPr>
            <w:r w:rsidRPr="0045302E">
              <w:rPr>
                <w:rFonts w:cs="Arial"/>
              </w:rPr>
              <w:t>3</w:t>
            </w:r>
          </w:p>
        </w:tc>
        <w:tc>
          <w:tcPr>
            <w:tcW w:w="2791" w:type="dxa"/>
          </w:tcPr>
          <w:p w:rsidR="003C1087" w:rsidRDefault="009E748C">
            <w:pPr>
              <w:spacing w:before="0" w:after="0"/>
              <w:jc w:val="left"/>
              <w:rPr>
                <w:rFonts w:eastAsiaTheme="majorEastAsia" w:cs="Arial"/>
                <w:b/>
                <w:color w:val="404040" w:themeColor="text1" w:themeTint="BF"/>
              </w:rPr>
            </w:pPr>
            <w:r w:rsidRPr="0045302E">
              <w:rPr>
                <w:rFonts w:cs="Arial"/>
              </w:rPr>
              <w:t>Perencanaan SDM</w:t>
            </w:r>
          </w:p>
        </w:tc>
      </w:tr>
      <w:tr w:rsidR="009E748C" w:rsidRPr="0045302E" w:rsidTr="009E748C">
        <w:tc>
          <w:tcPr>
            <w:tcW w:w="623" w:type="dxa"/>
          </w:tcPr>
          <w:p w:rsidR="003C1087" w:rsidRDefault="009E748C">
            <w:pPr>
              <w:spacing w:before="0" w:after="0"/>
              <w:jc w:val="center"/>
              <w:rPr>
                <w:rFonts w:eastAsiaTheme="majorEastAsia" w:cs="Arial"/>
                <w:b/>
                <w:color w:val="404040" w:themeColor="text1" w:themeTint="BF"/>
              </w:rPr>
            </w:pPr>
            <w:r w:rsidRPr="0045302E">
              <w:rPr>
                <w:rFonts w:cs="Arial"/>
              </w:rPr>
              <w:t>4</w:t>
            </w:r>
          </w:p>
        </w:tc>
        <w:tc>
          <w:tcPr>
            <w:tcW w:w="3850" w:type="dxa"/>
          </w:tcPr>
          <w:p w:rsidR="003C1087" w:rsidRDefault="009E748C">
            <w:pPr>
              <w:spacing w:before="0" w:after="0"/>
              <w:jc w:val="left"/>
              <w:rPr>
                <w:rFonts w:eastAsiaTheme="majorEastAsia" w:cs="Arial"/>
                <w:b/>
                <w:color w:val="404040" w:themeColor="text1" w:themeTint="BF"/>
              </w:rPr>
            </w:pPr>
            <w:r w:rsidRPr="0045302E">
              <w:rPr>
                <w:rFonts w:cs="Arial"/>
              </w:rPr>
              <w:t>Budaya dan Pengambangan Organisasi</w:t>
            </w:r>
          </w:p>
        </w:tc>
        <w:tc>
          <w:tcPr>
            <w:tcW w:w="958" w:type="dxa"/>
          </w:tcPr>
          <w:p w:rsidR="003C1087" w:rsidRDefault="009E748C">
            <w:pPr>
              <w:spacing w:before="0" w:after="0"/>
              <w:jc w:val="center"/>
              <w:rPr>
                <w:rFonts w:eastAsiaTheme="majorEastAsia" w:cs="Arial"/>
                <w:b/>
                <w:color w:val="404040" w:themeColor="text1" w:themeTint="BF"/>
              </w:rPr>
            </w:pPr>
            <w:r w:rsidRPr="0045302E">
              <w:rPr>
                <w:rFonts w:cs="Arial"/>
              </w:rPr>
              <w:t>3</w:t>
            </w:r>
          </w:p>
        </w:tc>
        <w:tc>
          <w:tcPr>
            <w:tcW w:w="2791" w:type="dxa"/>
          </w:tcPr>
          <w:p w:rsidR="003C1087" w:rsidRDefault="009E748C">
            <w:pPr>
              <w:spacing w:before="0" w:after="0"/>
              <w:jc w:val="left"/>
              <w:rPr>
                <w:rFonts w:eastAsiaTheme="majorEastAsia" w:cs="Arial"/>
                <w:b/>
                <w:color w:val="404040" w:themeColor="text1" w:themeTint="BF"/>
              </w:rPr>
            </w:pPr>
            <w:r w:rsidRPr="0045302E">
              <w:rPr>
                <w:rFonts w:cs="Arial"/>
              </w:rPr>
              <w:t>Pelatihan dan Pengembangan SDM</w:t>
            </w:r>
          </w:p>
        </w:tc>
      </w:tr>
    </w:tbl>
    <w:p w:rsidR="009E748C" w:rsidRPr="0045302E" w:rsidRDefault="009E748C" w:rsidP="0096240F">
      <w:pPr>
        <w:spacing w:before="0" w:after="0" w:line="360" w:lineRule="auto"/>
        <w:rPr>
          <w:rFonts w:cs="Arial"/>
          <w:b/>
          <w:i/>
        </w:rPr>
      </w:pPr>
      <w:r w:rsidRPr="0045302E">
        <w:rPr>
          <w:rFonts w:cs="Arial"/>
          <w:b/>
          <w:i/>
        </w:rPr>
        <w:t>Penjelasan:</w:t>
      </w:r>
    </w:p>
    <w:p w:rsidR="009E748C" w:rsidRPr="0045302E" w:rsidRDefault="009E748C" w:rsidP="0096240F">
      <w:pPr>
        <w:pStyle w:val="ListParagraph"/>
        <w:numPr>
          <w:ilvl w:val="0"/>
          <w:numId w:val="15"/>
        </w:numPr>
        <w:spacing w:before="0" w:after="0" w:line="360" w:lineRule="auto"/>
        <w:ind w:left="540" w:hanging="450"/>
        <w:jc w:val="both"/>
        <w:rPr>
          <w:rFonts w:ascii="Arial" w:hAnsi="Arial" w:cs="Arial"/>
        </w:rPr>
      </w:pPr>
      <w:r w:rsidRPr="0045302E">
        <w:rPr>
          <w:rFonts w:ascii="Arial" w:hAnsi="Arial" w:cs="Arial"/>
        </w:rPr>
        <w:t>Mata kuliah Manajemen Persediaan diganti menjadi Manajemen Operasi Internasional dengan pertimbangan bahwa mata kuliah Manajemen Persediaan telah dipelajari pada mata kuliah Manajemen Operasi dan MK Perencanaan dan Pengendalaian Operasi. Sedangkan mata kuliah Manajemen Operasi Internasional menjawab tuntutan dari  perkembangan era  globalisasi.</w:t>
      </w:r>
    </w:p>
    <w:p w:rsidR="009E748C" w:rsidRPr="0045302E" w:rsidRDefault="009E748C" w:rsidP="0096240F">
      <w:pPr>
        <w:pStyle w:val="ListParagraph"/>
        <w:numPr>
          <w:ilvl w:val="0"/>
          <w:numId w:val="15"/>
        </w:numPr>
        <w:spacing w:before="0" w:after="0" w:line="360" w:lineRule="auto"/>
        <w:ind w:left="540" w:hanging="450"/>
        <w:jc w:val="both"/>
        <w:rPr>
          <w:rFonts w:ascii="Arial" w:hAnsi="Arial" w:cs="Arial"/>
        </w:rPr>
      </w:pPr>
      <w:r w:rsidRPr="0045302E">
        <w:rPr>
          <w:rFonts w:ascii="Arial" w:hAnsi="Arial" w:cs="Arial"/>
        </w:rPr>
        <w:t xml:space="preserve">Mata kuliah Manajemen Pemasaran Hospitaliti diganti menjadi </w:t>
      </w:r>
      <w:r w:rsidRPr="0045302E">
        <w:rPr>
          <w:rFonts w:ascii="Arial" w:hAnsi="Arial" w:cs="Arial"/>
          <w:i/>
        </w:rPr>
        <w:t>Digital Marketing</w:t>
      </w:r>
      <w:r w:rsidRPr="0045302E">
        <w:rPr>
          <w:rFonts w:ascii="Arial" w:hAnsi="Arial" w:cs="Arial"/>
        </w:rPr>
        <w:t xml:space="preserve"> dipertimbangkan karena adanya perkembangan era digital saat ini menuntut adanya perubahan. Materi pemasaran hospitaliti dipadatkan pada mata kuliah Manajemen Pemasaran dan mata kuliah Bisnis Pariwisata.</w:t>
      </w:r>
    </w:p>
    <w:p w:rsidR="009E748C" w:rsidRPr="0045302E" w:rsidRDefault="009E748C" w:rsidP="0096240F">
      <w:pPr>
        <w:pStyle w:val="ListParagraph"/>
        <w:numPr>
          <w:ilvl w:val="0"/>
          <w:numId w:val="15"/>
        </w:numPr>
        <w:spacing w:before="0" w:after="0" w:line="360" w:lineRule="auto"/>
        <w:ind w:left="540" w:hanging="450"/>
        <w:jc w:val="both"/>
        <w:rPr>
          <w:rFonts w:ascii="Arial" w:hAnsi="Arial" w:cs="Arial"/>
        </w:rPr>
      </w:pPr>
      <w:r w:rsidRPr="0045302E">
        <w:rPr>
          <w:rFonts w:ascii="Arial" w:hAnsi="Arial" w:cs="Arial"/>
        </w:rPr>
        <w:t xml:space="preserve">Mata kuliah Perencanaan &amp; Pengembangan SDM diganti menjadi Perencanaan SDM dengan pertimbangan dalam perencanaan SDM  bukan hanya membahas masalah perencanaan tetapi juga dibahas pengembangan SDM. </w:t>
      </w:r>
    </w:p>
    <w:p w:rsidR="009E748C" w:rsidRDefault="009E748C" w:rsidP="0096240F">
      <w:pPr>
        <w:pStyle w:val="ListParagraph"/>
        <w:numPr>
          <w:ilvl w:val="0"/>
          <w:numId w:val="15"/>
        </w:numPr>
        <w:spacing w:before="0" w:after="0" w:line="360" w:lineRule="auto"/>
        <w:ind w:left="540" w:hanging="450"/>
        <w:jc w:val="both"/>
        <w:rPr>
          <w:rFonts w:ascii="Arial" w:hAnsi="Arial" w:cs="Arial"/>
        </w:rPr>
      </w:pPr>
      <w:r w:rsidRPr="0045302E">
        <w:rPr>
          <w:rFonts w:ascii="Arial" w:hAnsi="Arial" w:cs="Arial"/>
        </w:rPr>
        <w:t>Mata kuliah Budaya &amp; Pengembangan Organisasi diganti menjadi Pelatihan &amp; Pengembangan SDM dengan pertimbangan bahwa mata kuliah Budaya Organisasi telah dibahas pada mata kuliah Manajemen Lintas Budaya.</w:t>
      </w:r>
    </w:p>
    <w:p w:rsidR="003C1087" w:rsidRDefault="003C1087">
      <w:pPr>
        <w:pStyle w:val="ListParagraph"/>
        <w:spacing w:before="0" w:after="0" w:line="360" w:lineRule="auto"/>
        <w:ind w:left="540"/>
        <w:jc w:val="both"/>
        <w:rPr>
          <w:rFonts w:ascii="Arial" w:hAnsi="Arial" w:cs="Arial"/>
        </w:rPr>
      </w:pPr>
    </w:p>
    <w:p w:rsidR="009E748C" w:rsidRPr="0045302E" w:rsidRDefault="009E748C" w:rsidP="0096240F">
      <w:pPr>
        <w:spacing w:before="0" w:after="0" w:line="360" w:lineRule="auto"/>
        <w:rPr>
          <w:rFonts w:cs="Arial"/>
          <w:b/>
          <w:i/>
        </w:rPr>
      </w:pPr>
      <w:r w:rsidRPr="0045302E">
        <w:rPr>
          <w:rFonts w:cs="Arial"/>
          <w:b/>
          <w:i/>
        </w:rPr>
        <w:t>Perubahan Bobot sks pada Mata Kuliah Tahun 2018</w:t>
      </w:r>
    </w:p>
    <w:p w:rsidR="009E748C" w:rsidRPr="0045302E" w:rsidRDefault="009E748C" w:rsidP="0096240F">
      <w:pPr>
        <w:spacing w:before="0" w:after="0" w:line="360" w:lineRule="auto"/>
        <w:ind w:firstLine="720"/>
        <w:rPr>
          <w:rFonts w:cs="Arial"/>
        </w:rPr>
      </w:pPr>
      <w:r w:rsidRPr="0045302E">
        <w:rPr>
          <w:rFonts w:cs="Arial"/>
        </w:rPr>
        <w:t>Dalam kurikulum 2018 ini, ada lima  mata kuliah yang bobotnya berubah atau bertambah asing-masing 1 SKS dan ada satu mata kuliah yang bobot 1 sksnya berubah seperti Tabel 3.2.</w:t>
      </w:r>
    </w:p>
    <w:p w:rsidR="009E748C" w:rsidRPr="0045302E" w:rsidRDefault="0068177E" w:rsidP="0096240F">
      <w:pPr>
        <w:pStyle w:val="Caption"/>
        <w:spacing w:before="0" w:after="0" w:line="360" w:lineRule="auto"/>
        <w:rPr>
          <w:rFonts w:cs="Arial"/>
          <w:b w:val="0"/>
        </w:rPr>
      </w:pPr>
      <w:bookmarkStart w:id="41" w:name="_Toc423292812"/>
      <w:r w:rsidRPr="0045302E">
        <w:lastRenderedPageBreak/>
        <w:t xml:space="preserve">Tabel </w:t>
      </w:r>
      <w:fldSimple w:instr=" STYLEREF 1 \s ">
        <w:r w:rsidR="003C1087">
          <w:rPr>
            <w:noProof/>
          </w:rPr>
          <w:t>3</w:t>
        </w:r>
      </w:fldSimple>
      <w:r w:rsidRPr="0045302E">
        <w:t>.</w:t>
      </w:r>
      <w:fldSimple w:instr=" SEQ Tabel \* ARABIC \s 1 ">
        <w:r w:rsidR="003C1087">
          <w:rPr>
            <w:noProof/>
          </w:rPr>
          <w:t>2</w:t>
        </w:r>
      </w:fldSimple>
      <w:r w:rsidR="009E748C" w:rsidRPr="0045302E">
        <w:rPr>
          <w:rFonts w:cs="Arial"/>
        </w:rPr>
        <w:t>Perubahan Bobot sks Mata Kuliah pada Revisi Kurikulum Tahun 2018 Program Studi Manajemen</w:t>
      </w:r>
      <w:bookmarkEnd w:id="41"/>
    </w:p>
    <w:tbl>
      <w:tblPr>
        <w:tblW w:w="8559" w:type="dxa"/>
        <w:jc w:val="center"/>
        <w:tblBorders>
          <w:top w:val="single" w:sz="4" w:space="0" w:color="auto"/>
          <w:bottom w:val="single" w:sz="4" w:space="0" w:color="auto"/>
        </w:tblBorders>
        <w:tblLook w:val="04A0"/>
      </w:tblPr>
      <w:tblGrid>
        <w:gridCol w:w="1451"/>
        <w:gridCol w:w="2769"/>
        <w:gridCol w:w="1918"/>
        <w:gridCol w:w="2421"/>
      </w:tblGrid>
      <w:tr w:rsidR="009E748C" w:rsidRPr="0045302E" w:rsidTr="009E748C">
        <w:trPr>
          <w:jc w:val="center"/>
        </w:trPr>
        <w:tc>
          <w:tcPr>
            <w:tcW w:w="1451" w:type="dxa"/>
            <w:vMerge w:val="restart"/>
            <w:tcBorders>
              <w:top w:val="single" w:sz="4" w:space="0" w:color="auto"/>
              <w:bottom w:val="nil"/>
            </w:tcBorders>
            <w:shd w:val="clear" w:color="auto" w:fill="FFFFFF" w:themeFill="background1"/>
          </w:tcPr>
          <w:p w:rsidR="003C1087" w:rsidRDefault="009E748C">
            <w:pPr>
              <w:spacing w:before="0" w:after="0"/>
              <w:jc w:val="center"/>
              <w:rPr>
                <w:rFonts w:eastAsiaTheme="majorEastAsia" w:cs="Arial"/>
                <w:b/>
                <w:color w:val="404040" w:themeColor="text1" w:themeTint="BF"/>
              </w:rPr>
            </w:pPr>
            <w:r w:rsidRPr="0045302E">
              <w:rPr>
                <w:rFonts w:cs="Arial"/>
                <w:b/>
              </w:rPr>
              <w:t>No.</w:t>
            </w:r>
          </w:p>
        </w:tc>
        <w:tc>
          <w:tcPr>
            <w:tcW w:w="2769" w:type="dxa"/>
            <w:vMerge w:val="restart"/>
            <w:tcBorders>
              <w:top w:val="single" w:sz="4" w:space="0" w:color="auto"/>
              <w:bottom w:val="nil"/>
            </w:tcBorders>
            <w:shd w:val="clear" w:color="auto" w:fill="FFFFFF" w:themeFill="background1"/>
          </w:tcPr>
          <w:p w:rsidR="003C1087" w:rsidRDefault="009E748C">
            <w:pPr>
              <w:tabs>
                <w:tab w:val="left" w:pos="0"/>
              </w:tabs>
              <w:spacing w:before="0" w:after="0"/>
              <w:jc w:val="center"/>
              <w:rPr>
                <w:rFonts w:eastAsiaTheme="majorEastAsia" w:cs="Arial"/>
                <w:b/>
                <w:color w:val="404040" w:themeColor="text1" w:themeTint="BF"/>
              </w:rPr>
            </w:pPr>
            <w:r w:rsidRPr="0045302E">
              <w:rPr>
                <w:rFonts w:cs="Arial"/>
                <w:b/>
              </w:rPr>
              <w:t>Mata Kuliah yang dirubah bobot sks</w:t>
            </w:r>
          </w:p>
        </w:tc>
        <w:tc>
          <w:tcPr>
            <w:tcW w:w="4339" w:type="dxa"/>
            <w:gridSpan w:val="2"/>
            <w:tcBorders>
              <w:top w:val="single" w:sz="4" w:space="0" w:color="auto"/>
              <w:bottom w:val="nil"/>
            </w:tcBorders>
            <w:shd w:val="clear" w:color="auto" w:fill="FFFFFF" w:themeFill="background1"/>
          </w:tcPr>
          <w:p w:rsidR="003C1087" w:rsidRDefault="009E748C">
            <w:pPr>
              <w:spacing w:before="0" w:after="0"/>
              <w:jc w:val="center"/>
              <w:rPr>
                <w:rFonts w:eastAsiaTheme="majorEastAsia" w:cs="Arial"/>
                <w:b/>
                <w:color w:val="404040" w:themeColor="text1" w:themeTint="BF"/>
              </w:rPr>
            </w:pPr>
            <w:r w:rsidRPr="0045302E">
              <w:rPr>
                <w:rFonts w:cs="Arial"/>
                <w:b/>
              </w:rPr>
              <w:t>Bobot sks</w:t>
            </w:r>
          </w:p>
        </w:tc>
      </w:tr>
      <w:tr w:rsidR="009E748C" w:rsidRPr="0045302E" w:rsidTr="009E748C">
        <w:trPr>
          <w:trHeight w:val="547"/>
          <w:jc w:val="center"/>
        </w:trPr>
        <w:tc>
          <w:tcPr>
            <w:tcW w:w="1451" w:type="dxa"/>
            <w:vMerge/>
            <w:tcBorders>
              <w:top w:val="nil"/>
              <w:bottom w:val="single" w:sz="4" w:space="0" w:color="auto"/>
            </w:tcBorders>
            <w:shd w:val="clear" w:color="auto" w:fill="FFFFFF" w:themeFill="background1"/>
          </w:tcPr>
          <w:p w:rsidR="003C1087" w:rsidRDefault="003C1087">
            <w:pPr>
              <w:spacing w:before="0" w:after="0"/>
              <w:jc w:val="center"/>
              <w:rPr>
                <w:rFonts w:eastAsiaTheme="majorEastAsia" w:cs="Arial"/>
                <w:b/>
              </w:rPr>
            </w:pPr>
          </w:p>
        </w:tc>
        <w:tc>
          <w:tcPr>
            <w:tcW w:w="2769" w:type="dxa"/>
            <w:vMerge/>
            <w:tcBorders>
              <w:top w:val="nil"/>
              <w:bottom w:val="single" w:sz="4" w:space="0" w:color="auto"/>
            </w:tcBorders>
            <w:shd w:val="clear" w:color="auto" w:fill="FFFFFF" w:themeFill="background1"/>
          </w:tcPr>
          <w:p w:rsidR="003C1087" w:rsidRDefault="003C1087">
            <w:pPr>
              <w:spacing w:before="0" w:after="0"/>
              <w:jc w:val="center"/>
              <w:rPr>
                <w:rFonts w:eastAsiaTheme="majorEastAsia" w:cs="Arial"/>
                <w:b/>
              </w:rPr>
            </w:pPr>
          </w:p>
        </w:tc>
        <w:tc>
          <w:tcPr>
            <w:tcW w:w="1918" w:type="dxa"/>
            <w:tcBorders>
              <w:top w:val="nil"/>
              <w:bottom w:val="single" w:sz="4" w:space="0" w:color="auto"/>
            </w:tcBorders>
            <w:shd w:val="clear" w:color="auto" w:fill="FFFFFF" w:themeFill="background1"/>
          </w:tcPr>
          <w:p w:rsidR="003C1087" w:rsidRDefault="009E748C">
            <w:pPr>
              <w:spacing w:before="0" w:after="0"/>
              <w:jc w:val="center"/>
              <w:rPr>
                <w:rFonts w:eastAsiaTheme="majorEastAsia" w:cs="Arial"/>
                <w:b/>
                <w:color w:val="404040" w:themeColor="text1" w:themeTint="BF"/>
              </w:rPr>
            </w:pPr>
            <w:r w:rsidRPr="0045302E">
              <w:rPr>
                <w:rFonts w:cs="Arial"/>
                <w:b/>
              </w:rPr>
              <w:t>Kur. 2014</w:t>
            </w:r>
          </w:p>
        </w:tc>
        <w:tc>
          <w:tcPr>
            <w:tcW w:w="2421" w:type="dxa"/>
            <w:tcBorders>
              <w:top w:val="nil"/>
              <w:bottom w:val="single" w:sz="4" w:space="0" w:color="auto"/>
            </w:tcBorders>
            <w:shd w:val="clear" w:color="auto" w:fill="FFFFFF" w:themeFill="background1"/>
          </w:tcPr>
          <w:p w:rsidR="003C1087" w:rsidRDefault="009E748C">
            <w:pPr>
              <w:spacing w:before="0" w:after="0"/>
              <w:jc w:val="center"/>
              <w:rPr>
                <w:rFonts w:eastAsiaTheme="majorEastAsia" w:cs="Arial"/>
                <w:b/>
                <w:color w:val="404040" w:themeColor="text1" w:themeTint="BF"/>
              </w:rPr>
            </w:pPr>
            <w:r w:rsidRPr="0045302E">
              <w:rPr>
                <w:rFonts w:cs="Arial"/>
                <w:b/>
              </w:rPr>
              <w:t>Kur. 2018</w:t>
            </w:r>
          </w:p>
        </w:tc>
      </w:tr>
      <w:tr w:rsidR="009E748C" w:rsidRPr="0045302E" w:rsidTr="009E748C">
        <w:trPr>
          <w:jc w:val="center"/>
        </w:trPr>
        <w:tc>
          <w:tcPr>
            <w:tcW w:w="1451" w:type="dxa"/>
            <w:tcBorders>
              <w:top w:val="single" w:sz="4" w:space="0" w:color="auto"/>
            </w:tcBorders>
          </w:tcPr>
          <w:p w:rsidR="003C1087" w:rsidRDefault="009E748C">
            <w:pPr>
              <w:spacing w:before="0" w:after="0"/>
              <w:jc w:val="center"/>
              <w:rPr>
                <w:rFonts w:eastAsiaTheme="majorEastAsia" w:cs="Arial"/>
                <w:color w:val="404040" w:themeColor="text1" w:themeTint="BF"/>
              </w:rPr>
            </w:pPr>
            <w:r w:rsidRPr="0045302E">
              <w:rPr>
                <w:rFonts w:cs="Arial"/>
              </w:rPr>
              <w:t>1</w:t>
            </w:r>
          </w:p>
        </w:tc>
        <w:tc>
          <w:tcPr>
            <w:tcW w:w="2769" w:type="dxa"/>
            <w:tcBorders>
              <w:top w:val="single" w:sz="4" w:space="0" w:color="auto"/>
            </w:tcBorders>
          </w:tcPr>
          <w:p w:rsidR="003C1087" w:rsidRDefault="009E748C">
            <w:pPr>
              <w:spacing w:before="0" w:after="0"/>
              <w:jc w:val="left"/>
              <w:rPr>
                <w:rFonts w:eastAsiaTheme="majorEastAsia" w:cs="Arial"/>
                <w:color w:val="404040" w:themeColor="text1" w:themeTint="BF"/>
              </w:rPr>
            </w:pPr>
            <w:r w:rsidRPr="0045302E">
              <w:rPr>
                <w:rFonts w:cs="Arial"/>
              </w:rPr>
              <w:t>Komunikasi Bisnis</w:t>
            </w:r>
          </w:p>
        </w:tc>
        <w:tc>
          <w:tcPr>
            <w:tcW w:w="1918" w:type="dxa"/>
            <w:tcBorders>
              <w:top w:val="single" w:sz="4" w:space="0" w:color="auto"/>
            </w:tcBorders>
          </w:tcPr>
          <w:p w:rsidR="003C1087" w:rsidRDefault="009E748C">
            <w:pPr>
              <w:spacing w:before="0" w:after="0"/>
              <w:jc w:val="center"/>
              <w:rPr>
                <w:rFonts w:eastAsiaTheme="majorEastAsia" w:cs="Arial"/>
                <w:color w:val="404040" w:themeColor="text1" w:themeTint="BF"/>
              </w:rPr>
            </w:pPr>
            <w:r w:rsidRPr="0045302E">
              <w:rPr>
                <w:rFonts w:cs="Arial"/>
              </w:rPr>
              <w:t>2</w:t>
            </w:r>
          </w:p>
        </w:tc>
        <w:tc>
          <w:tcPr>
            <w:tcW w:w="2421" w:type="dxa"/>
            <w:tcBorders>
              <w:top w:val="single" w:sz="4" w:space="0" w:color="auto"/>
            </w:tcBorders>
          </w:tcPr>
          <w:p w:rsidR="003C1087" w:rsidRDefault="009E748C">
            <w:pPr>
              <w:spacing w:before="0" w:after="0"/>
              <w:jc w:val="center"/>
              <w:rPr>
                <w:rFonts w:eastAsiaTheme="majorEastAsia" w:cs="Arial"/>
                <w:color w:val="404040" w:themeColor="text1" w:themeTint="BF"/>
              </w:rPr>
            </w:pPr>
            <w:r w:rsidRPr="0045302E">
              <w:rPr>
                <w:rFonts w:cs="Arial"/>
              </w:rPr>
              <w:t>3</w:t>
            </w:r>
          </w:p>
        </w:tc>
      </w:tr>
      <w:tr w:rsidR="009E748C" w:rsidRPr="0045302E" w:rsidTr="009E748C">
        <w:trPr>
          <w:jc w:val="center"/>
        </w:trPr>
        <w:tc>
          <w:tcPr>
            <w:tcW w:w="1451" w:type="dxa"/>
          </w:tcPr>
          <w:p w:rsidR="003C1087" w:rsidRDefault="009E748C">
            <w:pPr>
              <w:spacing w:before="0" w:after="0"/>
              <w:jc w:val="center"/>
              <w:rPr>
                <w:rFonts w:eastAsiaTheme="majorEastAsia" w:cs="Arial"/>
                <w:color w:val="404040" w:themeColor="text1" w:themeTint="BF"/>
              </w:rPr>
            </w:pPr>
            <w:r w:rsidRPr="0045302E">
              <w:rPr>
                <w:rFonts w:cs="Arial"/>
              </w:rPr>
              <w:t>2</w:t>
            </w:r>
          </w:p>
        </w:tc>
        <w:tc>
          <w:tcPr>
            <w:tcW w:w="2769" w:type="dxa"/>
          </w:tcPr>
          <w:p w:rsidR="003C1087" w:rsidRDefault="009E748C">
            <w:pPr>
              <w:spacing w:before="0" w:after="0"/>
              <w:jc w:val="left"/>
              <w:rPr>
                <w:rFonts w:eastAsiaTheme="majorEastAsia" w:cs="Arial"/>
                <w:color w:val="404040" w:themeColor="text1" w:themeTint="BF"/>
              </w:rPr>
            </w:pPr>
            <w:r w:rsidRPr="0045302E">
              <w:rPr>
                <w:rFonts w:cs="Arial"/>
              </w:rPr>
              <w:t>Etika Bisnis</w:t>
            </w:r>
          </w:p>
        </w:tc>
        <w:tc>
          <w:tcPr>
            <w:tcW w:w="1918" w:type="dxa"/>
          </w:tcPr>
          <w:p w:rsidR="003C1087" w:rsidRDefault="009E748C">
            <w:pPr>
              <w:spacing w:before="0" w:after="0"/>
              <w:jc w:val="center"/>
              <w:rPr>
                <w:rFonts w:eastAsiaTheme="majorEastAsia" w:cs="Arial"/>
                <w:color w:val="404040" w:themeColor="text1" w:themeTint="BF"/>
              </w:rPr>
            </w:pPr>
            <w:r w:rsidRPr="0045302E">
              <w:rPr>
                <w:rFonts w:cs="Arial"/>
              </w:rPr>
              <w:t>2</w:t>
            </w:r>
          </w:p>
        </w:tc>
        <w:tc>
          <w:tcPr>
            <w:tcW w:w="2421" w:type="dxa"/>
          </w:tcPr>
          <w:p w:rsidR="003C1087" w:rsidRDefault="009E748C">
            <w:pPr>
              <w:spacing w:before="0" w:after="0"/>
              <w:jc w:val="center"/>
              <w:rPr>
                <w:rFonts w:eastAsiaTheme="majorEastAsia" w:cs="Arial"/>
                <w:color w:val="404040" w:themeColor="text1" w:themeTint="BF"/>
              </w:rPr>
            </w:pPr>
            <w:r w:rsidRPr="0045302E">
              <w:rPr>
                <w:rFonts w:cs="Arial"/>
              </w:rPr>
              <w:t>3</w:t>
            </w:r>
          </w:p>
        </w:tc>
      </w:tr>
      <w:tr w:rsidR="009E748C" w:rsidRPr="0045302E" w:rsidTr="009E748C">
        <w:trPr>
          <w:jc w:val="center"/>
        </w:trPr>
        <w:tc>
          <w:tcPr>
            <w:tcW w:w="1451" w:type="dxa"/>
          </w:tcPr>
          <w:p w:rsidR="003C1087" w:rsidRDefault="009E748C">
            <w:pPr>
              <w:spacing w:before="0" w:after="0"/>
              <w:jc w:val="center"/>
              <w:rPr>
                <w:rFonts w:eastAsiaTheme="majorEastAsia" w:cs="Arial"/>
                <w:color w:val="404040" w:themeColor="text1" w:themeTint="BF"/>
              </w:rPr>
            </w:pPr>
            <w:r w:rsidRPr="0045302E">
              <w:rPr>
                <w:rFonts w:cs="Arial"/>
              </w:rPr>
              <w:t>3</w:t>
            </w:r>
          </w:p>
        </w:tc>
        <w:tc>
          <w:tcPr>
            <w:tcW w:w="2769" w:type="dxa"/>
          </w:tcPr>
          <w:p w:rsidR="003C1087" w:rsidRDefault="009E748C">
            <w:pPr>
              <w:spacing w:before="0" w:after="0"/>
              <w:jc w:val="left"/>
              <w:rPr>
                <w:rFonts w:eastAsiaTheme="majorEastAsia" w:cs="Arial"/>
                <w:color w:val="404040" w:themeColor="text1" w:themeTint="BF"/>
              </w:rPr>
            </w:pPr>
            <w:r w:rsidRPr="0045302E">
              <w:rPr>
                <w:rFonts w:cs="Arial"/>
              </w:rPr>
              <w:t>Manajemen Risiko</w:t>
            </w:r>
          </w:p>
        </w:tc>
        <w:tc>
          <w:tcPr>
            <w:tcW w:w="1918" w:type="dxa"/>
          </w:tcPr>
          <w:p w:rsidR="003C1087" w:rsidRDefault="009E748C">
            <w:pPr>
              <w:spacing w:before="0" w:after="0"/>
              <w:jc w:val="center"/>
              <w:rPr>
                <w:rFonts w:eastAsiaTheme="majorEastAsia" w:cs="Arial"/>
                <w:color w:val="404040" w:themeColor="text1" w:themeTint="BF"/>
              </w:rPr>
            </w:pPr>
            <w:r w:rsidRPr="0045302E">
              <w:rPr>
                <w:rFonts w:cs="Arial"/>
              </w:rPr>
              <w:t>2</w:t>
            </w:r>
          </w:p>
        </w:tc>
        <w:tc>
          <w:tcPr>
            <w:tcW w:w="2421" w:type="dxa"/>
          </w:tcPr>
          <w:p w:rsidR="003C1087" w:rsidRDefault="009E748C">
            <w:pPr>
              <w:spacing w:before="0" w:after="0"/>
              <w:jc w:val="center"/>
              <w:rPr>
                <w:rFonts w:eastAsiaTheme="majorEastAsia" w:cs="Arial"/>
                <w:color w:val="404040" w:themeColor="text1" w:themeTint="BF"/>
              </w:rPr>
            </w:pPr>
            <w:r w:rsidRPr="0045302E">
              <w:rPr>
                <w:rFonts w:cs="Arial"/>
              </w:rPr>
              <w:t>3</w:t>
            </w:r>
          </w:p>
        </w:tc>
      </w:tr>
      <w:tr w:rsidR="009E748C" w:rsidRPr="0045302E" w:rsidTr="009E748C">
        <w:trPr>
          <w:jc w:val="center"/>
        </w:trPr>
        <w:tc>
          <w:tcPr>
            <w:tcW w:w="1451" w:type="dxa"/>
          </w:tcPr>
          <w:p w:rsidR="003C1087" w:rsidRDefault="009E748C">
            <w:pPr>
              <w:spacing w:before="0" w:after="0"/>
              <w:jc w:val="center"/>
              <w:rPr>
                <w:rFonts w:eastAsiaTheme="majorEastAsia" w:cs="Arial"/>
                <w:color w:val="404040" w:themeColor="text1" w:themeTint="BF"/>
              </w:rPr>
            </w:pPr>
            <w:r w:rsidRPr="0045302E">
              <w:rPr>
                <w:rFonts w:cs="Arial"/>
              </w:rPr>
              <w:t>4</w:t>
            </w:r>
          </w:p>
        </w:tc>
        <w:tc>
          <w:tcPr>
            <w:tcW w:w="2769" w:type="dxa"/>
          </w:tcPr>
          <w:p w:rsidR="003C1087" w:rsidRDefault="009E748C">
            <w:pPr>
              <w:spacing w:before="0" w:after="0"/>
              <w:jc w:val="left"/>
              <w:rPr>
                <w:rFonts w:eastAsiaTheme="majorEastAsia" w:cs="Arial"/>
                <w:color w:val="404040" w:themeColor="text1" w:themeTint="BF"/>
              </w:rPr>
            </w:pPr>
            <w:r w:rsidRPr="0045302E">
              <w:rPr>
                <w:rFonts w:cs="Arial"/>
              </w:rPr>
              <w:t>Kepemimpinan</w:t>
            </w:r>
          </w:p>
        </w:tc>
        <w:tc>
          <w:tcPr>
            <w:tcW w:w="1918" w:type="dxa"/>
          </w:tcPr>
          <w:p w:rsidR="003C1087" w:rsidRDefault="009E748C">
            <w:pPr>
              <w:spacing w:before="0" w:after="0"/>
              <w:jc w:val="center"/>
              <w:rPr>
                <w:rFonts w:eastAsiaTheme="majorEastAsia" w:cs="Arial"/>
                <w:color w:val="404040" w:themeColor="text1" w:themeTint="BF"/>
              </w:rPr>
            </w:pPr>
            <w:r w:rsidRPr="0045302E">
              <w:rPr>
                <w:rFonts w:cs="Arial"/>
              </w:rPr>
              <w:t>2</w:t>
            </w:r>
          </w:p>
        </w:tc>
        <w:tc>
          <w:tcPr>
            <w:tcW w:w="2421" w:type="dxa"/>
          </w:tcPr>
          <w:p w:rsidR="003C1087" w:rsidRDefault="009E748C">
            <w:pPr>
              <w:spacing w:before="0" w:after="0"/>
              <w:jc w:val="center"/>
              <w:rPr>
                <w:rFonts w:eastAsiaTheme="majorEastAsia" w:cs="Arial"/>
                <w:color w:val="404040" w:themeColor="text1" w:themeTint="BF"/>
              </w:rPr>
            </w:pPr>
            <w:r w:rsidRPr="0045302E">
              <w:rPr>
                <w:rFonts w:cs="Arial"/>
              </w:rPr>
              <w:t>3</w:t>
            </w:r>
          </w:p>
        </w:tc>
      </w:tr>
      <w:tr w:rsidR="009E748C" w:rsidRPr="0045302E" w:rsidTr="009E748C">
        <w:trPr>
          <w:jc w:val="center"/>
        </w:trPr>
        <w:tc>
          <w:tcPr>
            <w:tcW w:w="1451" w:type="dxa"/>
          </w:tcPr>
          <w:p w:rsidR="003C1087" w:rsidRDefault="009E748C">
            <w:pPr>
              <w:spacing w:before="0" w:after="0"/>
              <w:jc w:val="center"/>
              <w:rPr>
                <w:rFonts w:eastAsiaTheme="majorEastAsia" w:cs="Arial"/>
                <w:color w:val="404040" w:themeColor="text1" w:themeTint="BF"/>
              </w:rPr>
            </w:pPr>
            <w:r w:rsidRPr="0045302E">
              <w:rPr>
                <w:rFonts w:cs="Arial"/>
              </w:rPr>
              <w:t>5</w:t>
            </w:r>
          </w:p>
        </w:tc>
        <w:tc>
          <w:tcPr>
            <w:tcW w:w="2769" w:type="dxa"/>
          </w:tcPr>
          <w:p w:rsidR="003C1087" w:rsidRDefault="009E748C">
            <w:pPr>
              <w:spacing w:before="0" w:after="0"/>
              <w:jc w:val="left"/>
              <w:rPr>
                <w:rFonts w:eastAsiaTheme="majorEastAsia" w:cs="Arial"/>
                <w:color w:val="404040" w:themeColor="text1" w:themeTint="BF"/>
              </w:rPr>
            </w:pPr>
            <w:r w:rsidRPr="0045302E">
              <w:rPr>
                <w:rFonts w:cs="Arial"/>
              </w:rPr>
              <w:t>Manajemen Koperasi  &amp; UMKM</w:t>
            </w:r>
          </w:p>
        </w:tc>
        <w:tc>
          <w:tcPr>
            <w:tcW w:w="1918" w:type="dxa"/>
          </w:tcPr>
          <w:p w:rsidR="003C1087" w:rsidRDefault="009E748C">
            <w:pPr>
              <w:spacing w:before="0" w:after="0"/>
              <w:jc w:val="center"/>
              <w:rPr>
                <w:rFonts w:eastAsiaTheme="majorEastAsia" w:cs="Arial"/>
                <w:color w:val="404040" w:themeColor="text1" w:themeTint="BF"/>
              </w:rPr>
            </w:pPr>
            <w:r w:rsidRPr="0045302E">
              <w:rPr>
                <w:rFonts w:cs="Arial"/>
              </w:rPr>
              <w:t>2</w:t>
            </w:r>
          </w:p>
        </w:tc>
        <w:tc>
          <w:tcPr>
            <w:tcW w:w="2421" w:type="dxa"/>
          </w:tcPr>
          <w:p w:rsidR="003C1087" w:rsidRDefault="009E748C">
            <w:pPr>
              <w:spacing w:before="0" w:after="0"/>
              <w:jc w:val="center"/>
              <w:rPr>
                <w:rFonts w:eastAsiaTheme="majorEastAsia" w:cs="Arial"/>
                <w:color w:val="404040" w:themeColor="text1" w:themeTint="BF"/>
              </w:rPr>
            </w:pPr>
            <w:r w:rsidRPr="0045302E">
              <w:rPr>
                <w:rFonts w:cs="Arial"/>
              </w:rPr>
              <w:t>3</w:t>
            </w:r>
          </w:p>
        </w:tc>
      </w:tr>
      <w:tr w:rsidR="009E748C" w:rsidRPr="0045302E" w:rsidTr="009E748C">
        <w:trPr>
          <w:jc w:val="center"/>
        </w:trPr>
        <w:tc>
          <w:tcPr>
            <w:tcW w:w="1451" w:type="dxa"/>
          </w:tcPr>
          <w:p w:rsidR="003C1087" w:rsidRDefault="009E748C">
            <w:pPr>
              <w:spacing w:before="0" w:after="0"/>
              <w:jc w:val="center"/>
              <w:rPr>
                <w:rFonts w:eastAsiaTheme="majorEastAsia" w:cs="Arial"/>
                <w:color w:val="404040" w:themeColor="text1" w:themeTint="BF"/>
              </w:rPr>
            </w:pPr>
            <w:r w:rsidRPr="0045302E">
              <w:rPr>
                <w:rFonts w:cs="Arial"/>
              </w:rPr>
              <w:t>6</w:t>
            </w:r>
          </w:p>
        </w:tc>
        <w:tc>
          <w:tcPr>
            <w:tcW w:w="2769" w:type="dxa"/>
          </w:tcPr>
          <w:p w:rsidR="003C1087" w:rsidRDefault="009E748C">
            <w:pPr>
              <w:spacing w:before="0" w:after="0"/>
              <w:jc w:val="left"/>
              <w:rPr>
                <w:rFonts w:eastAsiaTheme="majorEastAsia" w:cs="Arial"/>
                <w:color w:val="404040" w:themeColor="text1" w:themeTint="BF"/>
              </w:rPr>
            </w:pPr>
            <w:r w:rsidRPr="0045302E">
              <w:rPr>
                <w:rFonts w:cs="Arial"/>
              </w:rPr>
              <w:t>Seminar Manajemen Konsentrasi</w:t>
            </w:r>
          </w:p>
        </w:tc>
        <w:tc>
          <w:tcPr>
            <w:tcW w:w="1918" w:type="dxa"/>
          </w:tcPr>
          <w:p w:rsidR="003C1087" w:rsidRDefault="009E748C">
            <w:pPr>
              <w:spacing w:before="0" w:after="0"/>
              <w:jc w:val="center"/>
              <w:rPr>
                <w:rFonts w:eastAsiaTheme="majorEastAsia" w:cs="Arial"/>
                <w:color w:val="404040" w:themeColor="text1" w:themeTint="BF"/>
              </w:rPr>
            </w:pPr>
            <w:r w:rsidRPr="0045302E">
              <w:rPr>
                <w:rFonts w:cs="Arial"/>
              </w:rPr>
              <w:t>1 sks = 50 menit</w:t>
            </w:r>
          </w:p>
        </w:tc>
        <w:tc>
          <w:tcPr>
            <w:tcW w:w="2421" w:type="dxa"/>
          </w:tcPr>
          <w:p w:rsidR="003C1087" w:rsidRDefault="009E748C">
            <w:pPr>
              <w:spacing w:before="0" w:after="0"/>
              <w:jc w:val="center"/>
              <w:rPr>
                <w:rFonts w:eastAsiaTheme="majorEastAsia" w:cs="Arial"/>
                <w:color w:val="404040" w:themeColor="text1" w:themeTint="BF"/>
              </w:rPr>
            </w:pPr>
            <w:r w:rsidRPr="0045302E">
              <w:rPr>
                <w:rFonts w:cs="Arial"/>
              </w:rPr>
              <w:t>1 sks = 100 menit</w:t>
            </w:r>
          </w:p>
        </w:tc>
      </w:tr>
    </w:tbl>
    <w:p w:rsidR="009E748C" w:rsidRPr="0045302E" w:rsidRDefault="009E748C" w:rsidP="0096240F">
      <w:pPr>
        <w:spacing w:before="0" w:after="0" w:line="360" w:lineRule="auto"/>
        <w:rPr>
          <w:rFonts w:cs="Arial"/>
          <w:b/>
          <w:i/>
        </w:rPr>
      </w:pPr>
      <w:r w:rsidRPr="0045302E">
        <w:rPr>
          <w:rFonts w:cs="Arial"/>
          <w:b/>
          <w:i/>
        </w:rPr>
        <w:t>Penjelasan :</w:t>
      </w:r>
    </w:p>
    <w:p w:rsidR="009E748C" w:rsidRPr="0045302E" w:rsidRDefault="009E748C" w:rsidP="0096240F">
      <w:pPr>
        <w:pStyle w:val="ListParagraph"/>
        <w:numPr>
          <w:ilvl w:val="0"/>
          <w:numId w:val="16"/>
        </w:numPr>
        <w:spacing w:before="0" w:after="0" w:line="360" w:lineRule="auto"/>
        <w:ind w:left="450"/>
        <w:jc w:val="both"/>
        <w:rPr>
          <w:rFonts w:ascii="Arial" w:hAnsi="Arial" w:cs="Arial"/>
        </w:rPr>
      </w:pPr>
      <w:r w:rsidRPr="0045302E">
        <w:rPr>
          <w:rFonts w:ascii="Arial" w:hAnsi="Arial" w:cs="Arial"/>
        </w:rPr>
        <w:t xml:space="preserve">Perubahan bobot sks untuk MK Komunikasi Bisnis, MK. Etika Bisnis, MK Manajemen Risiko dan MK Kepemimpinan dengan pertimbangan bahwa pada matrik mata kuliah dan CPL menunjukkan bahwa  ke empat MK tersebut memiliki capaian pembelajaran (CPL) yang cukup banyak pada sikap, pengetahuan, keterampilan umum dan ketrampilan khusus. </w:t>
      </w:r>
    </w:p>
    <w:p w:rsidR="009E748C" w:rsidRDefault="009E748C" w:rsidP="0096240F">
      <w:pPr>
        <w:pStyle w:val="ListParagraph"/>
        <w:numPr>
          <w:ilvl w:val="0"/>
          <w:numId w:val="16"/>
        </w:numPr>
        <w:spacing w:before="0" w:after="0" w:line="360" w:lineRule="auto"/>
        <w:ind w:left="450"/>
        <w:jc w:val="both"/>
        <w:rPr>
          <w:rFonts w:ascii="Arial" w:hAnsi="Arial" w:cs="Arial"/>
        </w:rPr>
      </w:pPr>
      <w:r w:rsidRPr="0045302E">
        <w:rPr>
          <w:rFonts w:ascii="Arial" w:hAnsi="Arial" w:cs="Arial"/>
        </w:rPr>
        <w:t>Mata Kuliah Seminar Manajemen Konsentrasi yang pada kurikulum 2014, 1 sks setara 50 menit pada Kurikulum Perguruan Tinggi (KPT) MK Seminar, 1 sks setara dengan 100 menit.</w:t>
      </w:r>
    </w:p>
    <w:p w:rsidR="003C1087" w:rsidRDefault="003C1087">
      <w:pPr>
        <w:pStyle w:val="ListParagraph"/>
        <w:spacing w:before="0" w:after="0" w:line="360" w:lineRule="auto"/>
        <w:ind w:left="450"/>
        <w:jc w:val="both"/>
        <w:rPr>
          <w:rFonts w:ascii="Arial" w:hAnsi="Arial" w:cs="Arial"/>
        </w:rPr>
      </w:pPr>
    </w:p>
    <w:p w:rsidR="009E748C" w:rsidRPr="0045302E" w:rsidRDefault="009E748C" w:rsidP="0096240F">
      <w:pPr>
        <w:spacing w:before="0" w:after="0" w:line="360" w:lineRule="auto"/>
        <w:rPr>
          <w:rFonts w:cs="Arial"/>
          <w:b/>
          <w:i/>
        </w:rPr>
      </w:pPr>
      <w:r w:rsidRPr="0045302E">
        <w:rPr>
          <w:rFonts w:cs="Arial"/>
          <w:b/>
          <w:i/>
        </w:rPr>
        <w:t>Perubahan Posisi Mata Kuliah Tahun 2018</w:t>
      </w:r>
    </w:p>
    <w:p w:rsidR="00407B5F" w:rsidRDefault="009E748C" w:rsidP="0096240F">
      <w:pPr>
        <w:spacing w:before="0" w:after="0" w:line="360" w:lineRule="auto"/>
        <w:ind w:firstLine="720"/>
        <w:rPr>
          <w:rFonts w:cs="Arial"/>
        </w:rPr>
      </w:pPr>
      <w:r w:rsidRPr="0045302E">
        <w:rPr>
          <w:rFonts w:cs="Arial"/>
        </w:rPr>
        <w:t>Peningkatan kompetensi lulusan juga membutuhkan perubahan posisi mata kuliah, yang sebelumnya merupakan mata kuliah pilihan menjadi mata kuliah wajib, atau sebaliknya.Ada dua mata kuliah yang mengalami perubahan seperti ini yang disajikan pada Tabel 3.3.</w:t>
      </w:r>
    </w:p>
    <w:p w:rsidR="00A43ED0" w:rsidRDefault="00A43ED0" w:rsidP="0096240F">
      <w:pPr>
        <w:spacing w:before="0" w:after="0" w:line="360" w:lineRule="auto"/>
        <w:ind w:firstLine="720"/>
        <w:rPr>
          <w:rFonts w:cs="Arial"/>
        </w:rPr>
      </w:pPr>
    </w:p>
    <w:p w:rsidR="00A43ED0" w:rsidRDefault="00A43ED0" w:rsidP="0096240F">
      <w:pPr>
        <w:spacing w:before="0" w:after="0" w:line="360" w:lineRule="auto"/>
        <w:ind w:firstLine="720"/>
        <w:rPr>
          <w:rFonts w:cs="Arial"/>
        </w:rPr>
      </w:pPr>
    </w:p>
    <w:p w:rsidR="00B51226" w:rsidRDefault="00B51226" w:rsidP="0096240F">
      <w:pPr>
        <w:spacing w:before="0" w:after="0" w:line="360" w:lineRule="auto"/>
        <w:ind w:firstLine="720"/>
        <w:rPr>
          <w:rFonts w:cs="Arial"/>
        </w:rPr>
      </w:pPr>
    </w:p>
    <w:p w:rsidR="00A43ED0" w:rsidRPr="0045302E" w:rsidRDefault="00A43ED0" w:rsidP="0096240F">
      <w:pPr>
        <w:spacing w:before="0" w:after="0" w:line="360" w:lineRule="auto"/>
        <w:ind w:firstLine="720"/>
        <w:rPr>
          <w:rFonts w:cs="Arial"/>
        </w:rPr>
      </w:pPr>
    </w:p>
    <w:p w:rsidR="009E748C" w:rsidRPr="00F82D12" w:rsidRDefault="0068177E" w:rsidP="0096240F">
      <w:pPr>
        <w:pStyle w:val="Caption"/>
        <w:spacing w:before="0" w:after="0" w:line="360" w:lineRule="auto"/>
        <w:rPr>
          <w:rFonts w:cs="Arial"/>
        </w:rPr>
      </w:pPr>
      <w:bookmarkStart w:id="42" w:name="_Toc423292813"/>
      <w:r w:rsidRPr="0045302E">
        <w:lastRenderedPageBreak/>
        <w:t xml:space="preserve">Tabel </w:t>
      </w:r>
      <w:fldSimple w:instr=" STYLEREF 1 \s ">
        <w:r w:rsidR="003C1087">
          <w:rPr>
            <w:noProof/>
          </w:rPr>
          <w:t>3</w:t>
        </w:r>
      </w:fldSimple>
      <w:r w:rsidRPr="0045302E">
        <w:t>.</w:t>
      </w:r>
      <w:fldSimple w:instr=" SEQ Tabel \* ARABIC \s 1 ">
        <w:r w:rsidR="003C1087">
          <w:rPr>
            <w:noProof/>
          </w:rPr>
          <w:t>3</w:t>
        </w:r>
      </w:fldSimple>
      <w:r w:rsidR="009E748C" w:rsidRPr="0045302E">
        <w:rPr>
          <w:rFonts w:cs="Arial"/>
        </w:rPr>
        <w:t>Perubahan Posisi Mata Kuliah pada Revisi Kurikulum Tahun 2018 Program Studi Manajemen</w:t>
      </w:r>
      <w:bookmarkEnd w:id="42"/>
    </w:p>
    <w:tbl>
      <w:tblPr>
        <w:tblW w:w="0" w:type="auto"/>
        <w:jc w:val="center"/>
        <w:tblBorders>
          <w:top w:val="single" w:sz="4" w:space="0" w:color="auto"/>
          <w:bottom w:val="single" w:sz="4" w:space="0" w:color="auto"/>
        </w:tblBorders>
        <w:tblLook w:val="04A0"/>
      </w:tblPr>
      <w:tblGrid>
        <w:gridCol w:w="571"/>
        <w:gridCol w:w="2694"/>
        <w:gridCol w:w="1417"/>
        <w:gridCol w:w="1504"/>
        <w:gridCol w:w="2327"/>
      </w:tblGrid>
      <w:tr w:rsidR="009E748C" w:rsidRPr="0045302E" w:rsidTr="009E748C">
        <w:trPr>
          <w:jc w:val="center"/>
        </w:trPr>
        <w:tc>
          <w:tcPr>
            <w:tcW w:w="250" w:type="dxa"/>
            <w:tcBorders>
              <w:top w:val="single" w:sz="4" w:space="0" w:color="auto"/>
              <w:bottom w:val="single" w:sz="4" w:space="0" w:color="auto"/>
            </w:tcBorders>
            <w:shd w:val="clear" w:color="auto" w:fill="FFFFFF" w:themeFill="background1"/>
          </w:tcPr>
          <w:p w:rsidR="003C1087" w:rsidRDefault="009E748C">
            <w:pPr>
              <w:shd w:val="clear" w:color="auto" w:fill="FFFFFF" w:themeFill="background1"/>
              <w:spacing w:before="0" w:after="0"/>
              <w:jc w:val="center"/>
              <w:rPr>
                <w:rFonts w:eastAsiaTheme="majorEastAsia" w:cs="Arial"/>
                <w:b/>
                <w:color w:val="404040" w:themeColor="text1" w:themeTint="BF"/>
              </w:rPr>
            </w:pPr>
            <w:r w:rsidRPr="0045302E">
              <w:rPr>
                <w:rFonts w:cs="Arial"/>
                <w:b/>
              </w:rPr>
              <w:t>No.</w:t>
            </w:r>
          </w:p>
        </w:tc>
        <w:tc>
          <w:tcPr>
            <w:tcW w:w="2694" w:type="dxa"/>
            <w:tcBorders>
              <w:top w:val="single" w:sz="4" w:space="0" w:color="auto"/>
              <w:bottom w:val="single" w:sz="4" w:space="0" w:color="auto"/>
            </w:tcBorders>
            <w:shd w:val="clear" w:color="auto" w:fill="FFFFFF" w:themeFill="background1"/>
          </w:tcPr>
          <w:p w:rsidR="003C1087" w:rsidRDefault="009E748C">
            <w:pPr>
              <w:shd w:val="clear" w:color="auto" w:fill="FFFFFF" w:themeFill="background1"/>
              <w:spacing w:before="0" w:after="0"/>
              <w:jc w:val="center"/>
              <w:rPr>
                <w:rFonts w:eastAsiaTheme="majorEastAsia" w:cs="Arial"/>
                <w:b/>
                <w:color w:val="404040" w:themeColor="text1" w:themeTint="BF"/>
              </w:rPr>
            </w:pPr>
            <w:r w:rsidRPr="0045302E">
              <w:rPr>
                <w:rFonts w:cs="Arial"/>
                <w:b/>
              </w:rPr>
              <w:t>Nama Mata Kuliah</w:t>
            </w:r>
          </w:p>
        </w:tc>
        <w:tc>
          <w:tcPr>
            <w:tcW w:w="1417" w:type="dxa"/>
            <w:tcBorders>
              <w:top w:val="single" w:sz="4" w:space="0" w:color="auto"/>
              <w:bottom w:val="single" w:sz="4" w:space="0" w:color="auto"/>
            </w:tcBorders>
            <w:shd w:val="clear" w:color="auto" w:fill="FFFFFF" w:themeFill="background1"/>
          </w:tcPr>
          <w:p w:rsidR="003C1087" w:rsidRDefault="009E748C">
            <w:pPr>
              <w:shd w:val="clear" w:color="auto" w:fill="FFFFFF" w:themeFill="background1"/>
              <w:spacing w:before="0" w:after="0"/>
              <w:jc w:val="center"/>
              <w:rPr>
                <w:rFonts w:eastAsiaTheme="majorEastAsia" w:cs="Arial"/>
                <w:b/>
                <w:color w:val="404040" w:themeColor="text1" w:themeTint="BF"/>
              </w:rPr>
            </w:pPr>
            <w:r w:rsidRPr="0045302E">
              <w:rPr>
                <w:rFonts w:cs="Arial"/>
                <w:b/>
              </w:rPr>
              <w:t>Bobot (sks)</w:t>
            </w:r>
          </w:p>
        </w:tc>
        <w:tc>
          <w:tcPr>
            <w:tcW w:w="1504" w:type="dxa"/>
            <w:tcBorders>
              <w:top w:val="single" w:sz="4" w:space="0" w:color="auto"/>
              <w:bottom w:val="single" w:sz="4" w:space="0" w:color="auto"/>
            </w:tcBorders>
            <w:shd w:val="clear" w:color="auto" w:fill="FFFFFF" w:themeFill="background1"/>
          </w:tcPr>
          <w:p w:rsidR="003C1087" w:rsidRDefault="009E748C">
            <w:pPr>
              <w:shd w:val="clear" w:color="auto" w:fill="FFFFFF" w:themeFill="background1"/>
              <w:spacing w:before="0" w:after="0"/>
              <w:jc w:val="center"/>
              <w:rPr>
                <w:rFonts w:eastAsiaTheme="majorEastAsia" w:cs="Arial"/>
                <w:b/>
                <w:color w:val="404040" w:themeColor="text1" w:themeTint="BF"/>
              </w:rPr>
            </w:pPr>
            <w:r w:rsidRPr="0045302E">
              <w:rPr>
                <w:rFonts w:cs="Arial"/>
                <w:b/>
              </w:rPr>
              <w:t>Semula</w:t>
            </w:r>
          </w:p>
        </w:tc>
        <w:tc>
          <w:tcPr>
            <w:tcW w:w="2327" w:type="dxa"/>
            <w:tcBorders>
              <w:top w:val="single" w:sz="4" w:space="0" w:color="auto"/>
              <w:bottom w:val="single" w:sz="4" w:space="0" w:color="auto"/>
            </w:tcBorders>
            <w:shd w:val="clear" w:color="auto" w:fill="FFFFFF" w:themeFill="background1"/>
          </w:tcPr>
          <w:p w:rsidR="003C1087" w:rsidRDefault="009E748C">
            <w:pPr>
              <w:shd w:val="clear" w:color="auto" w:fill="FFFFFF" w:themeFill="background1"/>
              <w:spacing w:before="0" w:after="0"/>
              <w:jc w:val="center"/>
              <w:rPr>
                <w:rFonts w:eastAsiaTheme="majorEastAsia" w:cs="Arial"/>
                <w:b/>
                <w:color w:val="404040" w:themeColor="text1" w:themeTint="BF"/>
              </w:rPr>
            </w:pPr>
            <w:r w:rsidRPr="0045302E">
              <w:rPr>
                <w:rFonts w:cs="Arial"/>
                <w:b/>
              </w:rPr>
              <w:t>Sekarang</w:t>
            </w:r>
          </w:p>
        </w:tc>
      </w:tr>
      <w:tr w:rsidR="009E748C" w:rsidRPr="0045302E" w:rsidTr="009E748C">
        <w:trPr>
          <w:jc w:val="center"/>
        </w:trPr>
        <w:tc>
          <w:tcPr>
            <w:tcW w:w="250" w:type="dxa"/>
            <w:tcBorders>
              <w:top w:val="single" w:sz="4" w:space="0" w:color="auto"/>
            </w:tcBorders>
          </w:tcPr>
          <w:p w:rsidR="003C1087" w:rsidRDefault="009E748C">
            <w:pPr>
              <w:spacing w:before="0" w:after="0"/>
              <w:jc w:val="center"/>
              <w:rPr>
                <w:rFonts w:eastAsiaTheme="majorEastAsia" w:cs="Arial"/>
                <w:color w:val="404040" w:themeColor="text1" w:themeTint="BF"/>
              </w:rPr>
            </w:pPr>
            <w:r w:rsidRPr="0045302E">
              <w:rPr>
                <w:rFonts w:cs="Arial"/>
              </w:rPr>
              <w:t>1</w:t>
            </w:r>
          </w:p>
        </w:tc>
        <w:tc>
          <w:tcPr>
            <w:tcW w:w="2694" w:type="dxa"/>
            <w:tcBorders>
              <w:top w:val="single" w:sz="4" w:space="0" w:color="auto"/>
            </w:tcBorders>
          </w:tcPr>
          <w:p w:rsidR="003C1087" w:rsidRDefault="009E748C">
            <w:pPr>
              <w:spacing w:before="0" w:after="0"/>
              <w:jc w:val="left"/>
              <w:rPr>
                <w:rFonts w:eastAsiaTheme="majorEastAsia" w:cs="Arial"/>
                <w:color w:val="404040" w:themeColor="text1" w:themeTint="BF"/>
              </w:rPr>
            </w:pPr>
            <w:r w:rsidRPr="0045302E">
              <w:rPr>
                <w:rFonts w:cs="Arial"/>
              </w:rPr>
              <w:t>Perekonomian Indonesia</w:t>
            </w:r>
          </w:p>
        </w:tc>
        <w:tc>
          <w:tcPr>
            <w:tcW w:w="1417" w:type="dxa"/>
            <w:tcBorders>
              <w:top w:val="single" w:sz="4" w:space="0" w:color="auto"/>
            </w:tcBorders>
          </w:tcPr>
          <w:p w:rsidR="003C1087" w:rsidRDefault="009E748C">
            <w:pPr>
              <w:spacing w:before="0" w:after="0"/>
              <w:jc w:val="center"/>
              <w:rPr>
                <w:rFonts w:eastAsiaTheme="majorEastAsia" w:cs="Arial"/>
                <w:color w:val="404040" w:themeColor="text1" w:themeTint="BF"/>
              </w:rPr>
            </w:pPr>
            <w:r w:rsidRPr="0045302E">
              <w:rPr>
                <w:rFonts w:cs="Arial"/>
              </w:rPr>
              <w:t>3</w:t>
            </w:r>
          </w:p>
        </w:tc>
        <w:tc>
          <w:tcPr>
            <w:tcW w:w="1504" w:type="dxa"/>
            <w:tcBorders>
              <w:top w:val="single" w:sz="4" w:space="0" w:color="auto"/>
            </w:tcBorders>
          </w:tcPr>
          <w:p w:rsidR="003C1087" w:rsidRDefault="009E748C">
            <w:pPr>
              <w:spacing w:before="0" w:after="0"/>
              <w:jc w:val="center"/>
              <w:rPr>
                <w:rFonts w:eastAsiaTheme="majorEastAsia" w:cs="Arial"/>
                <w:color w:val="404040" w:themeColor="text1" w:themeTint="BF"/>
              </w:rPr>
            </w:pPr>
            <w:r w:rsidRPr="0045302E">
              <w:rPr>
                <w:rFonts w:cs="Arial"/>
              </w:rPr>
              <w:t>Wajib</w:t>
            </w:r>
          </w:p>
        </w:tc>
        <w:tc>
          <w:tcPr>
            <w:tcW w:w="2327" w:type="dxa"/>
            <w:tcBorders>
              <w:top w:val="single" w:sz="4" w:space="0" w:color="auto"/>
            </w:tcBorders>
          </w:tcPr>
          <w:p w:rsidR="003C1087" w:rsidRDefault="009E748C">
            <w:pPr>
              <w:spacing w:before="0" w:after="0"/>
              <w:jc w:val="center"/>
              <w:rPr>
                <w:rFonts w:eastAsiaTheme="majorEastAsia" w:cs="Arial"/>
                <w:color w:val="404040" w:themeColor="text1" w:themeTint="BF"/>
              </w:rPr>
            </w:pPr>
            <w:r w:rsidRPr="0045302E">
              <w:rPr>
                <w:rFonts w:cs="Arial"/>
              </w:rPr>
              <w:t>Pilihan</w:t>
            </w:r>
          </w:p>
        </w:tc>
      </w:tr>
      <w:tr w:rsidR="009E748C" w:rsidRPr="0045302E" w:rsidTr="009E748C">
        <w:trPr>
          <w:jc w:val="center"/>
        </w:trPr>
        <w:tc>
          <w:tcPr>
            <w:tcW w:w="250" w:type="dxa"/>
          </w:tcPr>
          <w:p w:rsidR="003C1087" w:rsidRDefault="009E748C">
            <w:pPr>
              <w:spacing w:before="0" w:after="0"/>
              <w:jc w:val="center"/>
              <w:rPr>
                <w:rFonts w:eastAsiaTheme="majorEastAsia" w:cs="Arial"/>
                <w:color w:val="404040" w:themeColor="text1" w:themeTint="BF"/>
              </w:rPr>
            </w:pPr>
            <w:r w:rsidRPr="0045302E">
              <w:rPr>
                <w:rFonts w:cs="Arial"/>
              </w:rPr>
              <w:t>2</w:t>
            </w:r>
          </w:p>
        </w:tc>
        <w:tc>
          <w:tcPr>
            <w:tcW w:w="2694" w:type="dxa"/>
          </w:tcPr>
          <w:p w:rsidR="003C1087" w:rsidRDefault="009E748C">
            <w:pPr>
              <w:spacing w:before="0" w:after="0"/>
              <w:jc w:val="left"/>
              <w:rPr>
                <w:rFonts w:eastAsiaTheme="majorEastAsia" w:cs="Arial"/>
                <w:color w:val="404040" w:themeColor="text1" w:themeTint="BF"/>
              </w:rPr>
            </w:pPr>
            <w:r w:rsidRPr="0045302E">
              <w:rPr>
                <w:rFonts w:cs="Arial"/>
              </w:rPr>
              <w:t>Manajemen Lintas Budaya</w:t>
            </w:r>
          </w:p>
        </w:tc>
        <w:tc>
          <w:tcPr>
            <w:tcW w:w="1417" w:type="dxa"/>
          </w:tcPr>
          <w:p w:rsidR="003C1087" w:rsidRDefault="009E748C">
            <w:pPr>
              <w:spacing w:before="0" w:after="0"/>
              <w:jc w:val="center"/>
              <w:rPr>
                <w:rFonts w:eastAsiaTheme="majorEastAsia" w:cs="Arial"/>
                <w:color w:val="404040" w:themeColor="text1" w:themeTint="BF"/>
              </w:rPr>
            </w:pPr>
            <w:r w:rsidRPr="0045302E">
              <w:rPr>
                <w:rFonts w:cs="Arial"/>
              </w:rPr>
              <w:t>3</w:t>
            </w:r>
          </w:p>
        </w:tc>
        <w:tc>
          <w:tcPr>
            <w:tcW w:w="1504" w:type="dxa"/>
          </w:tcPr>
          <w:p w:rsidR="003C1087" w:rsidRDefault="009E748C">
            <w:pPr>
              <w:spacing w:before="0" w:after="0"/>
              <w:jc w:val="center"/>
              <w:rPr>
                <w:rFonts w:eastAsiaTheme="majorEastAsia" w:cs="Arial"/>
                <w:color w:val="404040" w:themeColor="text1" w:themeTint="BF"/>
              </w:rPr>
            </w:pPr>
            <w:r w:rsidRPr="0045302E">
              <w:rPr>
                <w:rFonts w:cs="Arial"/>
              </w:rPr>
              <w:t>Pilihan</w:t>
            </w:r>
          </w:p>
        </w:tc>
        <w:tc>
          <w:tcPr>
            <w:tcW w:w="2327" w:type="dxa"/>
          </w:tcPr>
          <w:p w:rsidR="003C1087" w:rsidRDefault="009E748C">
            <w:pPr>
              <w:spacing w:before="0" w:after="0"/>
              <w:jc w:val="center"/>
              <w:rPr>
                <w:rFonts w:eastAsiaTheme="majorEastAsia" w:cs="Arial"/>
                <w:color w:val="404040" w:themeColor="text1" w:themeTint="BF"/>
              </w:rPr>
            </w:pPr>
            <w:r w:rsidRPr="0045302E">
              <w:rPr>
                <w:rFonts w:cs="Arial"/>
              </w:rPr>
              <w:t>Wajib</w:t>
            </w:r>
          </w:p>
        </w:tc>
      </w:tr>
    </w:tbl>
    <w:p w:rsidR="009E748C" w:rsidRPr="0045302E" w:rsidRDefault="009E748C" w:rsidP="0096240F">
      <w:pPr>
        <w:spacing w:before="0" w:after="0" w:line="360" w:lineRule="auto"/>
        <w:rPr>
          <w:rFonts w:cs="Arial"/>
          <w:b/>
          <w:i/>
        </w:rPr>
      </w:pPr>
      <w:r w:rsidRPr="0045302E">
        <w:rPr>
          <w:rFonts w:cs="Arial"/>
          <w:b/>
          <w:i/>
        </w:rPr>
        <w:t>Penjelasan</w:t>
      </w:r>
    </w:p>
    <w:p w:rsidR="009E748C" w:rsidRPr="0045302E" w:rsidRDefault="009E748C" w:rsidP="0096240F">
      <w:pPr>
        <w:pStyle w:val="ListParagraph"/>
        <w:numPr>
          <w:ilvl w:val="0"/>
          <w:numId w:val="17"/>
        </w:numPr>
        <w:spacing w:before="0" w:after="0" w:line="360" w:lineRule="auto"/>
        <w:ind w:left="540"/>
        <w:jc w:val="both"/>
        <w:rPr>
          <w:rFonts w:ascii="Arial" w:hAnsi="Arial" w:cs="Arial"/>
        </w:rPr>
      </w:pPr>
      <w:r w:rsidRPr="0045302E">
        <w:rPr>
          <w:rFonts w:ascii="Arial" w:hAnsi="Arial" w:cs="Arial"/>
        </w:rPr>
        <w:t>MK Perekonomian Indonesia yang awalnya MK Wajib menjadi MK Pilihan dikarenakan tuntutan dari Capaian Pembelajaran Lulusan Program Studi Manajemen.</w:t>
      </w:r>
    </w:p>
    <w:p w:rsidR="009E748C" w:rsidRDefault="009E748C" w:rsidP="0096240F">
      <w:pPr>
        <w:pStyle w:val="ListParagraph"/>
        <w:numPr>
          <w:ilvl w:val="0"/>
          <w:numId w:val="17"/>
        </w:numPr>
        <w:spacing w:before="0" w:after="0" w:line="360" w:lineRule="auto"/>
        <w:ind w:left="540"/>
        <w:jc w:val="both"/>
        <w:rPr>
          <w:rFonts w:ascii="Arial" w:hAnsi="Arial" w:cs="Arial"/>
        </w:rPr>
      </w:pPr>
      <w:r w:rsidRPr="0045302E">
        <w:rPr>
          <w:rFonts w:ascii="Arial" w:hAnsi="Arial" w:cs="Arial"/>
        </w:rPr>
        <w:t>MK Manajemen Lintas Budaya yang awalnya MK Pilihan menjadi MK Wajib sesuai dengan Pola Ilmiah Pokok Universitas Udayana.</w:t>
      </w:r>
    </w:p>
    <w:p w:rsidR="003C1087" w:rsidRDefault="003C1087">
      <w:pPr>
        <w:pStyle w:val="ListParagraph"/>
        <w:spacing w:before="0" w:after="0" w:line="360" w:lineRule="auto"/>
        <w:ind w:left="540"/>
        <w:jc w:val="both"/>
        <w:rPr>
          <w:rFonts w:ascii="Arial" w:hAnsi="Arial" w:cs="Arial"/>
        </w:rPr>
      </w:pPr>
    </w:p>
    <w:p w:rsidR="009E748C" w:rsidRPr="0045302E" w:rsidRDefault="009E748C" w:rsidP="0096240F">
      <w:pPr>
        <w:spacing w:before="0" w:after="0" w:line="360" w:lineRule="auto"/>
        <w:rPr>
          <w:rFonts w:cs="Arial"/>
          <w:b/>
          <w:i/>
        </w:rPr>
      </w:pPr>
      <w:r w:rsidRPr="0045302E">
        <w:rPr>
          <w:rFonts w:cs="Arial"/>
          <w:b/>
          <w:i/>
        </w:rPr>
        <w:t>Penyesuaian nama Mata Kuliah Tahun 2018</w:t>
      </w:r>
    </w:p>
    <w:p w:rsidR="009E748C" w:rsidRPr="0045302E" w:rsidRDefault="009E748C" w:rsidP="0096240F">
      <w:pPr>
        <w:spacing w:before="0" w:after="0" w:line="360" w:lineRule="auto"/>
        <w:ind w:firstLine="720"/>
        <w:rPr>
          <w:rFonts w:cs="Arial"/>
        </w:rPr>
      </w:pPr>
      <w:r w:rsidRPr="0045302E">
        <w:rPr>
          <w:rFonts w:cs="Arial"/>
        </w:rPr>
        <w:t>Beberapa mata kuliah juga mengalami perubahan atau penyesuaian nama dan prasyarat. Dengan pertimbangan tertentu, ada tujuh mata kuliah yang namanya disesuaikan dan dua mata kuliah yang prasyaratnya disesuaikan seperti Tabel 3.4.</w:t>
      </w:r>
    </w:p>
    <w:p w:rsidR="009E748C" w:rsidRPr="0045302E" w:rsidRDefault="0068177E" w:rsidP="0096240F">
      <w:pPr>
        <w:pStyle w:val="Caption"/>
        <w:spacing w:before="0" w:after="0" w:line="360" w:lineRule="auto"/>
        <w:rPr>
          <w:rFonts w:cs="Arial"/>
          <w:b w:val="0"/>
        </w:rPr>
      </w:pPr>
      <w:bookmarkStart w:id="43" w:name="_Toc423292814"/>
      <w:r w:rsidRPr="0045302E">
        <w:t xml:space="preserve">Tabel </w:t>
      </w:r>
      <w:fldSimple w:instr=" STYLEREF 1 \s ">
        <w:r w:rsidR="003C1087">
          <w:rPr>
            <w:noProof/>
          </w:rPr>
          <w:t>3</w:t>
        </w:r>
      </w:fldSimple>
      <w:r w:rsidRPr="0045302E">
        <w:t>.</w:t>
      </w:r>
      <w:fldSimple w:instr=" SEQ Tabel \* ARABIC \s 1 ">
        <w:r w:rsidR="003C1087">
          <w:rPr>
            <w:noProof/>
          </w:rPr>
          <w:t>4</w:t>
        </w:r>
      </w:fldSimple>
      <w:r w:rsidR="009E748C" w:rsidRPr="0045302E">
        <w:rPr>
          <w:rFonts w:cs="Arial"/>
        </w:rPr>
        <w:t>Penyesuaian nama Mata Kuliah pada Revisi Kurikulum Tahun 2018 Program Studi Manajemen</w:t>
      </w:r>
      <w:bookmarkEnd w:id="43"/>
    </w:p>
    <w:tbl>
      <w:tblPr>
        <w:tblW w:w="8280" w:type="dxa"/>
        <w:tblInd w:w="90" w:type="dxa"/>
        <w:tblBorders>
          <w:top w:val="single" w:sz="4" w:space="0" w:color="auto"/>
          <w:bottom w:val="single" w:sz="4" w:space="0" w:color="auto"/>
        </w:tblBorders>
        <w:tblLook w:val="04A0"/>
      </w:tblPr>
      <w:tblGrid>
        <w:gridCol w:w="571"/>
        <w:gridCol w:w="2034"/>
        <w:gridCol w:w="852"/>
        <w:gridCol w:w="2311"/>
        <w:gridCol w:w="2512"/>
      </w:tblGrid>
      <w:tr w:rsidR="009E748C" w:rsidRPr="0045302E" w:rsidTr="009E748C">
        <w:tc>
          <w:tcPr>
            <w:tcW w:w="571" w:type="dxa"/>
            <w:tcBorders>
              <w:top w:val="single" w:sz="4" w:space="0" w:color="auto"/>
              <w:bottom w:val="single" w:sz="4" w:space="0" w:color="auto"/>
            </w:tcBorders>
            <w:shd w:val="clear" w:color="auto" w:fill="FFFFFF" w:themeFill="background1"/>
          </w:tcPr>
          <w:p w:rsidR="003C1087" w:rsidRDefault="009E748C">
            <w:pPr>
              <w:spacing w:before="0" w:after="0"/>
              <w:jc w:val="center"/>
              <w:rPr>
                <w:rFonts w:eastAsiaTheme="majorEastAsia" w:cs="Arial"/>
                <w:b/>
                <w:color w:val="404040" w:themeColor="text1" w:themeTint="BF"/>
              </w:rPr>
            </w:pPr>
            <w:r w:rsidRPr="0045302E">
              <w:rPr>
                <w:rFonts w:cs="Arial"/>
                <w:b/>
              </w:rPr>
              <w:t>No.</w:t>
            </w:r>
          </w:p>
        </w:tc>
        <w:tc>
          <w:tcPr>
            <w:tcW w:w="2039" w:type="dxa"/>
            <w:tcBorders>
              <w:top w:val="single" w:sz="4" w:space="0" w:color="auto"/>
              <w:bottom w:val="single" w:sz="4" w:space="0" w:color="auto"/>
            </w:tcBorders>
            <w:shd w:val="clear" w:color="auto" w:fill="FFFFFF" w:themeFill="background1"/>
          </w:tcPr>
          <w:p w:rsidR="003C1087" w:rsidRDefault="009E748C">
            <w:pPr>
              <w:spacing w:before="0" w:after="0"/>
              <w:jc w:val="center"/>
              <w:rPr>
                <w:rFonts w:eastAsiaTheme="majorEastAsia" w:cs="Arial"/>
                <w:b/>
                <w:color w:val="404040" w:themeColor="text1" w:themeTint="BF"/>
              </w:rPr>
            </w:pPr>
            <w:r w:rsidRPr="0045302E">
              <w:rPr>
                <w:rFonts w:cs="Arial"/>
                <w:b/>
              </w:rPr>
              <w:t>Nama Mata Kuliah Semula</w:t>
            </w:r>
          </w:p>
        </w:tc>
        <w:tc>
          <w:tcPr>
            <w:tcW w:w="830" w:type="dxa"/>
            <w:tcBorders>
              <w:top w:val="single" w:sz="4" w:space="0" w:color="auto"/>
              <w:bottom w:val="single" w:sz="4" w:space="0" w:color="auto"/>
            </w:tcBorders>
            <w:shd w:val="clear" w:color="auto" w:fill="FFFFFF" w:themeFill="background1"/>
          </w:tcPr>
          <w:p w:rsidR="003C1087" w:rsidRDefault="009E748C">
            <w:pPr>
              <w:spacing w:before="0" w:after="0"/>
              <w:jc w:val="center"/>
              <w:rPr>
                <w:rFonts w:eastAsiaTheme="majorEastAsia" w:cs="Arial"/>
                <w:b/>
                <w:color w:val="404040" w:themeColor="text1" w:themeTint="BF"/>
              </w:rPr>
            </w:pPr>
            <w:r w:rsidRPr="0045302E">
              <w:rPr>
                <w:rFonts w:cs="Arial"/>
                <w:b/>
              </w:rPr>
              <w:t>Bobot (sks)</w:t>
            </w:r>
          </w:p>
        </w:tc>
        <w:tc>
          <w:tcPr>
            <w:tcW w:w="2318" w:type="dxa"/>
            <w:tcBorders>
              <w:top w:val="single" w:sz="4" w:space="0" w:color="auto"/>
              <w:bottom w:val="single" w:sz="4" w:space="0" w:color="auto"/>
            </w:tcBorders>
            <w:shd w:val="clear" w:color="auto" w:fill="FFFFFF" w:themeFill="background1"/>
          </w:tcPr>
          <w:p w:rsidR="003C1087" w:rsidRDefault="009E748C">
            <w:pPr>
              <w:spacing w:before="0" w:after="0"/>
              <w:jc w:val="center"/>
              <w:rPr>
                <w:rFonts w:eastAsiaTheme="majorEastAsia" w:cs="Arial"/>
                <w:b/>
                <w:color w:val="404040" w:themeColor="text1" w:themeTint="BF"/>
              </w:rPr>
            </w:pPr>
            <w:r w:rsidRPr="0045302E">
              <w:rPr>
                <w:rFonts w:cs="Arial"/>
                <w:b/>
              </w:rPr>
              <w:t>Nama Mata Kuliah Sekarang</w:t>
            </w:r>
          </w:p>
        </w:tc>
        <w:tc>
          <w:tcPr>
            <w:tcW w:w="2522" w:type="dxa"/>
            <w:tcBorders>
              <w:top w:val="single" w:sz="4" w:space="0" w:color="auto"/>
              <w:bottom w:val="single" w:sz="4" w:space="0" w:color="auto"/>
            </w:tcBorders>
            <w:shd w:val="clear" w:color="auto" w:fill="FFFFFF" w:themeFill="background1"/>
          </w:tcPr>
          <w:p w:rsidR="003C1087" w:rsidRDefault="009E748C">
            <w:pPr>
              <w:spacing w:before="0" w:after="0"/>
              <w:jc w:val="center"/>
              <w:rPr>
                <w:rFonts w:eastAsiaTheme="majorEastAsia" w:cs="Arial"/>
                <w:b/>
                <w:color w:val="404040" w:themeColor="text1" w:themeTint="BF"/>
              </w:rPr>
            </w:pPr>
            <w:r w:rsidRPr="0045302E">
              <w:rPr>
                <w:rFonts w:cs="Arial"/>
                <w:b/>
              </w:rPr>
              <w:t>Prasyarat</w:t>
            </w:r>
          </w:p>
        </w:tc>
      </w:tr>
      <w:tr w:rsidR="009E748C" w:rsidRPr="0045302E" w:rsidTr="009E748C">
        <w:tc>
          <w:tcPr>
            <w:tcW w:w="571" w:type="dxa"/>
            <w:tcBorders>
              <w:top w:val="single" w:sz="4" w:space="0" w:color="auto"/>
            </w:tcBorders>
          </w:tcPr>
          <w:p w:rsidR="003C1087" w:rsidRDefault="009E748C">
            <w:pPr>
              <w:spacing w:before="0" w:after="0"/>
              <w:rPr>
                <w:rFonts w:eastAsiaTheme="majorEastAsia" w:cs="Arial"/>
                <w:color w:val="404040" w:themeColor="text1" w:themeTint="BF"/>
              </w:rPr>
            </w:pPr>
            <w:r w:rsidRPr="0045302E">
              <w:rPr>
                <w:rFonts w:cs="Arial"/>
              </w:rPr>
              <w:t>1</w:t>
            </w:r>
          </w:p>
        </w:tc>
        <w:tc>
          <w:tcPr>
            <w:tcW w:w="2039" w:type="dxa"/>
            <w:tcBorders>
              <w:top w:val="single" w:sz="4" w:space="0" w:color="auto"/>
            </w:tcBorders>
          </w:tcPr>
          <w:p w:rsidR="003C1087" w:rsidRDefault="009E748C">
            <w:pPr>
              <w:spacing w:before="0" w:after="0"/>
              <w:rPr>
                <w:rFonts w:eastAsiaTheme="majorEastAsia" w:cs="Arial"/>
                <w:color w:val="404040" w:themeColor="text1" w:themeTint="BF"/>
              </w:rPr>
            </w:pPr>
            <w:r w:rsidRPr="0045302E">
              <w:rPr>
                <w:rFonts w:cs="Arial"/>
              </w:rPr>
              <w:t>Pengantar Akuntansi I</w:t>
            </w:r>
          </w:p>
        </w:tc>
        <w:tc>
          <w:tcPr>
            <w:tcW w:w="830" w:type="dxa"/>
            <w:tcBorders>
              <w:top w:val="single" w:sz="4" w:space="0" w:color="auto"/>
            </w:tcBorders>
          </w:tcPr>
          <w:p w:rsidR="003C1087" w:rsidRDefault="009E748C">
            <w:pPr>
              <w:spacing w:before="0" w:after="0"/>
              <w:jc w:val="center"/>
              <w:rPr>
                <w:rFonts w:eastAsiaTheme="majorEastAsia" w:cs="Arial"/>
                <w:color w:val="404040" w:themeColor="text1" w:themeTint="BF"/>
              </w:rPr>
            </w:pPr>
            <w:r w:rsidRPr="0045302E">
              <w:rPr>
                <w:rFonts w:cs="Arial"/>
              </w:rPr>
              <w:t>3</w:t>
            </w:r>
          </w:p>
        </w:tc>
        <w:tc>
          <w:tcPr>
            <w:tcW w:w="2318" w:type="dxa"/>
            <w:tcBorders>
              <w:top w:val="single" w:sz="4" w:space="0" w:color="auto"/>
            </w:tcBorders>
          </w:tcPr>
          <w:p w:rsidR="003C1087" w:rsidRDefault="009E748C">
            <w:pPr>
              <w:spacing w:before="0" w:after="0"/>
              <w:rPr>
                <w:rFonts w:eastAsiaTheme="majorEastAsia" w:cs="Arial"/>
                <w:color w:val="404040" w:themeColor="text1" w:themeTint="BF"/>
              </w:rPr>
            </w:pPr>
            <w:r w:rsidRPr="0045302E">
              <w:rPr>
                <w:rFonts w:cs="Arial"/>
              </w:rPr>
              <w:t>Pengantar Akuntansi</w:t>
            </w:r>
          </w:p>
        </w:tc>
        <w:tc>
          <w:tcPr>
            <w:tcW w:w="2522" w:type="dxa"/>
            <w:tcBorders>
              <w:top w:val="single" w:sz="4" w:space="0" w:color="auto"/>
            </w:tcBorders>
          </w:tcPr>
          <w:p w:rsidR="003C1087" w:rsidRDefault="009E748C">
            <w:pPr>
              <w:spacing w:before="0" w:after="0"/>
              <w:rPr>
                <w:rFonts w:eastAsiaTheme="majorEastAsia" w:cs="Arial"/>
                <w:color w:val="404040" w:themeColor="text1" w:themeTint="BF"/>
              </w:rPr>
            </w:pPr>
            <w:r w:rsidRPr="0045302E">
              <w:rPr>
                <w:rFonts w:cs="Arial"/>
              </w:rPr>
              <w:t>-</w:t>
            </w:r>
          </w:p>
        </w:tc>
      </w:tr>
      <w:tr w:rsidR="009E748C" w:rsidRPr="0045302E" w:rsidTr="009E748C">
        <w:tc>
          <w:tcPr>
            <w:tcW w:w="571" w:type="dxa"/>
          </w:tcPr>
          <w:p w:rsidR="003C1087" w:rsidRDefault="009E748C">
            <w:pPr>
              <w:spacing w:before="0" w:after="0"/>
              <w:rPr>
                <w:rFonts w:eastAsiaTheme="majorEastAsia" w:cs="Arial"/>
                <w:color w:val="404040" w:themeColor="text1" w:themeTint="BF"/>
              </w:rPr>
            </w:pPr>
            <w:r w:rsidRPr="0045302E">
              <w:rPr>
                <w:rFonts w:cs="Arial"/>
              </w:rPr>
              <w:t>2</w:t>
            </w:r>
          </w:p>
        </w:tc>
        <w:tc>
          <w:tcPr>
            <w:tcW w:w="2039" w:type="dxa"/>
          </w:tcPr>
          <w:p w:rsidR="003C1087" w:rsidRDefault="009E748C">
            <w:pPr>
              <w:spacing w:before="0" w:after="0"/>
              <w:rPr>
                <w:rFonts w:eastAsiaTheme="majorEastAsia" w:cs="Arial"/>
                <w:color w:val="404040" w:themeColor="text1" w:themeTint="BF"/>
              </w:rPr>
            </w:pPr>
            <w:r w:rsidRPr="0045302E">
              <w:rPr>
                <w:rFonts w:cs="Arial"/>
              </w:rPr>
              <w:t>Statistika Ekonomi</w:t>
            </w:r>
          </w:p>
        </w:tc>
        <w:tc>
          <w:tcPr>
            <w:tcW w:w="830" w:type="dxa"/>
          </w:tcPr>
          <w:p w:rsidR="003C1087" w:rsidRDefault="009E748C">
            <w:pPr>
              <w:spacing w:before="0" w:after="0"/>
              <w:jc w:val="center"/>
              <w:rPr>
                <w:rFonts w:eastAsiaTheme="majorEastAsia" w:cs="Arial"/>
                <w:color w:val="404040" w:themeColor="text1" w:themeTint="BF"/>
              </w:rPr>
            </w:pPr>
            <w:r w:rsidRPr="0045302E">
              <w:rPr>
                <w:rFonts w:cs="Arial"/>
              </w:rPr>
              <w:t>3</w:t>
            </w:r>
          </w:p>
        </w:tc>
        <w:tc>
          <w:tcPr>
            <w:tcW w:w="2318" w:type="dxa"/>
          </w:tcPr>
          <w:p w:rsidR="003C1087" w:rsidRDefault="009E748C">
            <w:pPr>
              <w:spacing w:before="0" w:after="0"/>
              <w:rPr>
                <w:rFonts w:eastAsiaTheme="majorEastAsia" w:cs="Arial"/>
                <w:color w:val="404040" w:themeColor="text1" w:themeTint="BF"/>
              </w:rPr>
            </w:pPr>
            <w:r w:rsidRPr="0045302E">
              <w:rPr>
                <w:rFonts w:cs="Arial"/>
              </w:rPr>
              <w:t>Statistika Bisnis</w:t>
            </w:r>
          </w:p>
        </w:tc>
        <w:tc>
          <w:tcPr>
            <w:tcW w:w="2522" w:type="dxa"/>
          </w:tcPr>
          <w:p w:rsidR="003C1087" w:rsidRDefault="009E748C">
            <w:pPr>
              <w:spacing w:before="0" w:after="0"/>
              <w:rPr>
                <w:rFonts w:eastAsiaTheme="majorEastAsia" w:cs="Arial"/>
                <w:color w:val="404040" w:themeColor="text1" w:themeTint="BF"/>
              </w:rPr>
            </w:pPr>
            <w:r w:rsidRPr="0045302E">
              <w:rPr>
                <w:rFonts w:cs="Arial"/>
              </w:rPr>
              <w:t>-</w:t>
            </w:r>
          </w:p>
        </w:tc>
      </w:tr>
      <w:tr w:rsidR="009E748C" w:rsidRPr="0045302E" w:rsidTr="009E748C">
        <w:tc>
          <w:tcPr>
            <w:tcW w:w="571" w:type="dxa"/>
          </w:tcPr>
          <w:p w:rsidR="003C1087" w:rsidRDefault="009E748C">
            <w:pPr>
              <w:spacing w:before="0" w:after="0"/>
              <w:rPr>
                <w:rFonts w:eastAsiaTheme="majorEastAsia" w:cs="Arial"/>
                <w:color w:val="404040" w:themeColor="text1" w:themeTint="BF"/>
              </w:rPr>
            </w:pPr>
            <w:r w:rsidRPr="0045302E">
              <w:rPr>
                <w:rFonts w:cs="Arial"/>
              </w:rPr>
              <w:t>3</w:t>
            </w:r>
          </w:p>
        </w:tc>
        <w:tc>
          <w:tcPr>
            <w:tcW w:w="2039" w:type="dxa"/>
          </w:tcPr>
          <w:p w:rsidR="003C1087" w:rsidRDefault="009E748C">
            <w:pPr>
              <w:spacing w:before="0" w:after="0"/>
              <w:rPr>
                <w:rFonts w:eastAsiaTheme="majorEastAsia" w:cs="Arial"/>
                <w:color w:val="404040" w:themeColor="text1" w:themeTint="BF"/>
              </w:rPr>
            </w:pPr>
            <w:r w:rsidRPr="0045302E">
              <w:rPr>
                <w:rFonts w:cs="Arial"/>
              </w:rPr>
              <w:t>Statistika Ekonomi Lanjutan</w:t>
            </w:r>
          </w:p>
        </w:tc>
        <w:tc>
          <w:tcPr>
            <w:tcW w:w="830" w:type="dxa"/>
          </w:tcPr>
          <w:p w:rsidR="003C1087" w:rsidRDefault="009E748C">
            <w:pPr>
              <w:spacing w:before="0" w:after="0"/>
              <w:jc w:val="center"/>
              <w:rPr>
                <w:rFonts w:eastAsiaTheme="majorEastAsia" w:cs="Arial"/>
                <w:color w:val="404040" w:themeColor="text1" w:themeTint="BF"/>
              </w:rPr>
            </w:pPr>
            <w:r w:rsidRPr="0045302E">
              <w:rPr>
                <w:rFonts w:cs="Arial"/>
              </w:rPr>
              <w:t>3</w:t>
            </w:r>
          </w:p>
        </w:tc>
        <w:tc>
          <w:tcPr>
            <w:tcW w:w="2318" w:type="dxa"/>
          </w:tcPr>
          <w:p w:rsidR="003C1087" w:rsidRDefault="009E748C">
            <w:pPr>
              <w:spacing w:before="0" w:after="0"/>
              <w:rPr>
                <w:rFonts w:eastAsiaTheme="majorEastAsia" w:cs="Arial"/>
                <w:color w:val="404040" w:themeColor="text1" w:themeTint="BF"/>
              </w:rPr>
            </w:pPr>
            <w:r w:rsidRPr="0045302E">
              <w:rPr>
                <w:rFonts w:cs="Arial"/>
              </w:rPr>
              <w:t>Statistika Bisnis Lanjutan</w:t>
            </w:r>
          </w:p>
        </w:tc>
        <w:tc>
          <w:tcPr>
            <w:tcW w:w="2522" w:type="dxa"/>
          </w:tcPr>
          <w:p w:rsidR="003C1087" w:rsidRDefault="009E748C">
            <w:pPr>
              <w:spacing w:before="0" w:after="0"/>
              <w:rPr>
                <w:rFonts w:eastAsiaTheme="majorEastAsia" w:cs="Arial"/>
                <w:color w:val="404040" w:themeColor="text1" w:themeTint="BF"/>
              </w:rPr>
            </w:pPr>
            <w:r w:rsidRPr="0045302E">
              <w:rPr>
                <w:rFonts w:cs="Arial"/>
              </w:rPr>
              <w:t>Statistika Bisnis</w:t>
            </w:r>
          </w:p>
        </w:tc>
      </w:tr>
      <w:tr w:rsidR="009E748C" w:rsidRPr="0045302E" w:rsidTr="009E748C">
        <w:tc>
          <w:tcPr>
            <w:tcW w:w="571" w:type="dxa"/>
          </w:tcPr>
          <w:p w:rsidR="003C1087" w:rsidRDefault="009E748C">
            <w:pPr>
              <w:spacing w:before="0" w:after="0"/>
              <w:rPr>
                <w:rFonts w:eastAsiaTheme="majorEastAsia" w:cs="Arial"/>
                <w:color w:val="404040" w:themeColor="text1" w:themeTint="BF"/>
              </w:rPr>
            </w:pPr>
            <w:r w:rsidRPr="0045302E">
              <w:rPr>
                <w:rFonts w:cs="Arial"/>
              </w:rPr>
              <w:t>4</w:t>
            </w:r>
          </w:p>
        </w:tc>
        <w:tc>
          <w:tcPr>
            <w:tcW w:w="2039" w:type="dxa"/>
          </w:tcPr>
          <w:p w:rsidR="003C1087" w:rsidRDefault="009E748C">
            <w:pPr>
              <w:spacing w:before="0" w:after="0"/>
              <w:rPr>
                <w:rFonts w:eastAsiaTheme="majorEastAsia" w:cs="Arial"/>
                <w:color w:val="404040" w:themeColor="text1" w:themeTint="BF"/>
              </w:rPr>
            </w:pPr>
            <w:r w:rsidRPr="0045302E">
              <w:rPr>
                <w:rFonts w:cs="Arial"/>
              </w:rPr>
              <w:t>Perencanaan Bisnis</w:t>
            </w:r>
          </w:p>
        </w:tc>
        <w:tc>
          <w:tcPr>
            <w:tcW w:w="830" w:type="dxa"/>
          </w:tcPr>
          <w:p w:rsidR="003C1087" w:rsidRDefault="009E748C">
            <w:pPr>
              <w:spacing w:before="0" w:after="0"/>
              <w:jc w:val="center"/>
              <w:rPr>
                <w:rFonts w:eastAsiaTheme="majorEastAsia" w:cs="Arial"/>
                <w:color w:val="404040" w:themeColor="text1" w:themeTint="BF"/>
              </w:rPr>
            </w:pPr>
            <w:r w:rsidRPr="0045302E">
              <w:rPr>
                <w:rFonts w:cs="Arial"/>
              </w:rPr>
              <w:t>3</w:t>
            </w:r>
          </w:p>
        </w:tc>
        <w:tc>
          <w:tcPr>
            <w:tcW w:w="2318" w:type="dxa"/>
          </w:tcPr>
          <w:p w:rsidR="003C1087" w:rsidRDefault="009E748C">
            <w:pPr>
              <w:spacing w:before="0" w:after="0"/>
              <w:rPr>
                <w:rFonts w:eastAsiaTheme="majorEastAsia" w:cs="Arial"/>
                <w:color w:val="404040" w:themeColor="text1" w:themeTint="BF"/>
              </w:rPr>
            </w:pPr>
            <w:r w:rsidRPr="0045302E">
              <w:rPr>
                <w:rFonts w:cs="Arial"/>
              </w:rPr>
              <w:t>Perencanaan Bisnis Usaha Kreatif</w:t>
            </w:r>
          </w:p>
        </w:tc>
        <w:tc>
          <w:tcPr>
            <w:tcW w:w="2522" w:type="dxa"/>
          </w:tcPr>
          <w:p w:rsidR="003C1087" w:rsidRDefault="009E748C">
            <w:pPr>
              <w:spacing w:before="0" w:after="0"/>
              <w:rPr>
                <w:rFonts w:eastAsiaTheme="majorEastAsia" w:cs="Arial"/>
                <w:color w:val="404040" w:themeColor="text1" w:themeTint="BF"/>
              </w:rPr>
            </w:pPr>
            <w:r w:rsidRPr="0045302E">
              <w:rPr>
                <w:rFonts w:cs="Arial"/>
              </w:rPr>
              <w:t>Manajemen Stratejik</w:t>
            </w:r>
          </w:p>
        </w:tc>
      </w:tr>
      <w:tr w:rsidR="009E748C" w:rsidRPr="0045302E" w:rsidTr="009E748C">
        <w:tc>
          <w:tcPr>
            <w:tcW w:w="571" w:type="dxa"/>
          </w:tcPr>
          <w:p w:rsidR="003C1087" w:rsidRDefault="009E748C">
            <w:pPr>
              <w:spacing w:before="0" w:after="0"/>
              <w:rPr>
                <w:rFonts w:eastAsiaTheme="majorEastAsia" w:cs="Arial"/>
                <w:color w:val="404040" w:themeColor="text1" w:themeTint="BF"/>
              </w:rPr>
            </w:pPr>
            <w:r w:rsidRPr="0045302E">
              <w:rPr>
                <w:rFonts w:cs="Arial"/>
              </w:rPr>
              <w:t>5</w:t>
            </w:r>
          </w:p>
        </w:tc>
        <w:tc>
          <w:tcPr>
            <w:tcW w:w="2039" w:type="dxa"/>
          </w:tcPr>
          <w:p w:rsidR="003C1087" w:rsidRDefault="009E748C">
            <w:pPr>
              <w:spacing w:before="0" w:after="0"/>
              <w:rPr>
                <w:rFonts w:eastAsiaTheme="majorEastAsia" w:cs="Arial"/>
                <w:color w:val="404040" w:themeColor="text1" w:themeTint="BF"/>
              </w:rPr>
            </w:pPr>
            <w:r w:rsidRPr="0045302E">
              <w:rPr>
                <w:rFonts w:cs="Arial"/>
              </w:rPr>
              <w:t xml:space="preserve">Studi Kelayakan </w:t>
            </w:r>
          </w:p>
        </w:tc>
        <w:tc>
          <w:tcPr>
            <w:tcW w:w="830" w:type="dxa"/>
          </w:tcPr>
          <w:p w:rsidR="003C1087" w:rsidRDefault="009E748C">
            <w:pPr>
              <w:spacing w:before="0" w:after="0"/>
              <w:jc w:val="center"/>
              <w:rPr>
                <w:rFonts w:eastAsiaTheme="majorEastAsia" w:cs="Arial"/>
                <w:color w:val="404040" w:themeColor="text1" w:themeTint="BF"/>
              </w:rPr>
            </w:pPr>
            <w:r w:rsidRPr="0045302E">
              <w:rPr>
                <w:rFonts w:cs="Arial"/>
              </w:rPr>
              <w:t>3</w:t>
            </w:r>
          </w:p>
        </w:tc>
        <w:tc>
          <w:tcPr>
            <w:tcW w:w="2318" w:type="dxa"/>
          </w:tcPr>
          <w:p w:rsidR="003C1087" w:rsidRDefault="009E748C">
            <w:pPr>
              <w:spacing w:before="0" w:after="0"/>
              <w:rPr>
                <w:rFonts w:eastAsiaTheme="majorEastAsia" w:cs="Arial"/>
                <w:color w:val="404040" w:themeColor="text1" w:themeTint="BF"/>
              </w:rPr>
            </w:pPr>
            <w:r w:rsidRPr="0045302E">
              <w:rPr>
                <w:rFonts w:cs="Arial"/>
              </w:rPr>
              <w:t>Studi Kelayakan Bisnis</w:t>
            </w:r>
          </w:p>
        </w:tc>
        <w:tc>
          <w:tcPr>
            <w:tcW w:w="2522" w:type="dxa"/>
          </w:tcPr>
          <w:p w:rsidR="003C1087" w:rsidRDefault="009E748C">
            <w:pPr>
              <w:spacing w:before="0" w:after="0"/>
              <w:rPr>
                <w:rFonts w:eastAsiaTheme="majorEastAsia" w:cs="Arial"/>
                <w:color w:val="404040" w:themeColor="text1" w:themeTint="BF"/>
              </w:rPr>
            </w:pPr>
            <w:r w:rsidRPr="0045302E">
              <w:rPr>
                <w:rFonts w:cs="Arial"/>
              </w:rPr>
              <w:t>Manajemen Pemasaran, Manajemen Keuangan, Manajemen SDM, Manajemen Operasi</w:t>
            </w:r>
          </w:p>
        </w:tc>
      </w:tr>
      <w:tr w:rsidR="009E748C" w:rsidRPr="0045302E" w:rsidTr="009E748C">
        <w:tc>
          <w:tcPr>
            <w:tcW w:w="571" w:type="dxa"/>
          </w:tcPr>
          <w:p w:rsidR="003C1087" w:rsidRDefault="009E748C">
            <w:pPr>
              <w:spacing w:before="0" w:after="0"/>
              <w:rPr>
                <w:rFonts w:eastAsiaTheme="majorEastAsia" w:cs="Arial"/>
                <w:color w:val="404040" w:themeColor="text1" w:themeTint="BF"/>
              </w:rPr>
            </w:pPr>
            <w:r w:rsidRPr="0045302E">
              <w:rPr>
                <w:rFonts w:cs="Arial"/>
              </w:rPr>
              <w:t>6</w:t>
            </w:r>
          </w:p>
        </w:tc>
        <w:tc>
          <w:tcPr>
            <w:tcW w:w="2039" w:type="dxa"/>
          </w:tcPr>
          <w:p w:rsidR="003C1087" w:rsidRDefault="009E748C">
            <w:pPr>
              <w:spacing w:before="0" w:after="0"/>
              <w:rPr>
                <w:rFonts w:eastAsiaTheme="majorEastAsia" w:cs="Arial"/>
                <w:color w:val="404040" w:themeColor="text1" w:themeTint="BF"/>
              </w:rPr>
            </w:pPr>
            <w:r w:rsidRPr="0045302E">
              <w:rPr>
                <w:rFonts w:cs="Arial"/>
              </w:rPr>
              <w:t>Perpajakan I</w:t>
            </w:r>
          </w:p>
        </w:tc>
        <w:tc>
          <w:tcPr>
            <w:tcW w:w="830" w:type="dxa"/>
          </w:tcPr>
          <w:p w:rsidR="003C1087" w:rsidRDefault="009E748C">
            <w:pPr>
              <w:spacing w:before="0" w:after="0"/>
              <w:jc w:val="center"/>
              <w:rPr>
                <w:rFonts w:eastAsiaTheme="majorEastAsia" w:cs="Arial"/>
                <w:color w:val="404040" w:themeColor="text1" w:themeTint="BF"/>
              </w:rPr>
            </w:pPr>
            <w:r w:rsidRPr="0045302E">
              <w:rPr>
                <w:rFonts w:cs="Arial"/>
              </w:rPr>
              <w:t>3</w:t>
            </w:r>
          </w:p>
        </w:tc>
        <w:tc>
          <w:tcPr>
            <w:tcW w:w="2318" w:type="dxa"/>
          </w:tcPr>
          <w:p w:rsidR="003C1087" w:rsidRDefault="009E748C">
            <w:pPr>
              <w:spacing w:before="0" w:after="0"/>
              <w:rPr>
                <w:rFonts w:eastAsiaTheme="majorEastAsia" w:cs="Arial"/>
                <w:color w:val="404040" w:themeColor="text1" w:themeTint="BF"/>
              </w:rPr>
            </w:pPr>
            <w:r w:rsidRPr="0045302E">
              <w:rPr>
                <w:rFonts w:cs="Arial"/>
              </w:rPr>
              <w:t>Perpajakan</w:t>
            </w:r>
          </w:p>
        </w:tc>
        <w:tc>
          <w:tcPr>
            <w:tcW w:w="2522" w:type="dxa"/>
          </w:tcPr>
          <w:p w:rsidR="003C1087" w:rsidRDefault="009E748C">
            <w:pPr>
              <w:spacing w:before="0" w:after="0"/>
              <w:rPr>
                <w:rFonts w:eastAsiaTheme="majorEastAsia" w:cs="Arial"/>
                <w:color w:val="404040" w:themeColor="text1" w:themeTint="BF"/>
              </w:rPr>
            </w:pPr>
            <w:r w:rsidRPr="0045302E">
              <w:rPr>
                <w:rFonts w:cs="Arial"/>
              </w:rPr>
              <w:t>Pengantar Akuntansi</w:t>
            </w:r>
          </w:p>
        </w:tc>
      </w:tr>
      <w:tr w:rsidR="009E748C" w:rsidRPr="0045302E" w:rsidTr="009E748C">
        <w:tc>
          <w:tcPr>
            <w:tcW w:w="571" w:type="dxa"/>
          </w:tcPr>
          <w:p w:rsidR="003C1087" w:rsidRDefault="009E748C">
            <w:pPr>
              <w:spacing w:before="0" w:after="0"/>
              <w:rPr>
                <w:rFonts w:eastAsiaTheme="majorEastAsia" w:cs="Arial"/>
                <w:color w:val="404040" w:themeColor="text1" w:themeTint="BF"/>
              </w:rPr>
            </w:pPr>
            <w:r w:rsidRPr="0045302E">
              <w:rPr>
                <w:rFonts w:cs="Arial"/>
              </w:rPr>
              <w:t>7</w:t>
            </w:r>
          </w:p>
        </w:tc>
        <w:tc>
          <w:tcPr>
            <w:tcW w:w="2039" w:type="dxa"/>
          </w:tcPr>
          <w:p w:rsidR="003C1087" w:rsidRDefault="009E748C">
            <w:pPr>
              <w:spacing w:before="0" w:after="0"/>
              <w:rPr>
                <w:rFonts w:eastAsiaTheme="majorEastAsia" w:cs="Arial"/>
                <w:color w:val="404040" w:themeColor="text1" w:themeTint="BF"/>
              </w:rPr>
            </w:pPr>
            <w:r w:rsidRPr="0045302E">
              <w:rPr>
                <w:rFonts w:cs="Arial"/>
              </w:rPr>
              <w:t>Bahasa Inggris I</w:t>
            </w:r>
          </w:p>
        </w:tc>
        <w:tc>
          <w:tcPr>
            <w:tcW w:w="830" w:type="dxa"/>
          </w:tcPr>
          <w:p w:rsidR="003C1087" w:rsidRDefault="009E748C">
            <w:pPr>
              <w:spacing w:before="0" w:after="0"/>
              <w:jc w:val="center"/>
              <w:rPr>
                <w:rFonts w:eastAsiaTheme="majorEastAsia" w:cs="Arial"/>
                <w:color w:val="404040" w:themeColor="text1" w:themeTint="BF"/>
              </w:rPr>
            </w:pPr>
            <w:r w:rsidRPr="0045302E">
              <w:rPr>
                <w:rFonts w:cs="Arial"/>
              </w:rPr>
              <w:t>3</w:t>
            </w:r>
          </w:p>
        </w:tc>
        <w:tc>
          <w:tcPr>
            <w:tcW w:w="2318" w:type="dxa"/>
          </w:tcPr>
          <w:p w:rsidR="003C1087" w:rsidRDefault="009E748C">
            <w:pPr>
              <w:spacing w:before="0" w:after="0"/>
              <w:rPr>
                <w:rFonts w:eastAsiaTheme="majorEastAsia" w:cs="Arial"/>
                <w:color w:val="404040" w:themeColor="text1" w:themeTint="BF"/>
              </w:rPr>
            </w:pPr>
            <w:r w:rsidRPr="0045302E">
              <w:rPr>
                <w:rFonts w:cs="Arial"/>
              </w:rPr>
              <w:t>Bahasa Inggris</w:t>
            </w:r>
          </w:p>
        </w:tc>
        <w:tc>
          <w:tcPr>
            <w:tcW w:w="2522" w:type="dxa"/>
          </w:tcPr>
          <w:p w:rsidR="003C1087" w:rsidRDefault="009E748C">
            <w:pPr>
              <w:spacing w:before="0" w:after="0"/>
              <w:rPr>
                <w:rFonts w:eastAsiaTheme="majorEastAsia" w:cs="Arial"/>
                <w:color w:val="404040" w:themeColor="text1" w:themeTint="BF"/>
              </w:rPr>
            </w:pPr>
            <w:r w:rsidRPr="0045302E">
              <w:rPr>
                <w:rFonts w:cs="Arial"/>
              </w:rPr>
              <w:t>-</w:t>
            </w:r>
          </w:p>
        </w:tc>
      </w:tr>
    </w:tbl>
    <w:p w:rsidR="009E748C" w:rsidRPr="0045302E" w:rsidRDefault="009E748C" w:rsidP="0096240F">
      <w:pPr>
        <w:spacing w:before="0" w:after="0" w:line="360" w:lineRule="auto"/>
        <w:rPr>
          <w:rFonts w:cs="Arial"/>
          <w:b/>
          <w:i/>
        </w:rPr>
      </w:pPr>
      <w:r w:rsidRPr="0045302E">
        <w:rPr>
          <w:rFonts w:cs="Arial"/>
          <w:b/>
          <w:i/>
        </w:rPr>
        <w:lastRenderedPageBreak/>
        <w:t>Penjelasan :</w:t>
      </w:r>
    </w:p>
    <w:p w:rsidR="009E748C" w:rsidRPr="0045302E" w:rsidRDefault="009E748C" w:rsidP="0096240F">
      <w:pPr>
        <w:pStyle w:val="ListParagraph"/>
        <w:numPr>
          <w:ilvl w:val="0"/>
          <w:numId w:val="18"/>
        </w:numPr>
        <w:spacing w:before="0" w:after="0" w:line="360" w:lineRule="auto"/>
        <w:ind w:left="450"/>
        <w:jc w:val="both"/>
        <w:rPr>
          <w:rFonts w:ascii="Arial" w:hAnsi="Arial" w:cs="Arial"/>
        </w:rPr>
      </w:pPr>
      <w:r w:rsidRPr="0045302E">
        <w:rPr>
          <w:rFonts w:ascii="Arial" w:hAnsi="Arial" w:cs="Arial"/>
        </w:rPr>
        <w:t>Nama mata kuliah Pengantar Akuntansi I diubah menjadi Pengantar Akuntansi dengan pertimbangan bahwa pada Prodi Prodi Manajemen hanya mempelajari Pengantar Akuntansi tidak ada pengantar Akuntansi 2.</w:t>
      </w:r>
    </w:p>
    <w:p w:rsidR="009E748C" w:rsidRPr="0045302E" w:rsidRDefault="009E748C" w:rsidP="0096240F">
      <w:pPr>
        <w:pStyle w:val="ListParagraph"/>
        <w:numPr>
          <w:ilvl w:val="0"/>
          <w:numId w:val="18"/>
        </w:numPr>
        <w:spacing w:before="0" w:after="0" w:line="360" w:lineRule="auto"/>
        <w:ind w:left="450"/>
        <w:jc w:val="both"/>
        <w:rPr>
          <w:rFonts w:ascii="Arial" w:hAnsi="Arial" w:cs="Arial"/>
        </w:rPr>
      </w:pPr>
      <w:r w:rsidRPr="0045302E">
        <w:rPr>
          <w:rFonts w:ascii="Arial" w:hAnsi="Arial" w:cs="Arial"/>
        </w:rPr>
        <w:t>Nama mata kuliah Statistika Ekonomi diubah menjadi Statistika Bisnis dengan pertimbangan aplikasi mata kuliah ini lebih menekankan pada manajemen dan bisnis.</w:t>
      </w:r>
    </w:p>
    <w:p w:rsidR="009E748C" w:rsidRPr="0045302E" w:rsidRDefault="009E748C" w:rsidP="0096240F">
      <w:pPr>
        <w:pStyle w:val="ListParagraph"/>
        <w:numPr>
          <w:ilvl w:val="0"/>
          <w:numId w:val="18"/>
        </w:numPr>
        <w:spacing w:before="0" w:after="0" w:line="360" w:lineRule="auto"/>
        <w:ind w:left="450"/>
        <w:jc w:val="both"/>
        <w:rPr>
          <w:rFonts w:ascii="Arial" w:hAnsi="Arial" w:cs="Arial"/>
        </w:rPr>
      </w:pPr>
      <w:r w:rsidRPr="0045302E">
        <w:rPr>
          <w:rFonts w:ascii="Arial" w:hAnsi="Arial" w:cs="Arial"/>
        </w:rPr>
        <w:t>Nama mata kuliah Statistika Ekonomi Lanjutan diubah menjadi Statistika Bisnis Lanjutan dengan pertimbangan aplikasi mata kuliah ini padamanajemen dan bisnis.</w:t>
      </w:r>
    </w:p>
    <w:p w:rsidR="009E748C" w:rsidRPr="0045302E" w:rsidRDefault="009E748C" w:rsidP="0096240F">
      <w:pPr>
        <w:pStyle w:val="ListParagraph"/>
        <w:numPr>
          <w:ilvl w:val="0"/>
          <w:numId w:val="18"/>
        </w:numPr>
        <w:spacing w:before="0" w:after="0" w:line="360" w:lineRule="auto"/>
        <w:ind w:left="450"/>
        <w:jc w:val="both"/>
        <w:rPr>
          <w:rFonts w:ascii="Arial" w:hAnsi="Arial" w:cs="Arial"/>
        </w:rPr>
      </w:pPr>
      <w:r w:rsidRPr="0045302E">
        <w:rPr>
          <w:rFonts w:ascii="Arial" w:hAnsi="Arial" w:cs="Arial"/>
        </w:rPr>
        <w:t>MK Perencanaan Bisnis dirubah menjadi Perencanaan Bisnis Usaha Kreatif agar sesuai dengan keunikan Program Studi Manajemen dan ini menjadi salah satu MK penciri di Program Studi Manajemen.</w:t>
      </w:r>
    </w:p>
    <w:p w:rsidR="009E748C" w:rsidRPr="0045302E" w:rsidRDefault="009E748C" w:rsidP="0096240F">
      <w:pPr>
        <w:pStyle w:val="ListParagraph"/>
        <w:numPr>
          <w:ilvl w:val="0"/>
          <w:numId w:val="18"/>
        </w:numPr>
        <w:spacing w:before="0" w:after="0" w:line="360" w:lineRule="auto"/>
        <w:ind w:left="450"/>
        <w:jc w:val="both"/>
        <w:rPr>
          <w:rFonts w:ascii="Arial" w:hAnsi="Arial" w:cs="Arial"/>
        </w:rPr>
      </w:pPr>
      <w:r w:rsidRPr="0045302E">
        <w:rPr>
          <w:rFonts w:ascii="Arial" w:hAnsi="Arial" w:cs="Arial"/>
        </w:rPr>
        <w:t>MK Studi Kelayakan diubah namanya menjadi MK Studi Kelayakan Bisnis dengan pertimbangan bahwa dalam MK ini aplikasinya lebih banyak pada kelayakan  investasi yang berorientasi profit.</w:t>
      </w:r>
    </w:p>
    <w:p w:rsidR="009E748C" w:rsidRPr="0045302E" w:rsidRDefault="009E748C" w:rsidP="0096240F">
      <w:pPr>
        <w:pStyle w:val="ListParagraph"/>
        <w:numPr>
          <w:ilvl w:val="0"/>
          <w:numId w:val="18"/>
        </w:numPr>
        <w:spacing w:before="0" w:after="0" w:line="360" w:lineRule="auto"/>
        <w:ind w:left="450"/>
        <w:jc w:val="both"/>
        <w:rPr>
          <w:rFonts w:ascii="Arial" w:hAnsi="Arial" w:cs="Arial"/>
        </w:rPr>
      </w:pPr>
      <w:r w:rsidRPr="0045302E">
        <w:rPr>
          <w:rFonts w:ascii="Arial" w:hAnsi="Arial" w:cs="Arial"/>
        </w:rPr>
        <w:t>Nama mata kuliah Perpajakan I diubah menjadi Perpajakan dengan pertimbangan bahwa pada Prodi Manajemen hanya mempelajari Perpajakan saja tidak ada perpajakan 2.</w:t>
      </w:r>
    </w:p>
    <w:p w:rsidR="009E748C" w:rsidRPr="0045302E" w:rsidRDefault="009E748C" w:rsidP="0096240F">
      <w:pPr>
        <w:pStyle w:val="ListParagraph"/>
        <w:numPr>
          <w:ilvl w:val="0"/>
          <w:numId w:val="18"/>
        </w:numPr>
        <w:spacing w:before="0" w:after="0" w:line="360" w:lineRule="auto"/>
        <w:ind w:left="450"/>
        <w:jc w:val="both"/>
        <w:rPr>
          <w:rFonts w:ascii="Arial" w:hAnsi="Arial" w:cs="Arial"/>
        </w:rPr>
      </w:pPr>
      <w:r w:rsidRPr="0045302E">
        <w:rPr>
          <w:rFonts w:ascii="Arial" w:hAnsi="Arial" w:cs="Arial"/>
        </w:rPr>
        <w:t xml:space="preserve">MK Bahasa Inggris II digabung dengan MK Bahasa Inggris I dan diubah nama mata kuliah menjadi Bahasa Inggris dengan </w:t>
      </w:r>
    </w:p>
    <w:p w:rsidR="009E748C" w:rsidRDefault="009E748C" w:rsidP="0096240F">
      <w:pPr>
        <w:pStyle w:val="ListParagraph"/>
        <w:numPr>
          <w:ilvl w:val="0"/>
          <w:numId w:val="18"/>
        </w:numPr>
        <w:spacing w:before="0" w:after="0" w:line="360" w:lineRule="auto"/>
        <w:ind w:left="450"/>
        <w:jc w:val="both"/>
        <w:rPr>
          <w:rFonts w:ascii="Arial" w:hAnsi="Arial" w:cs="Arial"/>
        </w:rPr>
      </w:pPr>
      <w:r w:rsidRPr="0045302E">
        <w:rPr>
          <w:rFonts w:ascii="Arial" w:hAnsi="Arial" w:cs="Arial"/>
        </w:rPr>
        <w:t>pertimbangan dalam 4 tahun terakhir mata kuliah bahasa Inggris 2 tidak efektif dalam pencapaian mutu lulusan.</w:t>
      </w:r>
    </w:p>
    <w:p w:rsidR="003C1087" w:rsidRDefault="003C1087">
      <w:pPr>
        <w:pStyle w:val="ListParagraph"/>
        <w:spacing w:before="0" w:after="0" w:line="360" w:lineRule="auto"/>
        <w:ind w:left="450"/>
        <w:jc w:val="both"/>
        <w:rPr>
          <w:rFonts w:ascii="Arial" w:hAnsi="Arial" w:cs="Arial"/>
        </w:rPr>
      </w:pPr>
    </w:p>
    <w:p w:rsidR="009E748C" w:rsidRPr="0045302E" w:rsidRDefault="009E748C" w:rsidP="0096240F">
      <w:pPr>
        <w:spacing w:before="0" w:after="0" w:line="360" w:lineRule="auto"/>
        <w:rPr>
          <w:rFonts w:cs="Arial"/>
          <w:b/>
          <w:i/>
        </w:rPr>
      </w:pPr>
      <w:r w:rsidRPr="0045302E">
        <w:rPr>
          <w:rFonts w:cs="Arial"/>
          <w:b/>
          <w:i/>
        </w:rPr>
        <w:t>Penghapusan Mata Kuliah Tahun 2018</w:t>
      </w:r>
    </w:p>
    <w:p w:rsidR="006442F8" w:rsidRDefault="009E748C" w:rsidP="0096240F">
      <w:pPr>
        <w:spacing w:before="0" w:after="0" w:line="360" w:lineRule="auto"/>
        <w:ind w:firstLine="720"/>
        <w:rPr>
          <w:rFonts w:cs="Arial"/>
        </w:rPr>
      </w:pPr>
      <w:r w:rsidRPr="0045302E">
        <w:rPr>
          <w:rFonts w:cs="Arial"/>
        </w:rPr>
        <w:t>Penajaman kompetensi lulusan seperti yang diinginkan juga berdampak pada adanya penghapusan sejumlah mata kuliah seperti Tabel 3.5.</w:t>
      </w:r>
    </w:p>
    <w:p w:rsidR="00970B31" w:rsidRDefault="00970B31" w:rsidP="0096240F">
      <w:pPr>
        <w:spacing w:before="0" w:after="0" w:line="360" w:lineRule="auto"/>
        <w:ind w:firstLine="720"/>
        <w:rPr>
          <w:rFonts w:cs="Arial"/>
        </w:rPr>
      </w:pPr>
    </w:p>
    <w:p w:rsidR="00B51226" w:rsidRDefault="00B51226" w:rsidP="0096240F">
      <w:pPr>
        <w:spacing w:before="0" w:after="0" w:line="360" w:lineRule="auto"/>
        <w:ind w:firstLine="720"/>
        <w:rPr>
          <w:rFonts w:cs="Arial"/>
        </w:rPr>
      </w:pPr>
    </w:p>
    <w:p w:rsidR="00B51226" w:rsidRDefault="00B51226" w:rsidP="0096240F">
      <w:pPr>
        <w:spacing w:before="0" w:after="0" w:line="360" w:lineRule="auto"/>
        <w:ind w:firstLine="720"/>
        <w:rPr>
          <w:rFonts w:cs="Arial"/>
        </w:rPr>
      </w:pPr>
    </w:p>
    <w:p w:rsidR="00970B31" w:rsidRPr="0045302E" w:rsidRDefault="00970B31" w:rsidP="0096240F">
      <w:pPr>
        <w:spacing w:before="0" w:after="0" w:line="360" w:lineRule="auto"/>
        <w:ind w:firstLine="720"/>
        <w:rPr>
          <w:rFonts w:cs="Arial"/>
        </w:rPr>
      </w:pPr>
    </w:p>
    <w:p w:rsidR="009E748C" w:rsidRPr="0045302E" w:rsidRDefault="0068177E" w:rsidP="0096240F">
      <w:pPr>
        <w:pStyle w:val="Caption"/>
        <w:spacing w:before="0" w:after="0" w:line="360" w:lineRule="auto"/>
        <w:rPr>
          <w:rFonts w:cs="Arial"/>
          <w:b w:val="0"/>
        </w:rPr>
      </w:pPr>
      <w:bookmarkStart w:id="44" w:name="_Toc423292815"/>
      <w:r w:rsidRPr="0045302E">
        <w:lastRenderedPageBreak/>
        <w:t xml:space="preserve">Tabel </w:t>
      </w:r>
      <w:fldSimple w:instr=" STYLEREF 1 \s ">
        <w:r w:rsidR="003C1087">
          <w:rPr>
            <w:noProof/>
          </w:rPr>
          <w:t>3</w:t>
        </w:r>
      </w:fldSimple>
      <w:r w:rsidRPr="0045302E">
        <w:t>.</w:t>
      </w:r>
      <w:fldSimple w:instr=" SEQ Tabel \* ARABIC \s 1 ">
        <w:r w:rsidR="003C1087">
          <w:rPr>
            <w:noProof/>
          </w:rPr>
          <w:t>5</w:t>
        </w:r>
      </w:fldSimple>
      <w:r w:rsidR="009E748C" w:rsidRPr="0045302E">
        <w:rPr>
          <w:rFonts w:cs="Arial"/>
        </w:rPr>
        <w:t>Penghapusan Mata Kuliah pada Revisi Kurikulum Tahun 2018 Program Studi Manajemen</w:t>
      </w:r>
      <w:bookmarkEnd w:id="44"/>
    </w:p>
    <w:tbl>
      <w:tblPr>
        <w:tblW w:w="8042" w:type="dxa"/>
        <w:tblInd w:w="180" w:type="dxa"/>
        <w:tblBorders>
          <w:top w:val="single" w:sz="4" w:space="0" w:color="auto"/>
          <w:bottom w:val="single" w:sz="4" w:space="0" w:color="auto"/>
        </w:tblBorders>
        <w:tblLook w:val="04A0"/>
      </w:tblPr>
      <w:tblGrid>
        <w:gridCol w:w="1050"/>
        <w:gridCol w:w="4883"/>
        <w:gridCol w:w="2109"/>
      </w:tblGrid>
      <w:tr w:rsidR="009E748C" w:rsidRPr="0045302E" w:rsidTr="009E748C">
        <w:tc>
          <w:tcPr>
            <w:tcW w:w="1050" w:type="dxa"/>
            <w:tcBorders>
              <w:top w:val="single" w:sz="4" w:space="0" w:color="auto"/>
              <w:bottom w:val="single" w:sz="4" w:space="0" w:color="auto"/>
            </w:tcBorders>
            <w:shd w:val="clear" w:color="auto" w:fill="FFFFFF" w:themeFill="background1"/>
          </w:tcPr>
          <w:p w:rsidR="003C1087" w:rsidRDefault="009E748C">
            <w:pPr>
              <w:spacing w:before="0" w:after="0"/>
              <w:jc w:val="center"/>
              <w:rPr>
                <w:rFonts w:eastAsiaTheme="majorEastAsia" w:cs="Arial"/>
                <w:color w:val="404040" w:themeColor="text1" w:themeTint="BF"/>
              </w:rPr>
            </w:pPr>
            <w:r w:rsidRPr="0045302E">
              <w:rPr>
                <w:rFonts w:cs="Arial"/>
              </w:rPr>
              <w:t>No</w:t>
            </w:r>
          </w:p>
        </w:tc>
        <w:tc>
          <w:tcPr>
            <w:tcW w:w="4883" w:type="dxa"/>
            <w:tcBorders>
              <w:top w:val="single" w:sz="4" w:space="0" w:color="auto"/>
              <w:bottom w:val="single" w:sz="4" w:space="0" w:color="auto"/>
            </w:tcBorders>
            <w:shd w:val="clear" w:color="auto" w:fill="FFFFFF" w:themeFill="background1"/>
          </w:tcPr>
          <w:p w:rsidR="003C1087" w:rsidRDefault="009E748C">
            <w:pPr>
              <w:spacing w:before="0" w:after="0"/>
              <w:jc w:val="center"/>
              <w:rPr>
                <w:rFonts w:eastAsiaTheme="majorEastAsia" w:cs="Arial"/>
                <w:color w:val="404040" w:themeColor="text1" w:themeTint="BF"/>
              </w:rPr>
            </w:pPr>
            <w:r w:rsidRPr="0045302E">
              <w:rPr>
                <w:rFonts w:cs="Arial"/>
              </w:rPr>
              <w:t>Mata Kuliah yang Dihapus</w:t>
            </w:r>
          </w:p>
        </w:tc>
        <w:tc>
          <w:tcPr>
            <w:tcW w:w="2109" w:type="dxa"/>
            <w:tcBorders>
              <w:top w:val="single" w:sz="4" w:space="0" w:color="auto"/>
              <w:bottom w:val="single" w:sz="4" w:space="0" w:color="auto"/>
            </w:tcBorders>
            <w:shd w:val="clear" w:color="auto" w:fill="FFFFFF" w:themeFill="background1"/>
          </w:tcPr>
          <w:p w:rsidR="003C1087" w:rsidRDefault="009E748C">
            <w:pPr>
              <w:spacing w:before="0" w:after="0"/>
              <w:jc w:val="center"/>
              <w:rPr>
                <w:rFonts w:eastAsiaTheme="majorEastAsia" w:cs="Arial"/>
                <w:color w:val="404040" w:themeColor="text1" w:themeTint="BF"/>
              </w:rPr>
            </w:pPr>
            <w:r w:rsidRPr="0045302E">
              <w:rPr>
                <w:rFonts w:cs="Arial"/>
              </w:rPr>
              <w:t>Bobot MK (sks)</w:t>
            </w:r>
          </w:p>
        </w:tc>
      </w:tr>
      <w:tr w:rsidR="009E748C" w:rsidRPr="0045302E" w:rsidTr="009E748C">
        <w:tc>
          <w:tcPr>
            <w:tcW w:w="1050" w:type="dxa"/>
            <w:tcBorders>
              <w:top w:val="single" w:sz="4" w:space="0" w:color="auto"/>
            </w:tcBorders>
          </w:tcPr>
          <w:p w:rsidR="003C1087" w:rsidRDefault="009E748C">
            <w:pPr>
              <w:spacing w:before="0" w:after="0"/>
              <w:jc w:val="center"/>
              <w:rPr>
                <w:rFonts w:eastAsiaTheme="majorEastAsia" w:cs="Arial"/>
                <w:color w:val="404040" w:themeColor="text1" w:themeTint="BF"/>
              </w:rPr>
            </w:pPr>
            <w:r w:rsidRPr="0045302E">
              <w:rPr>
                <w:rFonts w:cs="Arial"/>
              </w:rPr>
              <w:t>1</w:t>
            </w:r>
          </w:p>
        </w:tc>
        <w:tc>
          <w:tcPr>
            <w:tcW w:w="4883" w:type="dxa"/>
            <w:tcBorders>
              <w:top w:val="single" w:sz="4" w:space="0" w:color="auto"/>
            </w:tcBorders>
          </w:tcPr>
          <w:p w:rsidR="003C1087" w:rsidRDefault="009E748C">
            <w:pPr>
              <w:spacing w:before="0" w:after="0"/>
              <w:rPr>
                <w:rFonts w:eastAsiaTheme="majorEastAsia" w:cs="Arial"/>
                <w:color w:val="404040" w:themeColor="text1" w:themeTint="BF"/>
              </w:rPr>
            </w:pPr>
            <w:r w:rsidRPr="0045302E">
              <w:rPr>
                <w:rFonts w:cs="Arial"/>
              </w:rPr>
              <w:t xml:space="preserve">Seminar Manajemen  </w:t>
            </w:r>
          </w:p>
        </w:tc>
        <w:tc>
          <w:tcPr>
            <w:tcW w:w="2109" w:type="dxa"/>
            <w:tcBorders>
              <w:top w:val="single" w:sz="4" w:space="0" w:color="auto"/>
            </w:tcBorders>
          </w:tcPr>
          <w:p w:rsidR="003C1087" w:rsidRDefault="009E748C">
            <w:pPr>
              <w:spacing w:before="0" w:after="0"/>
              <w:jc w:val="center"/>
              <w:rPr>
                <w:rFonts w:eastAsiaTheme="majorEastAsia" w:cs="Arial"/>
                <w:color w:val="404040" w:themeColor="text1" w:themeTint="BF"/>
              </w:rPr>
            </w:pPr>
            <w:r w:rsidRPr="0045302E">
              <w:rPr>
                <w:rFonts w:cs="Arial"/>
              </w:rPr>
              <w:t>3</w:t>
            </w:r>
          </w:p>
        </w:tc>
      </w:tr>
      <w:tr w:rsidR="009E748C" w:rsidRPr="0045302E" w:rsidTr="009E748C">
        <w:tc>
          <w:tcPr>
            <w:tcW w:w="1050" w:type="dxa"/>
          </w:tcPr>
          <w:p w:rsidR="003C1087" w:rsidRDefault="009E748C">
            <w:pPr>
              <w:spacing w:before="0" w:after="0"/>
              <w:jc w:val="center"/>
              <w:rPr>
                <w:rFonts w:eastAsiaTheme="majorEastAsia" w:cs="Arial"/>
                <w:color w:val="404040" w:themeColor="text1" w:themeTint="BF"/>
              </w:rPr>
            </w:pPr>
            <w:r w:rsidRPr="0045302E">
              <w:rPr>
                <w:rFonts w:cs="Arial"/>
              </w:rPr>
              <w:t>2</w:t>
            </w:r>
          </w:p>
        </w:tc>
        <w:tc>
          <w:tcPr>
            <w:tcW w:w="4883" w:type="dxa"/>
          </w:tcPr>
          <w:p w:rsidR="003C1087" w:rsidRDefault="009E748C">
            <w:pPr>
              <w:spacing w:before="0" w:after="0"/>
              <w:rPr>
                <w:rFonts w:eastAsiaTheme="majorEastAsia" w:cs="Arial"/>
                <w:color w:val="404040" w:themeColor="text1" w:themeTint="BF"/>
              </w:rPr>
            </w:pPr>
            <w:r w:rsidRPr="0045302E">
              <w:rPr>
                <w:rFonts w:cs="Arial"/>
              </w:rPr>
              <w:t>Akuntansi  Manajemen</w:t>
            </w:r>
          </w:p>
        </w:tc>
        <w:tc>
          <w:tcPr>
            <w:tcW w:w="2109" w:type="dxa"/>
          </w:tcPr>
          <w:p w:rsidR="003C1087" w:rsidRDefault="009E748C">
            <w:pPr>
              <w:spacing w:before="0" w:after="0"/>
              <w:jc w:val="center"/>
              <w:rPr>
                <w:rFonts w:eastAsiaTheme="majorEastAsia" w:cs="Arial"/>
                <w:color w:val="404040" w:themeColor="text1" w:themeTint="BF"/>
              </w:rPr>
            </w:pPr>
            <w:r w:rsidRPr="0045302E">
              <w:rPr>
                <w:rFonts w:cs="Arial"/>
              </w:rPr>
              <w:t>3</w:t>
            </w:r>
          </w:p>
        </w:tc>
      </w:tr>
      <w:tr w:rsidR="009E748C" w:rsidRPr="0045302E" w:rsidTr="009E748C">
        <w:tc>
          <w:tcPr>
            <w:tcW w:w="1050" w:type="dxa"/>
          </w:tcPr>
          <w:p w:rsidR="003C1087" w:rsidRDefault="009E748C">
            <w:pPr>
              <w:spacing w:before="0" w:after="0"/>
              <w:jc w:val="center"/>
              <w:rPr>
                <w:rFonts w:eastAsiaTheme="majorEastAsia" w:cs="Arial"/>
                <w:color w:val="404040" w:themeColor="text1" w:themeTint="BF"/>
              </w:rPr>
            </w:pPr>
            <w:r w:rsidRPr="0045302E">
              <w:rPr>
                <w:rFonts w:cs="Arial"/>
              </w:rPr>
              <w:t>3</w:t>
            </w:r>
          </w:p>
        </w:tc>
        <w:tc>
          <w:tcPr>
            <w:tcW w:w="4883" w:type="dxa"/>
          </w:tcPr>
          <w:p w:rsidR="003C1087" w:rsidRDefault="009E748C">
            <w:pPr>
              <w:spacing w:before="0" w:after="0"/>
              <w:rPr>
                <w:rFonts w:eastAsiaTheme="majorEastAsia" w:cs="Arial"/>
                <w:color w:val="404040" w:themeColor="text1" w:themeTint="BF"/>
              </w:rPr>
            </w:pPr>
            <w:r w:rsidRPr="0045302E">
              <w:rPr>
                <w:rFonts w:cs="Arial"/>
              </w:rPr>
              <w:t xml:space="preserve">Corporate Governance  </w:t>
            </w:r>
          </w:p>
        </w:tc>
        <w:tc>
          <w:tcPr>
            <w:tcW w:w="2109" w:type="dxa"/>
          </w:tcPr>
          <w:p w:rsidR="003C1087" w:rsidRDefault="009E748C">
            <w:pPr>
              <w:spacing w:before="0" w:after="0"/>
              <w:jc w:val="center"/>
              <w:rPr>
                <w:rFonts w:eastAsiaTheme="majorEastAsia" w:cs="Arial"/>
                <w:color w:val="404040" w:themeColor="text1" w:themeTint="BF"/>
              </w:rPr>
            </w:pPr>
            <w:r w:rsidRPr="0045302E">
              <w:rPr>
                <w:rFonts w:cs="Arial"/>
              </w:rPr>
              <w:t>3</w:t>
            </w:r>
          </w:p>
        </w:tc>
      </w:tr>
      <w:tr w:rsidR="009E748C" w:rsidRPr="0045302E" w:rsidTr="009E748C">
        <w:tc>
          <w:tcPr>
            <w:tcW w:w="1050" w:type="dxa"/>
          </w:tcPr>
          <w:p w:rsidR="003C1087" w:rsidRDefault="009E748C">
            <w:pPr>
              <w:spacing w:before="0" w:after="0"/>
              <w:jc w:val="center"/>
              <w:rPr>
                <w:rFonts w:eastAsiaTheme="majorEastAsia" w:cs="Arial"/>
                <w:color w:val="404040" w:themeColor="text1" w:themeTint="BF"/>
              </w:rPr>
            </w:pPr>
            <w:r w:rsidRPr="0045302E">
              <w:rPr>
                <w:rFonts w:cs="Arial"/>
              </w:rPr>
              <w:t>4</w:t>
            </w:r>
          </w:p>
        </w:tc>
        <w:tc>
          <w:tcPr>
            <w:tcW w:w="4883" w:type="dxa"/>
          </w:tcPr>
          <w:p w:rsidR="003C1087" w:rsidRDefault="009E748C">
            <w:pPr>
              <w:spacing w:before="0" w:after="0"/>
              <w:rPr>
                <w:rFonts w:eastAsiaTheme="majorEastAsia" w:cs="Arial"/>
                <w:color w:val="404040" w:themeColor="text1" w:themeTint="BF"/>
              </w:rPr>
            </w:pPr>
            <w:r w:rsidRPr="0045302E">
              <w:rPr>
                <w:rFonts w:cs="Arial"/>
              </w:rPr>
              <w:t>Pengantar Ekonomi  Internasional</w:t>
            </w:r>
          </w:p>
        </w:tc>
        <w:tc>
          <w:tcPr>
            <w:tcW w:w="2109" w:type="dxa"/>
          </w:tcPr>
          <w:p w:rsidR="003C1087" w:rsidRDefault="009E748C">
            <w:pPr>
              <w:spacing w:before="0" w:after="0"/>
              <w:jc w:val="center"/>
              <w:rPr>
                <w:rFonts w:eastAsiaTheme="majorEastAsia" w:cs="Arial"/>
                <w:color w:val="404040" w:themeColor="text1" w:themeTint="BF"/>
              </w:rPr>
            </w:pPr>
            <w:r w:rsidRPr="0045302E">
              <w:rPr>
                <w:rFonts w:cs="Arial"/>
              </w:rPr>
              <w:t>3</w:t>
            </w:r>
          </w:p>
        </w:tc>
      </w:tr>
    </w:tbl>
    <w:p w:rsidR="009E748C" w:rsidRPr="0045302E" w:rsidRDefault="009E748C" w:rsidP="0096240F">
      <w:pPr>
        <w:spacing w:before="0" w:after="0" w:line="360" w:lineRule="auto"/>
        <w:rPr>
          <w:rFonts w:cs="Arial"/>
          <w:b/>
          <w:i/>
        </w:rPr>
      </w:pPr>
      <w:r w:rsidRPr="0045302E">
        <w:rPr>
          <w:rFonts w:cs="Arial"/>
          <w:b/>
          <w:i/>
        </w:rPr>
        <w:t>Penjelasan :</w:t>
      </w:r>
    </w:p>
    <w:p w:rsidR="009E748C" w:rsidRPr="0045302E" w:rsidRDefault="009E748C" w:rsidP="0096240F">
      <w:pPr>
        <w:pStyle w:val="ListParagraph"/>
        <w:numPr>
          <w:ilvl w:val="0"/>
          <w:numId w:val="19"/>
        </w:numPr>
        <w:spacing w:before="0" w:after="0" w:line="360" w:lineRule="auto"/>
        <w:ind w:left="540" w:hanging="450"/>
        <w:jc w:val="both"/>
        <w:rPr>
          <w:rFonts w:ascii="Arial" w:hAnsi="Arial" w:cs="Arial"/>
        </w:rPr>
      </w:pPr>
      <w:r w:rsidRPr="0045302E">
        <w:rPr>
          <w:rFonts w:ascii="Arial" w:hAnsi="Arial" w:cs="Arial"/>
          <w:lang w:val="id-ID"/>
        </w:rPr>
        <w:t xml:space="preserve">MK Seminar Manajemen tidak ditawarkan, namun demikian pada MK Manajemen Stratejik dituntut untuk memperdalam tentang materi-materi lingkungan eksternal. </w:t>
      </w:r>
    </w:p>
    <w:p w:rsidR="009E748C" w:rsidRPr="0045302E" w:rsidRDefault="009E748C" w:rsidP="0096240F">
      <w:pPr>
        <w:pStyle w:val="ListParagraph"/>
        <w:numPr>
          <w:ilvl w:val="0"/>
          <w:numId w:val="19"/>
        </w:numPr>
        <w:spacing w:before="0" w:after="0" w:line="360" w:lineRule="auto"/>
        <w:ind w:left="540" w:hanging="450"/>
        <w:jc w:val="both"/>
        <w:rPr>
          <w:rFonts w:ascii="Arial" w:hAnsi="Arial" w:cs="Arial"/>
        </w:rPr>
      </w:pPr>
      <w:r w:rsidRPr="0045302E">
        <w:rPr>
          <w:rFonts w:ascii="Arial" w:hAnsi="Arial" w:cs="Arial"/>
        </w:rPr>
        <w:t>Mata Kuliah Akuntansi Manajemen tidak ditawarkan lagi di kurikulum baru, karena materi yang dibahas di mata kuliah tersebut sudah dipelajari pada MK Manajemen Keuangan, MK Penganggaran dan MK Akuntansi Biaya.</w:t>
      </w:r>
    </w:p>
    <w:p w:rsidR="00B51226" w:rsidRPr="00295536" w:rsidRDefault="009E748C" w:rsidP="00117D48">
      <w:pPr>
        <w:pStyle w:val="ListParagraph"/>
        <w:numPr>
          <w:ilvl w:val="0"/>
          <w:numId w:val="19"/>
        </w:numPr>
        <w:spacing w:before="0" w:after="0" w:line="360" w:lineRule="auto"/>
        <w:ind w:left="540" w:hanging="450"/>
        <w:jc w:val="both"/>
        <w:rPr>
          <w:rFonts w:ascii="Arial" w:hAnsi="Arial" w:cs="Arial"/>
        </w:rPr>
      </w:pPr>
      <w:r w:rsidRPr="0045302E">
        <w:rPr>
          <w:rFonts w:ascii="Arial" w:hAnsi="Arial" w:cs="Arial"/>
          <w:i/>
        </w:rPr>
        <w:t>Corporate Governance</w:t>
      </w:r>
      <w:r w:rsidRPr="0045302E">
        <w:rPr>
          <w:rFonts w:ascii="Arial" w:hAnsi="Arial" w:cs="Arial"/>
        </w:rPr>
        <w:t>, Pengantar Ekonomi Internasional, dan Ekonomi Moneter tidak ditawarkan lagi karena dalam beberapa semester terakhir tidak ada mahasiswa yang memilih MK tersebut sebagai MK Pilihan.</w:t>
      </w:r>
    </w:p>
    <w:p w:rsidR="009E748C" w:rsidRPr="0045302E" w:rsidRDefault="009E748C" w:rsidP="0096240F">
      <w:pPr>
        <w:spacing w:before="0" w:after="0" w:line="360" w:lineRule="auto"/>
        <w:rPr>
          <w:rFonts w:cs="Arial"/>
          <w:b/>
          <w:i/>
        </w:rPr>
      </w:pPr>
      <w:r w:rsidRPr="0045302E">
        <w:rPr>
          <w:rFonts w:cs="Arial"/>
          <w:b/>
          <w:i/>
        </w:rPr>
        <w:t>Mata Kuliah Pilihan</w:t>
      </w:r>
    </w:p>
    <w:p w:rsidR="00295536" w:rsidRDefault="009E748C" w:rsidP="00117D48">
      <w:pPr>
        <w:spacing w:before="0" w:after="0" w:line="360" w:lineRule="auto"/>
        <w:ind w:firstLine="567"/>
        <w:rPr>
          <w:rFonts w:cs="Arial"/>
        </w:rPr>
      </w:pPr>
      <w:r w:rsidRPr="0045302E">
        <w:rPr>
          <w:rFonts w:cs="Arial"/>
        </w:rPr>
        <w:t>Mata kuliah pada salah satu konsentrasi dapat diambil sebagai mata pilihan oleh konsentrasi yang berbeda.</w:t>
      </w:r>
    </w:p>
    <w:p w:rsidR="00295536" w:rsidRPr="0045302E" w:rsidRDefault="00295536" w:rsidP="004B575D">
      <w:pPr>
        <w:spacing w:before="0" w:after="0" w:line="360" w:lineRule="auto"/>
        <w:ind w:firstLine="567"/>
        <w:rPr>
          <w:rFonts w:cs="Arial"/>
        </w:rPr>
      </w:pPr>
    </w:p>
    <w:p w:rsidR="009E748C" w:rsidRPr="0045302E" w:rsidRDefault="009E748C" w:rsidP="0096240F">
      <w:pPr>
        <w:spacing w:before="0" w:after="0" w:line="360" w:lineRule="auto"/>
        <w:rPr>
          <w:rFonts w:cs="Arial"/>
          <w:b/>
          <w:i/>
        </w:rPr>
      </w:pPr>
      <w:r w:rsidRPr="0045302E">
        <w:rPr>
          <w:rFonts w:cs="Arial"/>
          <w:b/>
          <w:i/>
        </w:rPr>
        <w:t>Perubahan Proporsi dan Komposisi Mata Kuliah Kurikulum 2019</w:t>
      </w:r>
    </w:p>
    <w:p w:rsidR="00970B31" w:rsidRPr="0045302E" w:rsidRDefault="009E748C" w:rsidP="00117D48">
      <w:pPr>
        <w:spacing w:before="0" w:after="0" w:line="360" w:lineRule="auto"/>
        <w:ind w:firstLine="567"/>
        <w:rPr>
          <w:rFonts w:cs="Arial"/>
        </w:rPr>
      </w:pPr>
      <w:r w:rsidRPr="0045302E">
        <w:rPr>
          <w:rFonts w:cs="Arial"/>
        </w:rPr>
        <w:t xml:space="preserve">Berdasarkan kebijakan Universitas Udayana, terjadi perubahan proporsi dan komposisi mata kuliah yang ditawarkan pada kurikulum 2019, seperti tabel 3.6. </w:t>
      </w:r>
    </w:p>
    <w:p w:rsidR="009E748C" w:rsidRPr="0045302E" w:rsidRDefault="0068177E" w:rsidP="0096240F">
      <w:pPr>
        <w:pStyle w:val="Caption"/>
        <w:spacing w:before="0" w:after="0" w:line="360" w:lineRule="auto"/>
        <w:rPr>
          <w:rFonts w:cs="Arial"/>
          <w:b w:val="0"/>
        </w:rPr>
      </w:pPr>
      <w:bookmarkStart w:id="45" w:name="_Toc423292816"/>
      <w:r w:rsidRPr="0045302E">
        <w:t xml:space="preserve">Tabel </w:t>
      </w:r>
      <w:fldSimple w:instr=" STYLEREF 1 \s ">
        <w:r w:rsidR="003C1087">
          <w:rPr>
            <w:noProof/>
          </w:rPr>
          <w:t>3</w:t>
        </w:r>
      </w:fldSimple>
      <w:r w:rsidRPr="0045302E">
        <w:t>.</w:t>
      </w:r>
      <w:fldSimple w:instr=" SEQ Tabel \* ARABIC \s 1 ">
        <w:r w:rsidR="003C1087">
          <w:rPr>
            <w:noProof/>
          </w:rPr>
          <w:t>6</w:t>
        </w:r>
      </w:fldSimple>
      <w:r w:rsidR="009E748C" w:rsidRPr="0045302E">
        <w:rPr>
          <w:rFonts w:cs="Arial"/>
        </w:rPr>
        <w:t>Perubahan Proporsi dan Komposisi Mata Kuliah Kurikulum 2019</w:t>
      </w:r>
      <w:bookmarkEnd w:id="45"/>
    </w:p>
    <w:tbl>
      <w:tblPr>
        <w:tblW w:w="0" w:type="auto"/>
        <w:tblInd w:w="576" w:type="dxa"/>
        <w:tblBorders>
          <w:top w:val="single" w:sz="4" w:space="0" w:color="auto"/>
          <w:bottom w:val="single" w:sz="4" w:space="0" w:color="auto"/>
        </w:tblBorders>
        <w:tblLook w:val="04A0"/>
      </w:tblPr>
      <w:tblGrid>
        <w:gridCol w:w="571"/>
        <w:gridCol w:w="2694"/>
        <w:gridCol w:w="1504"/>
        <w:gridCol w:w="2327"/>
      </w:tblGrid>
      <w:tr w:rsidR="009E748C" w:rsidRPr="0045302E" w:rsidTr="009E748C">
        <w:tc>
          <w:tcPr>
            <w:tcW w:w="571" w:type="dxa"/>
            <w:tcBorders>
              <w:top w:val="single" w:sz="4" w:space="0" w:color="auto"/>
              <w:bottom w:val="single" w:sz="4" w:space="0" w:color="auto"/>
            </w:tcBorders>
            <w:shd w:val="clear" w:color="auto" w:fill="FFFFFF" w:themeFill="background1"/>
          </w:tcPr>
          <w:p w:rsidR="003C1087" w:rsidRDefault="009E748C">
            <w:pPr>
              <w:shd w:val="clear" w:color="auto" w:fill="FFFFFF" w:themeFill="background1"/>
              <w:spacing w:before="0" w:after="0"/>
              <w:jc w:val="center"/>
              <w:rPr>
                <w:rFonts w:eastAsiaTheme="majorEastAsia" w:cs="Arial"/>
                <w:b/>
                <w:color w:val="404040" w:themeColor="text1" w:themeTint="BF"/>
              </w:rPr>
            </w:pPr>
            <w:r w:rsidRPr="0045302E">
              <w:rPr>
                <w:rFonts w:cs="Arial"/>
                <w:b/>
              </w:rPr>
              <w:t>No.</w:t>
            </w:r>
          </w:p>
        </w:tc>
        <w:tc>
          <w:tcPr>
            <w:tcW w:w="2694" w:type="dxa"/>
            <w:tcBorders>
              <w:top w:val="single" w:sz="4" w:space="0" w:color="auto"/>
              <w:bottom w:val="single" w:sz="4" w:space="0" w:color="auto"/>
            </w:tcBorders>
            <w:shd w:val="clear" w:color="auto" w:fill="FFFFFF" w:themeFill="background1"/>
          </w:tcPr>
          <w:p w:rsidR="003C1087" w:rsidRDefault="009E748C">
            <w:pPr>
              <w:shd w:val="clear" w:color="auto" w:fill="FFFFFF" w:themeFill="background1"/>
              <w:spacing w:before="0" w:after="0"/>
              <w:jc w:val="center"/>
              <w:rPr>
                <w:rFonts w:eastAsiaTheme="majorEastAsia" w:cs="Arial"/>
                <w:b/>
                <w:color w:val="404040" w:themeColor="text1" w:themeTint="BF"/>
              </w:rPr>
            </w:pPr>
            <w:r w:rsidRPr="0045302E">
              <w:rPr>
                <w:rFonts w:cs="Arial"/>
                <w:b/>
              </w:rPr>
              <w:t>Semester</w:t>
            </w:r>
          </w:p>
        </w:tc>
        <w:tc>
          <w:tcPr>
            <w:tcW w:w="1504" w:type="dxa"/>
            <w:tcBorders>
              <w:top w:val="single" w:sz="4" w:space="0" w:color="auto"/>
              <w:bottom w:val="single" w:sz="4" w:space="0" w:color="auto"/>
            </w:tcBorders>
            <w:shd w:val="clear" w:color="auto" w:fill="FFFFFF" w:themeFill="background1"/>
          </w:tcPr>
          <w:p w:rsidR="003C1087" w:rsidRDefault="009E748C">
            <w:pPr>
              <w:shd w:val="clear" w:color="auto" w:fill="FFFFFF" w:themeFill="background1"/>
              <w:spacing w:before="0" w:after="0"/>
              <w:jc w:val="center"/>
              <w:rPr>
                <w:rFonts w:eastAsiaTheme="majorEastAsia" w:cs="Arial"/>
                <w:b/>
                <w:color w:val="404040" w:themeColor="text1" w:themeTint="BF"/>
              </w:rPr>
            </w:pPr>
            <w:r w:rsidRPr="0045302E">
              <w:rPr>
                <w:rFonts w:cs="Arial"/>
                <w:b/>
              </w:rPr>
              <w:t>Jumlah SKS Semula</w:t>
            </w:r>
          </w:p>
        </w:tc>
        <w:tc>
          <w:tcPr>
            <w:tcW w:w="2327" w:type="dxa"/>
            <w:tcBorders>
              <w:top w:val="single" w:sz="4" w:space="0" w:color="auto"/>
              <w:bottom w:val="single" w:sz="4" w:space="0" w:color="auto"/>
            </w:tcBorders>
            <w:shd w:val="clear" w:color="auto" w:fill="FFFFFF" w:themeFill="background1"/>
          </w:tcPr>
          <w:p w:rsidR="003C1087" w:rsidRDefault="009E748C">
            <w:pPr>
              <w:shd w:val="clear" w:color="auto" w:fill="FFFFFF" w:themeFill="background1"/>
              <w:spacing w:before="0" w:after="0"/>
              <w:jc w:val="center"/>
              <w:rPr>
                <w:rFonts w:eastAsiaTheme="majorEastAsia" w:cs="Arial"/>
                <w:b/>
                <w:color w:val="404040" w:themeColor="text1" w:themeTint="BF"/>
              </w:rPr>
            </w:pPr>
            <w:r w:rsidRPr="0045302E">
              <w:rPr>
                <w:rFonts w:cs="Arial"/>
                <w:b/>
              </w:rPr>
              <w:t>Jumlah SKS Kurikulum 2019</w:t>
            </w:r>
          </w:p>
        </w:tc>
      </w:tr>
      <w:tr w:rsidR="009E748C" w:rsidRPr="0045302E" w:rsidTr="009E748C">
        <w:tc>
          <w:tcPr>
            <w:tcW w:w="571" w:type="dxa"/>
            <w:tcBorders>
              <w:top w:val="single" w:sz="4" w:space="0" w:color="auto"/>
            </w:tcBorders>
          </w:tcPr>
          <w:p w:rsidR="003C1087" w:rsidRDefault="009E748C">
            <w:pPr>
              <w:spacing w:before="0" w:after="0"/>
              <w:jc w:val="center"/>
              <w:rPr>
                <w:rFonts w:eastAsiaTheme="majorEastAsia" w:cs="Arial"/>
                <w:color w:val="404040" w:themeColor="text1" w:themeTint="BF"/>
              </w:rPr>
            </w:pPr>
            <w:r w:rsidRPr="0045302E">
              <w:rPr>
                <w:rFonts w:cs="Arial"/>
              </w:rPr>
              <w:t>1</w:t>
            </w:r>
          </w:p>
        </w:tc>
        <w:tc>
          <w:tcPr>
            <w:tcW w:w="2694" w:type="dxa"/>
            <w:tcBorders>
              <w:top w:val="single" w:sz="4" w:space="0" w:color="auto"/>
            </w:tcBorders>
          </w:tcPr>
          <w:p w:rsidR="003C1087" w:rsidRDefault="009E748C">
            <w:pPr>
              <w:spacing w:before="0" w:after="0"/>
              <w:rPr>
                <w:rFonts w:eastAsiaTheme="majorEastAsia" w:cs="Arial"/>
                <w:color w:val="404040" w:themeColor="text1" w:themeTint="BF"/>
              </w:rPr>
            </w:pPr>
            <w:r w:rsidRPr="0045302E">
              <w:rPr>
                <w:rFonts w:cs="Arial"/>
              </w:rPr>
              <w:t>Semester 1</w:t>
            </w:r>
          </w:p>
        </w:tc>
        <w:tc>
          <w:tcPr>
            <w:tcW w:w="1504" w:type="dxa"/>
            <w:tcBorders>
              <w:top w:val="single" w:sz="4" w:space="0" w:color="auto"/>
            </w:tcBorders>
          </w:tcPr>
          <w:p w:rsidR="003C1087" w:rsidRDefault="009E748C">
            <w:pPr>
              <w:spacing w:before="0" w:after="0"/>
              <w:jc w:val="center"/>
              <w:rPr>
                <w:rFonts w:eastAsiaTheme="majorEastAsia" w:cs="Arial"/>
                <w:color w:val="404040" w:themeColor="text1" w:themeTint="BF"/>
              </w:rPr>
            </w:pPr>
            <w:r w:rsidRPr="0045302E">
              <w:rPr>
                <w:rFonts w:cs="Arial"/>
              </w:rPr>
              <w:t>22</w:t>
            </w:r>
          </w:p>
        </w:tc>
        <w:tc>
          <w:tcPr>
            <w:tcW w:w="2327" w:type="dxa"/>
            <w:tcBorders>
              <w:top w:val="single" w:sz="4" w:space="0" w:color="auto"/>
            </w:tcBorders>
          </w:tcPr>
          <w:p w:rsidR="003C1087" w:rsidRDefault="009E748C">
            <w:pPr>
              <w:spacing w:before="0" w:after="0"/>
              <w:jc w:val="center"/>
              <w:rPr>
                <w:rFonts w:eastAsiaTheme="majorEastAsia" w:cs="Arial"/>
                <w:color w:val="404040" w:themeColor="text1" w:themeTint="BF"/>
              </w:rPr>
            </w:pPr>
            <w:r w:rsidRPr="0045302E">
              <w:rPr>
                <w:rFonts w:cs="Arial"/>
              </w:rPr>
              <w:t>20</w:t>
            </w:r>
          </w:p>
        </w:tc>
      </w:tr>
      <w:tr w:rsidR="009E748C" w:rsidRPr="0045302E" w:rsidTr="009E748C">
        <w:tc>
          <w:tcPr>
            <w:tcW w:w="571" w:type="dxa"/>
          </w:tcPr>
          <w:p w:rsidR="003C1087" w:rsidRDefault="009E748C">
            <w:pPr>
              <w:spacing w:before="0" w:after="0"/>
              <w:jc w:val="center"/>
              <w:rPr>
                <w:rFonts w:eastAsiaTheme="majorEastAsia" w:cs="Arial"/>
                <w:color w:val="404040" w:themeColor="text1" w:themeTint="BF"/>
              </w:rPr>
            </w:pPr>
            <w:r w:rsidRPr="0045302E">
              <w:rPr>
                <w:rFonts w:cs="Arial"/>
              </w:rPr>
              <w:t>2</w:t>
            </w:r>
          </w:p>
          <w:p w:rsidR="003C1087" w:rsidRDefault="009E748C">
            <w:pPr>
              <w:spacing w:before="0" w:after="0"/>
              <w:jc w:val="center"/>
              <w:rPr>
                <w:rFonts w:eastAsiaTheme="majorEastAsia" w:cs="Arial"/>
                <w:color w:val="404040" w:themeColor="text1" w:themeTint="BF"/>
              </w:rPr>
            </w:pPr>
            <w:r w:rsidRPr="0045302E">
              <w:rPr>
                <w:rFonts w:cs="Arial"/>
              </w:rPr>
              <w:t>3</w:t>
            </w:r>
          </w:p>
          <w:p w:rsidR="003C1087" w:rsidRDefault="009E748C">
            <w:pPr>
              <w:spacing w:before="0" w:after="0"/>
              <w:jc w:val="center"/>
              <w:rPr>
                <w:rFonts w:eastAsiaTheme="majorEastAsia" w:cs="Arial"/>
                <w:color w:val="404040" w:themeColor="text1" w:themeTint="BF"/>
              </w:rPr>
            </w:pPr>
            <w:r w:rsidRPr="0045302E">
              <w:rPr>
                <w:rFonts w:cs="Arial"/>
              </w:rPr>
              <w:t>4</w:t>
            </w:r>
          </w:p>
          <w:p w:rsidR="003C1087" w:rsidRDefault="009E748C">
            <w:pPr>
              <w:spacing w:before="0" w:after="0"/>
              <w:jc w:val="center"/>
              <w:rPr>
                <w:rFonts w:eastAsiaTheme="majorEastAsia" w:cs="Arial"/>
                <w:color w:val="404040" w:themeColor="text1" w:themeTint="BF"/>
              </w:rPr>
            </w:pPr>
            <w:r w:rsidRPr="0045302E">
              <w:rPr>
                <w:rFonts w:cs="Arial"/>
              </w:rPr>
              <w:t>5</w:t>
            </w:r>
          </w:p>
          <w:p w:rsidR="003C1087" w:rsidRDefault="009E748C">
            <w:pPr>
              <w:spacing w:before="0" w:after="0"/>
              <w:jc w:val="center"/>
              <w:rPr>
                <w:rFonts w:eastAsiaTheme="majorEastAsia" w:cs="Arial"/>
                <w:color w:val="404040" w:themeColor="text1" w:themeTint="BF"/>
              </w:rPr>
            </w:pPr>
            <w:r w:rsidRPr="0045302E">
              <w:rPr>
                <w:rFonts w:cs="Arial"/>
              </w:rPr>
              <w:t>6</w:t>
            </w:r>
          </w:p>
          <w:p w:rsidR="003C1087" w:rsidRDefault="009E748C">
            <w:pPr>
              <w:spacing w:before="0" w:after="0"/>
              <w:jc w:val="center"/>
              <w:rPr>
                <w:rFonts w:eastAsiaTheme="majorEastAsia" w:cs="Arial"/>
                <w:color w:val="404040" w:themeColor="text1" w:themeTint="BF"/>
              </w:rPr>
            </w:pPr>
            <w:r w:rsidRPr="0045302E">
              <w:rPr>
                <w:rFonts w:cs="Arial"/>
              </w:rPr>
              <w:t>7</w:t>
            </w:r>
          </w:p>
          <w:p w:rsidR="003C1087" w:rsidRDefault="009E748C">
            <w:pPr>
              <w:spacing w:before="0" w:after="0"/>
              <w:jc w:val="center"/>
              <w:rPr>
                <w:rFonts w:eastAsiaTheme="majorEastAsia" w:cs="Arial"/>
                <w:color w:val="404040" w:themeColor="text1" w:themeTint="BF"/>
              </w:rPr>
            </w:pPr>
            <w:r w:rsidRPr="0045302E">
              <w:rPr>
                <w:rFonts w:cs="Arial"/>
              </w:rPr>
              <w:t>8</w:t>
            </w:r>
          </w:p>
        </w:tc>
        <w:tc>
          <w:tcPr>
            <w:tcW w:w="2694" w:type="dxa"/>
          </w:tcPr>
          <w:p w:rsidR="003C1087" w:rsidRDefault="009E748C">
            <w:pPr>
              <w:spacing w:before="0" w:after="0"/>
              <w:rPr>
                <w:rFonts w:eastAsiaTheme="majorEastAsia" w:cs="Arial"/>
                <w:color w:val="404040" w:themeColor="text1" w:themeTint="BF"/>
              </w:rPr>
            </w:pPr>
            <w:r w:rsidRPr="0045302E">
              <w:rPr>
                <w:rFonts w:cs="Arial"/>
              </w:rPr>
              <w:t>Semester 2</w:t>
            </w:r>
          </w:p>
          <w:p w:rsidR="003C1087" w:rsidRDefault="009E748C">
            <w:pPr>
              <w:spacing w:before="0" w:after="0"/>
              <w:rPr>
                <w:rFonts w:eastAsiaTheme="majorEastAsia" w:cs="Arial"/>
                <w:color w:val="404040" w:themeColor="text1" w:themeTint="BF"/>
              </w:rPr>
            </w:pPr>
            <w:r w:rsidRPr="0045302E">
              <w:rPr>
                <w:rFonts w:cs="Arial"/>
              </w:rPr>
              <w:t>Semester 3</w:t>
            </w:r>
          </w:p>
          <w:p w:rsidR="003C1087" w:rsidRDefault="009E748C">
            <w:pPr>
              <w:spacing w:before="0" w:after="0"/>
              <w:rPr>
                <w:rFonts w:eastAsiaTheme="majorEastAsia" w:cs="Arial"/>
                <w:color w:val="404040" w:themeColor="text1" w:themeTint="BF"/>
              </w:rPr>
            </w:pPr>
            <w:r w:rsidRPr="0045302E">
              <w:rPr>
                <w:rFonts w:cs="Arial"/>
              </w:rPr>
              <w:t>Semester 4</w:t>
            </w:r>
          </w:p>
          <w:p w:rsidR="003C1087" w:rsidRDefault="009E748C">
            <w:pPr>
              <w:spacing w:before="0" w:after="0"/>
              <w:rPr>
                <w:rFonts w:eastAsiaTheme="majorEastAsia" w:cs="Arial"/>
                <w:color w:val="404040" w:themeColor="text1" w:themeTint="BF"/>
              </w:rPr>
            </w:pPr>
            <w:r w:rsidRPr="0045302E">
              <w:rPr>
                <w:rFonts w:cs="Arial"/>
              </w:rPr>
              <w:t>Semester 5</w:t>
            </w:r>
          </w:p>
          <w:p w:rsidR="003C1087" w:rsidRDefault="009E748C">
            <w:pPr>
              <w:spacing w:before="0" w:after="0"/>
              <w:rPr>
                <w:rFonts w:eastAsiaTheme="majorEastAsia" w:cs="Arial"/>
                <w:color w:val="404040" w:themeColor="text1" w:themeTint="BF"/>
              </w:rPr>
            </w:pPr>
            <w:r w:rsidRPr="0045302E">
              <w:rPr>
                <w:rFonts w:cs="Arial"/>
              </w:rPr>
              <w:t>Semester 6</w:t>
            </w:r>
          </w:p>
          <w:p w:rsidR="003C1087" w:rsidRDefault="009E748C">
            <w:pPr>
              <w:spacing w:before="0" w:after="0"/>
              <w:rPr>
                <w:rFonts w:eastAsiaTheme="majorEastAsia" w:cs="Arial"/>
                <w:color w:val="404040" w:themeColor="text1" w:themeTint="BF"/>
              </w:rPr>
            </w:pPr>
            <w:r w:rsidRPr="0045302E">
              <w:rPr>
                <w:rFonts w:cs="Arial"/>
              </w:rPr>
              <w:t>Semester 7</w:t>
            </w:r>
          </w:p>
          <w:p w:rsidR="003C1087" w:rsidRDefault="009E748C">
            <w:pPr>
              <w:spacing w:before="0" w:after="0"/>
              <w:rPr>
                <w:rFonts w:eastAsiaTheme="majorEastAsia" w:cs="Arial"/>
                <w:color w:val="404040" w:themeColor="text1" w:themeTint="BF"/>
              </w:rPr>
            </w:pPr>
            <w:r w:rsidRPr="0045302E">
              <w:rPr>
                <w:rFonts w:cs="Arial"/>
              </w:rPr>
              <w:t>Semester 8</w:t>
            </w:r>
          </w:p>
        </w:tc>
        <w:tc>
          <w:tcPr>
            <w:tcW w:w="1504" w:type="dxa"/>
          </w:tcPr>
          <w:p w:rsidR="003C1087" w:rsidRDefault="009E748C">
            <w:pPr>
              <w:spacing w:before="0" w:after="0"/>
              <w:jc w:val="center"/>
              <w:rPr>
                <w:rFonts w:eastAsiaTheme="majorEastAsia" w:cs="Arial"/>
                <w:color w:val="404040" w:themeColor="text1" w:themeTint="BF"/>
              </w:rPr>
            </w:pPr>
            <w:r w:rsidRPr="0045302E">
              <w:rPr>
                <w:rFonts w:cs="Arial"/>
              </w:rPr>
              <w:t>22</w:t>
            </w:r>
          </w:p>
          <w:p w:rsidR="003C1087" w:rsidRDefault="009E748C">
            <w:pPr>
              <w:spacing w:before="0" w:after="0"/>
              <w:jc w:val="center"/>
              <w:rPr>
                <w:rFonts w:eastAsiaTheme="majorEastAsia" w:cs="Arial"/>
                <w:color w:val="404040" w:themeColor="text1" w:themeTint="BF"/>
              </w:rPr>
            </w:pPr>
            <w:r w:rsidRPr="0045302E">
              <w:rPr>
                <w:rFonts w:cs="Arial"/>
              </w:rPr>
              <w:t>23</w:t>
            </w:r>
          </w:p>
          <w:p w:rsidR="003C1087" w:rsidRDefault="009E748C">
            <w:pPr>
              <w:spacing w:before="0" w:after="0"/>
              <w:jc w:val="center"/>
              <w:rPr>
                <w:rFonts w:eastAsiaTheme="majorEastAsia" w:cs="Arial"/>
                <w:color w:val="404040" w:themeColor="text1" w:themeTint="BF"/>
              </w:rPr>
            </w:pPr>
            <w:r w:rsidRPr="0045302E">
              <w:rPr>
                <w:rFonts w:cs="Arial"/>
              </w:rPr>
              <w:t>21</w:t>
            </w:r>
          </w:p>
          <w:p w:rsidR="003C1087" w:rsidRDefault="009E748C">
            <w:pPr>
              <w:spacing w:before="0" w:after="0"/>
              <w:jc w:val="center"/>
              <w:rPr>
                <w:rFonts w:eastAsiaTheme="majorEastAsia" w:cs="Arial"/>
                <w:color w:val="404040" w:themeColor="text1" w:themeTint="BF"/>
              </w:rPr>
            </w:pPr>
            <w:r w:rsidRPr="0045302E">
              <w:rPr>
                <w:rFonts w:cs="Arial"/>
              </w:rPr>
              <w:t>21</w:t>
            </w:r>
          </w:p>
          <w:p w:rsidR="003C1087" w:rsidRDefault="009E748C">
            <w:pPr>
              <w:spacing w:before="0" w:after="0"/>
              <w:jc w:val="center"/>
              <w:rPr>
                <w:rFonts w:eastAsiaTheme="majorEastAsia" w:cs="Arial"/>
                <w:color w:val="404040" w:themeColor="text1" w:themeTint="BF"/>
              </w:rPr>
            </w:pPr>
            <w:r w:rsidRPr="0045302E">
              <w:rPr>
                <w:rFonts w:cs="Arial"/>
              </w:rPr>
              <w:t>20</w:t>
            </w:r>
          </w:p>
          <w:p w:rsidR="003C1087" w:rsidRDefault="009E748C">
            <w:pPr>
              <w:spacing w:before="0" w:after="0"/>
              <w:jc w:val="center"/>
              <w:rPr>
                <w:rFonts w:eastAsiaTheme="majorEastAsia" w:cs="Arial"/>
                <w:color w:val="404040" w:themeColor="text1" w:themeTint="BF"/>
              </w:rPr>
            </w:pPr>
            <w:r w:rsidRPr="0045302E">
              <w:rPr>
                <w:rFonts w:cs="Arial"/>
              </w:rPr>
              <w:t>6</w:t>
            </w:r>
          </w:p>
          <w:p w:rsidR="003C1087" w:rsidRDefault="009E748C">
            <w:pPr>
              <w:spacing w:before="0" w:after="0"/>
              <w:jc w:val="center"/>
              <w:rPr>
                <w:rFonts w:eastAsiaTheme="majorEastAsia" w:cs="Arial"/>
                <w:color w:val="404040" w:themeColor="text1" w:themeTint="BF"/>
              </w:rPr>
            </w:pPr>
            <w:r w:rsidRPr="0045302E">
              <w:rPr>
                <w:rFonts w:cs="Arial"/>
              </w:rPr>
              <w:t>9</w:t>
            </w:r>
          </w:p>
        </w:tc>
        <w:tc>
          <w:tcPr>
            <w:tcW w:w="2327" w:type="dxa"/>
          </w:tcPr>
          <w:p w:rsidR="003C1087" w:rsidRDefault="009E748C">
            <w:pPr>
              <w:spacing w:before="0" w:after="0"/>
              <w:jc w:val="center"/>
              <w:rPr>
                <w:rFonts w:eastAsiaTheme="majorEastAsia" w:cs="Arial"/>
                <w:color w:val="404040" w:themeColor="text1" w:themeTint="BF"/>
              </w:rPr>
            </w:pPr>
            <w:r w:rsidRPr="0045302E">
              <w:rPr>
                <w:rFonts w:cs="Arial"/>
              </w:rPr>
              <w:t>20</w:t>
            </w:r>
          </w:p>
          <w:p w:rsidR="003C1087" w:rsidRDefault="009E748C">
            <w:pPr>
              <w:spacing w:before="0" w:after="0"/>
              <w:jc w:val="center"/>
              <w:rPr>
                <w:rFonts w:eastAsiaTheme="majorEastAsia" w:cs="Arial"/>
                <w:color w:val="404040" w:themeColor="text1" w:themeTint="BF"/>
              </w:rPr>
            </w:pPr>
            <w:r w:rsidRPr="0045302E">
              <w:rPr>
                <w:rFonts w:cs="Arial"/>
              </w:rPr>
              <w:t>23</w:t>
            </w:r>
          </w:p>
          <w:p w:rsidR="003C1087" w:rsidRDefault="009E748C">
            <w:pPr>
              <w:spacing w:before="0" w:after="0"/>
              <w:jc w:val="center"/>
              <w:rPr>
                <w:rFonts w:eastAsiaTheme="majorEastAsia" w:cs="Arial"/>
                <w:color w:val="404040" w:themeColor="text1" w:themeTint="BF"/>
              </w:rPr>
            </w:pPr>
            <w:r w:rsidRPr="0045302E">
              <w:rPr>
                <w:rFonts w:cs="Arial"/>
              </w:rPr>
              <w:t>23</w:t>
            </w:r>
          </w:p>
          <w:p w:rsidR="003C1087" w:rsidRDefault="009E748C">
            <w:pPr>
              <w:spacing w:before="0" w:after="0"/>
              <w:jc w:val="center"/>
              <w:rPr>
                <w:rFonts w:eastAsiaTheme="majorEastAsia" w:cs="Arial"/>
                <w:color w:val="404040" w:themeColor="text1" w:themeTint="BF"/>
              </w:rPr>
            </w:pPr>
            <w:r w:rsidRPr="0045302E">
              <w:rPr>
                <w:rFonts w:cs="Arial"/>
              </w:rPr>
              <w:t>23</w:t>
            </w:r>
          </w:p>
          <w:p w:rsidR="003C1087" w:rsidRDefault="009E748C">
            <w:pPr>
              <w:spacing w:before="0" w:after="0"/>
              <w:jc w:val="center"/>
              <w:rPr>
                <w:rFonts w:eastAsiaTheme="majorEastAsia" w:cs="Arial"/>
                <w:color w:val="404040" w:themeColor="text1" w:themeTint="BF"/>
              </w:rPr>
            </w:pPr>
            <w:r w:rsidRPr="0045302E">
              <w:rPr>
                <w:rFonts w:cs="Arial"/>
              </w:rPr>
              <w:t>20</w:t>
            </w:r>
          </w:p>
          <w:p w:rsidR="003C1087" w:rsidRDefault="009E748C">
            <w:pPr>
              <w:spacing w:before="0" w:after="0"/>
              <w:jc w:val="center"/>
              <w:rPr>
                <w:rFonts w:eastAsiaTheme="majorEastAsia" w:cs="Arial"/>
                <w:color w:val="404040" w:themeColor="text1" w:themeTint="BF"/>
              </w:rPr>
            </w:pPr>
            <w:r w:rsidRPr="0045302E">
              <w:rPr>
                <w:rFonts w:cs="Arial"/>
              </w:rPr>
              <w:t>6</w:t>
            </w:r>
          </w:p>
          <w:p w:rsidR="003C1087" w:rsidRDefault="009E748C">
            <w:pPr>
              <w:spacing w:before="0" w:after="0"/>
              <w:jc w:val="center"/>
              <w:rPr>
                <w:rFonts w:eastAsiaTheme="majorEastAsia" w:cs="Arial"/>
                <w:color w:val="404040" w:themeColor="text1" w:themeTint="BF"/>
              </w:rPr>
            </w:pPr>
            <w:r w:rsidRPr="0045302E">
              <w:rPr>
                <w:rFonts w:cs="Arial"/>
              </w:rPr>
              <w:t>9</w:t>
            </w:r>
          </w:p>
        </w:tc>
      </w:tr>
    </w:tbl>
    <w:p w:rsidR="009E748C" w:rsidRPr="0045302E" w:rsidRDefault="009E748C" w:rsidP="0096240F">
      <w:pPr>
        <w:spacing w:before="0" w:after="0" w:line="360" w:lineRule="auto"/>
        <w:rPr>
          <w:rFonts w:cs="Arial"/>
        </w:rPr>
      </w:pPr>
    </w:p>
    <w:p w:rsidR="00702D31" w:rsidRPr="0045302E" w:rsidRDefault="00702D31" w:rsidP="0096240F">
      <w:pPr>
        <w:pStyle w:val="Heading3"/>
        <w:spacing w:before="0" w:after="0" w:line="360" w:lineRule="auto"/>
        <w:rPr>
          <w:lang w:val="sv-SE"/>
        </w:rPr>
      </w:pPr>
      <w:bookmarkStart w:id="46" w:name="_Toc423862953"/>
      <w:r w:rsidRPr="0045302E">
        <w:rPr>
          <w:lang w:val="sv-SE"/>
        </w:rPr>
        <w:t>Struktur, peta kurikulum, dan pohon mata kuliah Program Studi Manajemen</w:t>
      </w:r>
      <w:bookmarkEnd w:id="46"/>
    </w:p>
    <w:p w:rsidR="004D200D" w:rsidRDefault="00702D31" w:rsidP="0096240F">
      <w:pPr>
        <w:pStyle w:val="NoSpacing"/>
        <w:spacing w:line="360" w:lineRule="auto"/>
        <w:ind w:firstLine="720"/>
        <w:jc w:val="both"/>
        <w:rPr>
          <w:rFonts w:ascii="Arial" w:hAnsi="Arial" w:cs="Arial"/>
        </w:rPr>
      </w:pPr>
      <w:r w:rsidRPr="0045302E">
        <w:rPr>
          <w:rFonts w:ascii="Arial" w:hAnsi="Arial" w:cs="Arial"/>
        </w:rPr>
        <w:t xml:space="preserve">Untuk menjadi Sarjana Manajemen, mahasiswa Prodi Manajemen harus menempuh beban studi minimal sebanyak 144 sks dan maksimal 160 sks, yang terdiri atas 50 mata kuliah di kelas (wajib dan pilihan), satu mata kuliah praktek lapangan (KKN/KPM), dan karya tulis akhir (skripsi).  Rincian mata kuliah yang dikelompokkan berdasarkan kurikulum inti dan kurikulum institusional serta pengelompokan mata </w:t>
      </w:r>
      <w:r w:rsidR="00096183">
        <w:rPr>
          <w:rFonts w:ascii="Arial" w:hAnsi="Arial" w:cs="Arial"/>
        </w:rPr>
        <w:t>kuliah disajikan pada Tabel 3.7</w:t>
      </w:r>
      <w:r w:rsidR="002D1C07">
        <w:rPr>
          <w:rFonts w:ascii="Arial" w:hAnsi="Arial" w:cs="Arial"/>
        </w:rPr>
        <w:t>.</w:t>
      </w:r>
    </w:p>
    <w:p w:rsidR="004D200D" w:rsidRDefault="004D200D" w:rsidP="0096240F">
      <w:pPr>
        <w:pStyle w:val="NoSpacing"/>
        <w:spacing w:line="360" w:lineRule="auto"/>
        <w:ind w:firstLine="720"/>
        <w:jc w:val="both"/>
        <w:rPr>
          <w:rFonts w:ascii="Arial" w:hAnsi="Arial" w:cs="Arial"/>
        </w:rPr>
      </w:pPr>
    </w:p>
    <w:p w:rsidR="004D200D" w:rsidRDefault="004D200D" w:rsidP="0096240F">
      <w:pPr>
        <w:pStyle w:val="NoSpacing"/>
        <w:spacing w:line="360" w:lineRule="auto"/>
        <w:ind w:firstLine="720"/>
        <w:jc w:val="both"/>
        <w:rPr>
          <w:rFonts w:ascii="Arial" w:hAnsi="Arial" w:cs="Arial"/>
        </w:rPr>
      </w:pPr>
    </w:p>
    <w:p w:rsidR="004D200D" w:rsidRDefault="004D200D" w:rsidP="0096240F">
      <w:pPr>
        <w:pStyle w:val="NoSpacing"/>
        <w:spacing w:line="360" w:lineRule="auto"/>
        <w:ind w:firstLine="720"/>
        <w:jc w:val="both"/>
        <w:rPr>
          <w:rFonts w:ascii="Arial" w:hAnsi="Arial" w:cs="Arial"/>
        </w:rPr>
      </w:pPr>
    </w:p>
    <w:p w:rsidR="004D200D" w:rsidRDefault="004D200D" w:rsidP="0096240F">
      <w:pPr>
        <w:pStyle w:val="NoSpacing"/>
        <w:spacing w:line="360" w:lineRule="auto"/>
        <w:ind w:firstLine="720"/>
        <w:jc w:val="both"/>
        <w:rPr>
          <w:rFonts w:ascii="Arial" w:hAnsi="Arial" w:cs="Arial"/>
        </w:rPr>
      </w:pPr>
    </w:p>
    <w:p w:rsidR="00970B31" w:rsidRPr="0045302E" w:rsidRDefault="00970B31" w:rsidP="0096240F">
      <w:pPr>
        <w:pStyle w:val="NoSpacing"/>
        <w:spacing w:line="360" w:lineRule="auto"/>
        <w:jc w:val="both"/>
        <w:rPr>
          <w:rFonts w:ascii="Arial" w:hAnsi="Arial" w:cs="Arial"/>
        </w:rPr>
      </w:pPr>
    </w:p>
    <w:p w:rsidR="00702D31" w:rsidRPr="0045302E" w:rsidRDefault="0068177E" w:rsidP="0096240F">
      <w:pPr>
        <w:pStyle w:val="Caption"/>
        <w:spacing w:before="0" w:after="0" w:line="360" w:lineRule="auto"/>
        <w:rPr>
          <w:rFonts w:cs="Arial"/>
          <w:b w:val="0"/>
          <w:bCs w:val="0"/>
          <w:lang w:val="sv-SE"/>
        </w:rPr>
      </w:pPr>
      <w:bookmarkStart w:id="47" w:name="_Toc423292817"/>
      <w:r w:rsidRPr="0045302E">
        <w:t xml:space="preserve">Tabel </w:t>
      </w:r>
      <w:fldSimple w:instr=" STYLEREF 1 \s ">
        <w:r w:rsidR="003C1087">
          <w:rPr>
            <w:noProof/>
          </w:rPr>
          <w:t>3</w:t>
        </w:r>
      </w:fldSimple>
      <w:r w:rsidRPr="0045302E">
        <w:t>.</w:t>
      </w:r>
      <w:fldSimple w:instr=" SEQ Tabel \* ARABIC \s 1 ">
        <w:r w:rsidR="003C1087">
          <w:rPr>
            <w:noProof/>
          </w:rPr>
          <w:t>7</w:t>
        </w:r>
      </w:fldSimple>
      <w:r w:rsidR="00702D31" w:rsidRPr="0045302E">
        <w:rPr>
          <w:rFonts w:cs="Arial"/>
          <w:lang w:val="sv-SE"/>
        </w:rPr>
        <w:t>Struktur Kurikulum Per Semester Prodi Manajemen</w:t>
      </w:r>
      <w:bookmarkEnd w:id="47"/>
    </w:p>
    <w:p w:rsidR="00702D31" w:rsidRDefault="00702D31" w:rsidP="0096240F">
      <w:pPr>
        <w:spacing w:before="0" w:after="0" w:line="360" w:lineRule="auto"/>
        <w:ind w:left="-93" w:firstLine="93"/>
        <w:jc w:val="center"/>
        <w:rPr>
          <w:rFonts w:cs="Arial"/>
          <w:b/>
          <w:bCs/>
          <w:lang w:val="sv-SE"/>
        </w:rPr>
      </w:pPr>
      <w:r w:rsidRPr="0045302E">
        <w:rPr>
          <w:rFonts w:cs="Arial"/>
          <w:b/>
          <w:bCs/>
          <w:lang w:val="sv-SE"/>
        </w:rPr>
        <w:t xml:space="preserve"> Fakultas Ekonomi dan Bisnis Universitas Udayana</w:t>
      </w:r>
    </w:p>
    <w:tbl>
      <w:tblPr>
        <w:tblStyle w:val="TableGrid"/>
        <w:tblW w:w="8897" w:type="dxa"/>
        <w:tblLayout w:type="fixed"/>
        <w:tblLook w:val="04A0"/>
      </w:tblPr>
      <w:tblGrid>
        <w:gridCol w:w="674"/>
        <w:gridCol w:w="1277"/>
        <w:gridCol w:w="1843"/>
        <w:gridCol w:w="709"/>
        <w:gridCol w:w="850"/>
        <w:gridCol w:w="851"/>
        <w:gridCol w:w="1842"/>
        <w:gridCol w:w="851"/>
      </w:tblGrid>
      <w:tr w:rsidR="004D200D" w:rsidRPr="007910B0" w:rsidTr="003C1087">
        <w:trPr>
          <w:tblHeader/>
        </w:trPr>
        <w:tc>
          <w:tcPr>
            <w:tcW w:w="674" w:type="dxa"/>
            <w:vMerge w:val="restart"/>
          </w:tcPr>
          <w:p w:rsidR="004D200D" w:rsidRPr="007910B0" w:rsidRDefault="004D200D" w:rsidP="003C1087">
            <w:pPr>
              <w:spacing w:before="0" w:after="0"/>
              <w:jc w:val="center"/>
              <w:rPr>
                <w:rFonts w:cs="Arial"/>
                <w:b/>
              </w:rPr>
            </w:pPr>
            <w:r w:rsidRPr="007910B0">
              <w:rPr>
                <w:rFonts w:cs="Arial"/>
                <w:b/>
              </w:rPr>
              <w:t>No.</w:t>
            </w:r>
          </w:p>
        </w:tc>
        <w:tc>
          <w:tcPr>
            <w:tcW w:w="1277" w:type="dxa"/>
            <w:vMerge w:val="restart"/>
          </w:tcPr>
          <w:p w:rsidR="004D200D" w:rsidRPr="007910B0" w:rsidRDefault="004D200D" w:rsidP="003C1087">
            <w:pPr>
              <w:spacing w:before="0" w:after="0"/>
              <w:jc w:val="center"/>
              <w:rPr>
                <w:rFonts w:cs="Arial"/>
                <w:b/>
              </w:rPr>
            </w:pPr>
            <w:r w:rsidRPr="007910B0">
              <w:rPr>
                <w:rFonts w:cs="Arial"/>
                <w:b/>
              </w:rPr>
              <w:t>Kode MK</w:t>
            </w:r>
          </w:p>
        </w:tc>
        <w:tc>
          <w:tcPr>
            <w:tcW w:w="1843" w:type="dxa"/>
            <w:vMerge w:val="restart"/>
          </w:tcPr>
          <w:p w:rsidR="004D200D" w:rsidRPr="007910B0" w:rsidRDefault="004D200D" w:rsidP="003C1087">
            <w:pPr>
              <w:spacing w:before="0" w:after="0"/>
              <w:jc w:val="center"/>
              <w:rPr>
                <w:rFonts w:cs="Arial"/>
                <w:b/>
              </w:rPr>
            </w:pPr>
            <w:r w:rsidRPr="007910B0">
              <w:rPr>
                <w:rFonts w:cs="Arial"/>
                <w:b/>
              </w:rPr>
              <w:t>Mata Kuliah</w:t>
            </w:r>
          </w:p>
        </w:tc>
        <w:tc>
          <w:tcPr>
            <w:tcW w:w="2410" w:type="dxa"/>
            <w:gridSpan w:val="3"/>
          </w:tcPr>
          <w:p w:rsidR="004D200D" w:rsidRPr="007910B0" w:rsidRDefault="004D200D" w:rsidP="003C1087">
            <w:pPr>
              <w:spacing w:before="0" w:after="0"/>
              <w:jc w:val="center"/>
              <w:rPr>
                <w:rFonts w:cs="Arial"/>
                <w:b/>
              </w:rPr>
            </w:pPr>
            <w:r w:rsidRPr="007910B0">
              <w:rPr>
                <w:rFonts w:cs="Arial"/>
                <w:b/>
              </w:rPr>
              <w:t>Jumlah SKS</w:t>
            </w:r>
          </w:p>
        </w:tc>
        <w:tc>
          <w:tcPr>
            <w:tcW w:w="1842" w:type="dxa"/>
            <w:vMerge w:val="restart"/>
          </w:tcPr>
          <w:p w:rsidR="004D200D" w:rsidRPr="007910B0" w:rsidRDefault="004D200D" w:rsidP="003C1087">
            <w:pPr>
              <w:spacing w:before="0" w:after="0"/>
              <w:jc w:val="center"/>
              <w:rPr>
                <w:rFonts w:cs="Arial"/>
                <w:b/>
              </w:rPr>
            </w:pPr>
            <w:r w:rsidRPr="007910B0">
              <w:rPr>
                <w:rFonts w:cs="Arial"/>
                <w:b/>
              </w:rPr>
              <w:t>Kode MK Prasyarat</w:t>
            </w:r>
          </w:p>
        </w:tc>
        <w:tc>
          <w:tcPr>
            <w:tcW w:w="851" w:type="dxa"/>
            <w:vMerge w:val="restart"/>
          </w:tcPr>
          <w:p w:rsidR="004D200D" w:rsidRPr="007910B0" w:rsidRDefault="004D200D" w:rsidP="003C1087">
            <w:pPr>
              <w:spacing w:before="0" w:after="0"/>
              <w:jc w:val="center"/>
              <w:rPr>
                <w:rFonts w:cs="Arial"/>
                <w:b/>
              </w:rPr>
            </w:pPr>
            <w:r w:rsidRPr="007910B0">
              <w:rPr>
                <w:rFonts w:cs="Arial"/>
                <w:b/>
              </w:rPr>
              <w:t>Ket.</w:t>
            </w:r>
          </w:p>
        </w:tc>
      </w:tr>
      <w:tr w:rsidR="004D200D" w:rsidRPr="007910B0" w:rsidTr="003C1087">
        <w:trPr>
          <w:tblHeader/>
        </w:trPr>
        <w:tc>
          <w:tcPr>
            <w:tcW w:w="674" w:type="dxa"/>
            <w:vMerge/>
          </w:tcPr>
          <w:p w:rsidR="004D200D" w:rsidRPr="007910B0" w:rsidRDefault="004D200D" w:rsidP="003C1087">
            <w:pPr>
              <w:spacing w:before="0" w:after="0"/>
              <w:rPr>
                <w:rFonts w:cs="Arial"/>
              </w:rPr>
            </w:pPr>
          </w:p>
        </w:tc>
        <w:tc>
          <w:tcPr>
            <w:tcW w:w="1277" w:type="dxa"/>
            <w:vMerge/>
          </w:tcPr>
          <w:p w:rsidR="004D200D" w:rsidRPr="007910B0" w:rsidRDefault="004D200D" w:rsidP="003C1087">
            <w:pPr>
              <w:spacing w:before="0" w:after="0"/>
              <w:rPr>
                <w:rFonts w:cs="Arial"/>
              </w:rPr>
            </w:pPr>
          </w:p>
        </w:tc>
        <w:tc>
          <w:tcPr>
            <w:tcW w:w="1843" w:type="dxa"/>
            <w:vMerge/>
          </w:tcPr>
          <w:p w:rsidR="004D200D" w:rsidRPr="007910B0" w:rsidRDefault="004D200D" w:rsidP="003C1087">
            <w:pPr>
              <w:spacing w:before="0" w:after="0"/>
              <w:rPr>
                <w:rFonts w:cs="Arial"/>
              </w:rPr>
            </w:pPr>
          </w:p>
        </w:tc>
        <w:tc>
          <w:tcPr>
            <w:tcW w:w="709" w:type="dxa"/>
          </w:tcPr>
          <w:p w:rsidR="004D200D" w:rsidRPr="007910B0" w:rsidRDefault="004D200D" w:rsidP="003C1087">
            <w:pPr>
              <w:spacing w:before="0" w:after="0"/>
              <w:rPr>
                <w:rFonts w:cs="Arial"/>
                <w:b/>
              </w:rPr>
            </w:pPr>
            <w:r w:rsidRPr="007910B0">
              <w:rPr>
                <w:rFonts w:cs="Arial"/>
                <w:b/>
              </w:rPr>
              <w:t>Inti</w:t>
            </w:r>
          </w:p>
        </w:tc>
        <w:tc>
          <w:tcPr>
            <w:tcW w:w="850" w:type="dxa"/>
          </w:tcPr>
          <w:p w:rsidR="004D200D" w:rsidRPr="007910B0" w:rsidRDefault="004D200D" w:rsidP="003C1087">
            <w:pPr>
              <w:spacing w:before="0" w:after="0"/>
              <w:ind w:left="-108" w:right="-108"/>
              <w:jc w:val="center"/>
              <w:rPr>
                <w:rFonts w:cs="Arial"/>
                <w:b/>
              </w:rPr>
            </w:pPr>
            <w:r w:rsidRPr="007910B0">
              <w:rPr>
                <w:rFonts w:cs="Arial"/>
                <w:b/>
              </w:rPr>
              <w:t>Institu sional</w:t>
            </w:r>
          </w:p>
        </w:tc>
        <w:tc>
          <w:tcPr>
            <w:tcW w:w="851" w:type="dxa"/>
          </w:tcPr>
          <w:p w:rsidR="004D200D" w:rsidRPr="007910B0" w:rsidRDefault="004D200D" w:rsidP="003C1087">
            <w:pPr>
              <w:spacing w:before="0" w:after="0"/>
              <w:rPr>
                <w:rFonts w:cs="Arial"/>
                <w:b/>
              </w:rPr>
            </w:pPr>
            <w:r w:rsidRPr="007910B0">
              <w:rPr>
                <w:rFonts w:cs="Arial"/>
                <w:b/>
              </w:rPr>
              <w:t>Total</w:t>
            </w:r>
          </w:p>
        </w:tc>
        <w:tc>
          <w:tcPr>
            <w:tcW w:w="1842" w:type="dxa"/>
            <w:vMerge/>
          </w:tcPr>
          <w:p w:rsidR="004D200D" w:rsidRPr="007910B0" w:rsidRDefault="004D200D" w:rsidP="003C1087">
            <w:pPr>
              <w:spacing w:before="0" w:after="0"/>
              <w:rPr>
                <w:rFonts w:cs="Arial"/>
              </w:rPr>
            </w:pPr>
          </w:p>
        </w:tc>
        <w:tc>
          <w:tcPr>
            <w:tcW w:w="851" w:type="dxa"/>
            <w:vMerge/>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rPr>
                <w:rFonts w:cs="Arial"/>
              </w:rPr>
            </w:pPr>
          </w:p>
        </w:tc>
        <w:tc>
          <w:tcPr>
            <w:tcW w:w="1277" w:type="dxa"/>
          </w:tcPr>
          <w:p w:rsidR="004D200D" w:rsidRPr="007910B0" w:rsidRDefault="004D200D" w:rsidP="003C1087">
            <w:pPr>
              <w:spacing w:before="0" w:after="0"/>
              <w:rPr>
                <w:rFonts w:cs="Arial"/>
              </w:rPr>
            </w:pPr>
          </w:p>
        </w:tc>
        <w:tc>
          <w:tcPr>
            <w:tcW w:w="1843" w:type="dxa"/>
          </w:tcPr>
          <w:p w:rsidR="004D200D" w:rsidRPr="007910B0" w:rsidRDefault="004D200D" w:rsidP="003C1087">
            <w:pPr>
              <w:spacing w:before="0" w:after="0"/>
              <w:rPr>
                <w:rFonts w:cs="Arial"/>
                <w:i/>
                <w:u w:val="single"/>
              </w:rPr>
            </w:pPr>
            <w:r w:rsidRPr="007910B0">
              <w:rPr>
                <w:rFonts w:cs="Arial"/>
                <w:b/>
                <w:i/>
                <w:u w:val="single"/>
              </w:rPr>
              <w:t>SEMESTER 1</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1</w:t>
            </w:r>
          </w:p>
        </w:tc>
        <w:tc>
          <w:tcPr>
            <w:tcW w:w="1277" w:type="dxa"/>
          </w:tcPr>
          <w:p w:rsidR="004D200D" w:rsidRPr="007910B0" w:rsidRDefault="004D200D" w:rsidP="003C1087">
            <w:pPr>
              <w:spacing w:before="0" w:after="0"/>
              <w:jc w:val="center"/>
              <w:rPr>
                <w:rFonts w:cs="Arial"/>
              </w:rPr>
            </w:pPr>
            <w:r w:rsidRPr="007910B0">
              <w:rPr>
                <w:rFonts w:cs="Arial"/>
              </w:rPr>
              <w:t>UNO 101</w:t>
            </w:r>
          </w:p>
        </w:tc>
        <w:tc>
          <w:tcPr>
            <w:tcW w:w="1843" w:type="dxa"/>
          </w:tcPr>
          <w:p w:rsidR="004D200D" w:rsidRPr="007910B0" w:rsidRDefault="004D200D" w:rsidP="003C1087">
            <w:pPr>
              <w:spacing w:before="0" w:after="0"/>
              <w:rPr>
                <w:rFonts w:cs="Arial"/>
              </w:rPr>
            </w:pPr>
            <w:r w:rsidRPr="007910B0">
              <w:rPr>
                <w:rFonts w:cs="Arial"/>
              </w:rPr>
              <w:t>Pendidikan  Pancasila</w:t>
            </w:r>
          </w:p>
        </w:tc>
        <w:tc>
          <w:tcPr>
            <w:tcW w:w="709" w:type="dxa"/>
          </w:tcPr>
          <w:p w:rsidR="004D200D" w:rsidRPr="007910B0" w:rsidRDefault="004D200D" w:rsidP="003C1087">
            <w:pPr>
              <w:spacing w:before="0" w:after="0"/>
              <w:jc w:val="center"/>
              <w:rPr>
                <w:rFonts w:cs="Arial"/>
              </w:rPr>
            </w:pPr>
            <w:r w:rsidRPr="007910B0">
              <w:rPr>
                <w:rFonts w:cs="Arial"/>
              </w:rPr>
              <w:t>2</w:t>
            </w: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2</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r w:rsidRPr="007910B0">
              <w:rPr>
                <w:rFonts w:cs="Arial"/>
              </w:rPr>
              <w:t>WU</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2</w:t>
            </w:r>
          </w:p>
        </w:tc>
        <w:tc>
          <w:tcPr>
            <w:tcW w:w="1277" w:type="dxa"/>
          </w:tcPr>
          <w:p w:rsidR="004D200D" w:rsidRPr="007910B0" w:rsidRDefault="004D200D" w:rsidP="003C1087">
            <w:pPr>
              <w:spacing w:before="0" w:after="0"/>
              <w:jc w:val="center"/>
              <w:rPr>
                <w:rFonts w:cs="Arial"/>
              </w:rPr>
            </w:pPr>
            <w:r w:rsidRPr="007910B0">
              <w:rPr>
                <w:rFonts w:cs="Arial"/>
              </w:rPr>
              <w:t>UNO 107</w:t>
            </w:r>
          </w:p>
        </w:tc>
        <w:tc>
          <w:tcPr>
            <w:tcW w:w="1843" w:type="dxa"/>
          </w:tcPr>
          <w:p w:rsidR="004D200D" w:rsidRPr="007910B0" w:rsidRDefault="004D200D" w:rsidP="003C1087">
            <w:pPr>
              <w:spacing w:before="0" w:after="0"/>
              <w:rPr>
                <w:rFonts w:cs="Arial"/>
              </w:rPr>
            </w:pPr>
            <w:r w:rsidRPr="007910B0">
              <w:rPr>
                <w:rFonts w:cs="Arial"/>
              </w:rPr>
              <w:t>Bahasa Inggris</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r w:rsidRPr="007910B0">
              <w:rPr>
                <w:rFonts w:cs="Arial"/>
              </w:rPr>
              <w:t>WU</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3</w:t>
            </w:r>
          </w:p>
        </w:tc>
        <w:tc>
          <w:tcPr>
            <w:tcW w:w="1277" w:type="dxa"/>
          </w:tcPr>
          <w:p w:rsidR="004D200D" w:rsidRPr="007910B0" w:rsidRDefault="004D200D" w:rsidP="003C1087">
            <w:pPr>
              <w:spacing w:before="0" w:after="0"/>
              <w:jc w:val="center"/>
              <w:rPr>
                <w:rFonts w:cs="Arial"/>
              </w:rPr>
            </w:pPr>
            <w:r w:rsidRPr="007910B0">
              <w:rPr>
                <w:rFonts w:cs="Arial"/>
              </w:rPr>
              <w:t>EKU 111</w:t>
            </w:r>
          </w:p>
        </w:tc>
        <w:tc>
          <w:tcPr>
            <w:tcW w:w="1843" w:type="dxa"/>
          </w:tcPr>
          <w:p w:rsidR="004D200D" w:rsidRPr="007910B0" w:rsidRDefault="004D200D" w:rsidP="003C1087">
            <w:pPr>
              <w:spacing w:before="0" w:after="0"/>
              <w:rPr>
                <w:rFonts w:cs="Arial"/>
              </w:rPr>
            </w:pPr>
            <w:r w:rsidRPr="007910B0">
              <w:rPr>
                <w:rFonts w:cs="Arial"/>
              </w:rPr>
              <w:t>Pengantar Ekonomi Mikro</w:t>
            </w:r>
          </w:p>
        </w:tc>
        <w:tc>
          <w:tcPr>
            <w:tcW w:w="709" w:type="dxa"/>
          </w:tcPr>
          <w:p w:rsidR="004D200D" w:rsidRPr="007910B0" w:rsidRDefault="004D200D" w:rsidP="003C1087">
            <w:pPr>
              <w:spacing w:before="0" w:after="0"/>
              <w:jc w:val="center"/>
              <w:rPr>
                <w:rFonts w:cs="Arial"/>
              </w:rPr>
            </w:pPr>
            <w:r w:rsidRPr="007910B0">
              <w:rPr>
                <w:rFonts w:cs="Arial"/>
              </w:rPr>
              <w:t>3</w:t>
            </w: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r w:rsidRPr="007910B0">
              <w:rPr>
                <w:rFonts w:cs="Arial"/>
              </w:rPr>
              <w:t>WF</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4</w:t>
            </w:r>
          </w:p>
        </w:tc>
        <w:tc>
          <w:tcPr>
            <w:tcW w:w="1277" w:type="dxa"/>
          </w:tcPr>
          <w:p w:rsidR="004D200D" w:rsidRPr="007910B0" w:rsidRDefault="004D200D" w:rsidP="003C1087">
            <w:pPr>
              <w:spacing w:before="0" w:after="0"/>
              <w:jc w:val="center"/>
              <w:rPr>
                <w:rFonts w:cs="Arial"/>
              </w:rPr>
            </w:pPr>
            <w:r w:rsidRPr="007910B0">
              <w:rPr>
                <w:rFonts w:cs="Arial"/>
              </w:rPr>
              <w:t>EMI 115</w:t>
            </w:r>
          </w:p>
        </w:tc>
        <w:tc>
          <w:tcPr>
            <w:tcW w:w="1843" w:type="dxa"/>
          </w:tcPr>
          <w:p w:rsidR="004D200D" w:rsidRPr="007910B0" w:rsidRDefault="004D200D" w:rsidP="003C1087">
            <w:pPr>
              <w:spacing w:before="0" w:after="0"/>
              <w:rPr>
                <w:rFonts w:cs="Arial"/>
              </w:rPr>
            </w:pPr>
            <w:r w:rsidRPr="007910B0">
              <w:rPr>
                <w:rFonts w:cs="Arial"/>
              </w:rPr>
              <w:t>Pengantar Akuntansi</w:t>
            </w:r>
          </w:p>
        </w:tc>
        <w:tc>
          <w:tcPr>
            <w:tcW w:w="709" w:type="dxa"/>
          </w:tcPr>
          <w:p w:rsidR="004D200D" w:rsidRPr="007910B0" w:rsidRDefault="004D200D" w:rsidP="003C1087">
            <w:pPr>
              <w:spacing w:before="0" w:after="0"/>
              <w:jc w:val="center"/>
              <w:rPr>
                <w:rFonts w:cs="Arial"/>
              </w:rPr>
            </w:pPr>
            <w:r w:rsidRPr="007910B0">
              <w:rPr>
                <w:rFonts w:cs="Arial"/>
              </w:rPr>
              <w:t>3</w:t>
            </w: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r w:rsidRPr="007910B0">
              <w:rPr>
                <w:rFonts w:cs="Arial"/>
              </w:rPr>
              <w:t>WF</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5</w:t>
            </w:r>
          </w:p>
        </w:tc>
        <w:tc>
          <w:tcPr>
            <w:tcW w:w="1277" w:type="dxa"/>
          </w:tcPr>
          <w:p w:rsidR="004D200D" w:rsidRPr="007910B0" w:rsidRDefault="004D200D" w:rsidP="003C1087">
            <w:pPr>
              <w:spacing w:before="0" w:after="0"/>
              <w:jc w:val="center"/>
              <w:rPr>
                <w:rFonts w:cs="Arial"/>
              </w:rPr>
            </w:pPr>
            <w:r w:rsidRPr="007910B0">
              <w:rPr>
                <w:rFonts w:cs="Arial"/>
              </w:rPr>
              <w:t>EKU 114</w:t>
            </w:r>
          </w:p>
        </w:tc>
        <w:tc>
          <w:tcPr>
            <w:tcW w:w="1843" w:type="dxa"/>
          </w:tcPr>
          <w:p w:rsidR="004D200D" w:rsidRPr="007910B0" w:rsidRDefault="004D200D" w:rsidP="003C1087">
            <w:pPr>
              <w:spacing w:before="0" w:after="0"/>
              <w:rPr>
                <w:rFonts w:cs="Arial"/>
              </w:rPr>
            </w:pPr>
            <w:r w:rsidRPr="007910B0">
              <w:rPr>
                <w:rFonts w:cs="Arial"/>
              </w:rPr>
              <w:t>Manajemen</w:t>
            </w:r>
          </w:p>
        </w:tc>
        <w:tc>
          <w:tcPr>
            <w:tcW w:w="709" w:type="dxa"/>
          </w:tcPr>
          <w:p w:rsidR="004D200D" w:rsidRPr="007910B0" w:rsidRDefault="004D200D" w:rsidP="003C1087">
            <w:pPr>
              <w:spacing w:before="0" w:after="0"/>
              <w:jc w:val="center"/>
              <w:rPr>
                <w:rFonts w:cs="Arial"/>
              </w:rPr>
            </w:pPr>
            <w:r w:rsidRPr="007910B0">
              <w:rPr>
                <w:rFonts w:cs="Arial"/>
              </w:rPr>
              <w:t>3</w:t>
            </w: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6</w:t>
            </w:r>
          </w:p>
        </w:tc>
        <w:tc>
          <w:tcPr>
            <w:tcW w:w="1277" w:type="dxa"/>
          </w:tcPr>
          <w:p w:rsidR="004D200D" w:rsidRPr="007910B0" w:rsidRDefault="004D200D" w:rsidP="003C1087">
            <w:pPr>
              <w:spacing w:before="0" w:after="0"/>
              <w:jc w:val="center"/>
              <w:rPr>
                <w:rFonts w:cs="Arial"/>
              </w:rPr>
            </w:pPr>
            <w:r w:rsidRPr="007910B0">
              <w:rPr>
                <w:rFonts w:cs="Arial"/>
              </w:rPr>
              <w:t>EKU 113</w:t>
            </w:r>
          </w:p>
        </w:tc>
        <w:tc>
          <w:tcPr>
            <w:tcW w:w="1843" w:type="dxa"/>
          </w:tcPr>
          <w:p w:rsidR="004D200D" w:rsidRPr="007910B0" w:rsidRDefault="004D200D" w:rsidP="003C1087">
            <w:pPr>
              <w:spacing w:before="0" w:after="0"/>
              <w:rPr>
                <w:rFonts w:cs="Arial"/>
              </w:rPr>
            </w:pPr>
            <w:r w:rsidRPr="007910B0">
              <w:rPr>
                <w:rFonts w:cs="Arial"/>
              </w:rPr>
              <w:t>Pengantar Bisnis</w:t>
            </w:r>
          </w:p>
        </w:tc>
        <w:tc>
          <w:tcPr>
            <w:tcW w:w="709" w:type="dxa"/>
          </w:tcPr>
          <w:p w:rsidR="004D200D" w:rsidRPr="007910B0" w:rsidRDefault="004D200D" w:rsidP="003C1087">
            <w:pPr>
              <w:spacing w:before="0" w:after="0"/>
              <w:jc w:val="center"/>
              <w:rPr>
                <w:rFonts w:cs="Arial"/>
              </w:rPr>
            </w:pPr>
            <w:r w:rsidRPr="007910B0">
              <w:rPr>
                <w:rFonts w:cs="Arial"/>
              </w:rPr>
              <w:t>3</w:t>
            </w: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7</w:t>
            </w:r>
          </w:p>
        </w:tc>
        <w:tc>
          <w:tcPr>
            <w:tcW w:w="1277" w:type="dxa"/>
          </w:tcPr>
          <w:p w:rsidR="004D200D" w:rsidRPr="007910B0" w:rsidRDefault="004D200D" w:rsidP="003C1087">
            <w:pPr>
              <w:spacing w:before="0" w:after="0"/>
              <w:jc w:val="center"/>
              <w:rPr>
                <w:rFonts w:cs="Arial"/>
              </w:rPr>
            </w:pPr>
            <w:r w:rsidRPr="007910B0">
              <w:rPr>
                <w:rFonts w:cs="Arial"/>
              </w:rPr>
              <w:t>EMA 117</w:t>
            </w:r>
          </w:p>
        </w:tc>
        <w:tc>
          <w:tcPr>
            <w:tcW w:w="1843" w:type="dxa"/>
          </w:tcPr>
          <w:p w:rsidR="004D200D" w:rsidRPr="007910B0" w:rsidRDefault="004D200D" w:rsidP="003C1087">
            <w:pPr>
              <w:spacing w:before="0" w:after="0"/>
              <w:rPr>
                <w:rFonts w:cs="Arial"/>
              </w:rPr>
            </w:pPr>
            <w:r w:rsidRPr="007910B0">
              <w:rPr>
                <w:rFonts w:cs="Arial"/>
              </w:rPr>
              <w:t>Matematika Bisnis</w:t>
            </w:r>
          </w:p>
        </w:tc>
        <w:tc>
          <w:tcPr>
            <w:tcW w:w="709" w:type="dxa"/>
          </w:tcPr>
          <w:p w:rsidR="004D200D" w:rsidRPr="007910B0" w:rsidRDefault="004D200D" w:rsidP="003C1087">
            <w:pPr>
              <w:spacing w:before="0" w:after="0"/>
              <w:jc w:val="center"/>
              <w:rPr>
                <w:rFonts w:cs="Arial"/>
              </w:rPr>
            </w:pPr>
            <w:r w:rsidRPr="007910B0">
              <w:rPr>
                <w:rFonts w:cs="Arial"/>
              </w:rPr>
              <w:t>3</w:t>
            </w: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b/>
              </w:rPr>
            </w:pPr>
            <w:r w:rsidRPr="007910B0">
              <w:rPr>
                <w:rFonts w:cs="Arial"/>
                <w:b/>
              </w:rPr>
              <w:t>Total</w:t>
            </w:r>
          </w:p>
        </w:tc>
        <w:tc>
          <w:tcPr>
            <w:tcW w:w="709" w:type="dxa"/>
          </w:tcPr>
          <w:p w:rsidR="004D200D" w:rsidRPr="007910B0" w:rsidRDefault="004D200D" w:rsidP="003C1087">
            <w:pPr>
              <w:spacing w:before="0" w:after="0"/>
              <w:jc w:val="center"/>
              <w:rPr>
                <w:rFonts w:cs="Arial"/>
                <w:b/>
              </w:rPr>
            </w:pPr>
            <w:r w:rsidRPr="007910B0">
              <w:rPr>
                <w:rFonts w:cs="Arial"/>
                <w:b/>
              </w:rPr>
              <w:t>17</w:t>
            </w:r>
          </w:p>
        </w:tc>
        <w:tc>
          <w:tcPr>
            <w:tcW w:w="850" w:type="dxa"/>
          </w:tcPr>
          <w:p w:rsidR="004D200D" w:rsidRPr="007910B0" w:rsidRDefault="004D200D" w:rsidP="003C1087">
            <w:pPr>
              <w:spacing w:before="0" w:after="0"/>
              <w:jc w:val="center"/>
              <w:rPr>
                <w:rFonts w:cs="Arial"/>
                <w:b/>
              </w:rPr>
            </w:pPr>
          </w:p>
        </w:tc>
        <w:tc>
          <w:tcPr>
            <w:tcW w:w="851" w:type="dxa"/>
          </w:tcPr>
          <w:p w:rsidR="004D200D" w:rsidRPr="007910B0" w:rsidRDefault="004D200D" w:rsidP="003C1087">
            <w:pPr>
              <w:spacing w:before="0" w:after="0"/>
              <w:jc w:val="center"/>
              <w:rPr>
                <w:rFonts w:cs="Arial"/>
                <w:b/>
              </w:rPr>
            </w:pPr>
            <w:r w:rsidRPr="007910B0">
              <w:rPr>
                <w:rFonts w:cs="Arial"/>
                <w:b/>
              </w:rPr>
              <w:t>20</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i/>
                <w:u w:val="single"/>
              </w:rPr>
            </w:pPr>
            <w:r w:rsidRPr="007910B0">
              <w:rPr>
                <w:rFonts w:cs="Arial"/>
                <w:b/>
                <w:i/>
                <w:u w:val="single"/>
              </w:rPr>
              <w:t>SEMESTER 2</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1</w:t>
            </w:r>
          </w:p>
        </w:tc>
        <w:tc>
          <w:tcPr>
            <w:tcW w:w="1277" w:type="dxa"/>
          </w:tcPr>
          <w:p w:rsidR="004D200D" w:rsidRPr="007910B0" w:rsidRDefault="004D200D" w:rsidP="003C1087">
            <w:pPr>
              <w:spacing w:before="0" w:after="0"/>
              <w:jc w:val="center"/>
              <w:rPr>
                <w:rFonts w:cs="Arial"/>
              </w:rPr>
            </w:pPr>
            <w:r w:rsidRPr="007910B0">
              <w:rPr>
                <w:rFonts w:cs="Arial"/>
              </w:rPr>
              <w:t>UNO 102</w:t>
            </w:r>
          </w:p>
        </w:tc>
        <w:tc>
          <w:tcPr>
            <w:tcW w:w="1843" w:type="dxa"/>
          </w:tcPr>
          <w:p w:rsidR="004D200D" w:rsidRPr="007910B0" w:rsidRDefault="004D200D" w:rsidP="003C1087">
            <w:pPr>
              <w:spacing w:before="0" w:after="0"/>
              <w:rPr>
                <w:rFonts w:cs="Arial"/>
              </w:rPr>
            </w:pPr>
            <w:r w:rsidRPr="007910B0">
              <w:rPr>
                <w:rFonts w:cs="Arial"/>
              </w:rPr>
              <w:t>Pendidikan Agama</w:t>
            </w:r>
          </w:p>
        </w:tc>
        <w:tc>
          <w:tcPr>
            <w:tcW w:w="709" w:type="dxa"/>
          </w:tcPr>
          <w:p w:rsidR="004D200D" w:rsidRPr="007910B0" w:rsidRDefault="004D200D" w:rsidP="003C1087">
            <w:pPr>
              <w:spacing w:before="0" w:after="0"/>
              <w:jc w:val="center"/>
              <w:rPr>
                <w:rFonts w:cs="Arial"/>
              </w:rPr>
            </w:pPr>
            <w:r w:rsidRPr="007910B0">
              <w:rPr>
                <w:rFonts w:cs="Arial"/>
              </w:rPr>
              <w:t>2</w:t>
            </w: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2</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r w:rsidRPr="007910B0">
              <w:rPr>
                <w:rFonts w:cs="Arial"/>
              </w:rPr>
              <w:t>WU</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2</w:t>
            </w:r>
          </w:p>
        </w:tc>
        <w:tc>
          <w:tcPr>
            <w:tcW w:w="1277" w:type="dxa"/>
          </w:tcPr>
          <w:p w:rsidR="004D200D" w:rsidRPr="007910B0" w:rsidRDefault="004D200D" w:rsidP="003C1087">
            <w:pPr>
              <w:spacing w:before="0" w:after="0"/>
              <w:jc w:val="center"/>
              <w:rPr>
                <w:rFonts w:cs="Arial"/>
              </w:rPr>
            </w:pPr>
            <w:r w:rsidRPr="007910B0">
              <w:rPr>
                <w:rFonts w:cs="Arial"/>
              </w:rPr>
              <w:t>EKU 112</w:t>
            </w:r>
          </w:p>
        </w:tc>
        <w:tc>
          <w:tcPr>
            <w:tcW w:w="1843" w:type="dxa"/>
          </w:tcPr>
          <w:p w:rsidR="004D200D" w:rsidRPr="007910B0" w:rsidRDefault="004D200D" w:rsidP="003C1087">
            <w:pPr>
              <w:spacing w:before="0" w:after="0"/>
              <w:rPr>
                <w:rFonts w:cs="Arial"/>
              </w:rPr>
            </w:pPr>
            <w:r w:rsidRPr="007910B0">
              <w:rPr>
                <w:rFonts w:cs="Arial"/>
              </w:rPr>
              <w:t xml:space="preserve">Pengantar </w:t>
            </w:r>
            <w:r w:rsidRPr="007910B0">
              <w:rPr>
                <w:rFonts w:cs="Arial"/>
              </w:rPr>
              <w:lastRenderedPageBreak/>
              <w:t>Ekonomi Makro</w:t>
            </w:r>
          </w:p>
        </w:tc>
        <w:tc>
          <w:tcPr>
            <w:tcW w:w="709" w:type="dxa"/>
          </w:tcPr>
          <w:p w:rsidR="004D200D" w:rsidRPr="007910B0" w:rsidRDefault="004D200D" w:rsidP="003C1087">
            <w:pPr>
              <w:spacing w:before="0" w:after="0"/>
              <w:jc w:val="center"/>
              <w:rPr>
                <w:rFonts w:cs="Arial"/>
              </w:rPr>
            </w:pPr>
            <w:r w:rsidRPr="007910B0">
              <w:rPr>
                <w:rFonts w:cs="Arial"/>
              </w:rPr>
              <w:lastRenderedPageBreak/>
              <w:t>3</w:t>
            </w: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r w:rsidRPr="007910B0">
              <w:rPr>
                <w:rFonts w:cs="Arial"/>
              </w:rPr>
              <w:t>WF</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lastRenderedPageBreak/>
              <w:t>3</w:t>
            </w:r>
          </w:p>
        </w:tc>
        <w:tc>
          <w:tcPr>
            <w:tcW w:w="1277" w:type="dxa"/>
          </w:tcPr>
          <w:p w:rsidR="004D200D" w:rsidRPr="007910B0" w:rsidRDefault="004D200D" w:rsidP="003C1087">
            <w:pPr>
              <w:spacing w:before="0" w:after="0"/>
              <w:jc w:val="center"/>
              <w:rPr>
                <w:rFonts w:cs="Arial"/>
              </w:rPr>
            </w:pPr>
            <w:r w:rsidRPr="007910B0">
              <w:rPr>
                <w:rFonts w:cs="Arial"/>
              </w:rPr>
              <w:t>EMA 118</w:t>
            </w:r>
          </w:p>
        </w:tc>
        <w:tc>
          <w:tcPr>
            <w:tcW w:w="1843" w:type="dxa"/>
          </w:tcPr>
          <w:p w:rsidR="004D200D" w:rsidRPr="007910B0" w:rsidRDefault="004D200D" w:rsidP="003C1087">
            <w:pPr>
              <w:spacing w:before="0" w:after="0"/>
              <w:rPr>
                <w:rFonts w:cs="Arial"/>
              </w:rPr>
            </w:pPr>
            <w:r w:rsidRPr="007910B0">
              <w:rPr>
                <w:rFonts w:cs="Arial"/>
              </w:rPr>
              <w:t>Statistika Bisnis</w:t>
            </w:r>
          </w:p>
        </w:tc>
        <w:tc>
          <w:tcPr>
            <w:tcW w:w="709" w:type="dxa"/>
          </w:tcPr>
          <w:p w:rsidR="004D200D" w:rsidRPr="007910B0" w:rsidRDefault="004D200D" w:rsidP="003C1087">
            <w:pPr>
              <w:spacing w:before="0" w:after="0"/>
              <w:jc w:val="center"/>
              <w:rPr>
                <w:rFonts w:cs="Arial"/>
              </w:rPr>
            </w:pPr>
            <w:r w:rsidRPr="007910B0">
              <w:rPr>
                <w:rFonts w:cs="Arial"/>
              </w:rPr>
              <w:t>3</w:t>
            </w: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4</w:t>
            </w:r>
          </w:p>
        </w:tc>
        <w:tc>
          <w:tcPr>
            <w:tcW w:w="1277" w:type="dxa"/>
          </w:tcPr>
          <w:p w:rsidR="004D200D" w:rsidRPr="007910B0" w:rsidRDefault="004D200D" w:rsidP="003C1087">
            <w:pPr>
              <w:spacing w:before="0" w:after="0"/>
              <w:jc w:val="center"/>
              <w:rPr>
                <w:rFonts w:cs="Arial"/>
              </w:rPr>
            </w:pPr>
            <w:r w:rsidRPr="007910B0">
              <w:rPr>
                <w:rFonts w:cs="Arial"/>
              </w:rPr>
              <w:t>EKM 231</w:t>
            </w:r>
          </w:p>
        </w:tc>
        <w:tc>
          <w:tcPr>
            <w:tcW w:w="1843" w:type="dxa"/>
          </w:tcPr>
          <w:p w:rsidR="004D200D" w:rsidRPr="007910B0" w:rsidRDefault="004D200D" w:rsidP="003C1087">
            <w:pPr>
              <w:spacing w:before="0" w:after="0"/>
              <w:rPr>
                <w:rFonts w:cs="Arial"/>
              </w:rPr>
            </w:pPr>
            <w:r w:rsidRPr="007910B0">
              <w:rPr>
                <w:rFonts w:cs="Arial"/>
              </w:rPr>
              <w:t>Manajemen Pemasaran</w:t>
            </w:r>
          </w:p>
        </w:tc>
        <w:tc>
          <w:tcPr>
            <w:tcW w:w="709" w:type="dxa"/>
          </w:tcPr>
          <w:p w:rsidR="004D200D" w:rsidRPr="007910B0" w:rsidRDefault="004D200D" w:rsidP="003C1087">
            <w:pPr>
              <w:spacing w:before="0" w:after="0"/>
              <w:jc w:val="center"/>
              <w:rPr>
                <w:rFonts w:cs="Arial"/>
              </w:rPr>
            </w:pPr>
            <w:r w:rsidRPr="007910B0">
              <w:rPr>
                <w:rFonts w:cs="Arial"/>
              </w:rPr>
              <w:t>3</w:t>
            </w: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EKU 113, EKU 114</w:t>
            </w: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5</w:t>
            </w:r>
          </w:p>
        </w:tc>
        <w:tc>
          <w:tcPr>
            <w:tcW w:w="1277" w:type="dxa"/>
          </w:tcPr>
          <w:p w:rsidR="004D200D" w:rsidRPr="007910B0" w:rsidRDefault="004D200D" w:rsidP="003C1087">
            <w:pPr>
              <w:spacing w:before="0" w:after="0"/>
              <w:jc w:val="center"/>
              <w:rPr>
                <w:rFonts w:cs="Arial"/>
              </w:rPr>
            </w:pPr>
            <w:r w:rsidRPr="007910B0">
              <w:rPr>
                <w:rFonts w:cs="Arial"/>
              </w:rPr>
              <w:t>EMA 232</w:t>
            </w:r>
          </w:p>
        </w:tc>
        <w:tc>
          <w:tcPr>
            <w:tcW w:w="1843" w:type="dxa"/>
          </w:tcPr>
          <w:p w:rsidR="004D200D" w:rsidRPr="007910B0" w:rsidRDefault="004D200D" w:rsidP="003C1087">
            <w:pPr>
              <w:spacing w:before="0" w:after="0"/>
              <w:rPr>
                <w:rFonts w:cs="Arial"/>
              </w:rPr>
            </w:pPr>
            <w:r w:rsidRPr="007910B0">
              <w:rPr>
                <w:rFonts w:cs="Arial"/>
              </w:rPr>
              <w:t>Manajemen Keuangan</w:t>
            </w:r>
          </w:p>
        </w:tc>
        <w:tc>
          <w:tcPr>
            <w:tcW w:w="709" w:type="dxa"/>
          </w:tcPr>
          <w:p w:rsidR="004D200D" w:rsidRPr="007910B0" w:rsidRDefault="004D200D" w:rsidP="003C1087">
            <w:pPr>
              <w:spacing w:before="0" w:after="0"/>
              <w:jc w:val="center"/>
              <w:rPr>
                <w:rFonts w:cs="Arial"/>
              </w:rPr>
            </w:pPr>
            <w:r w:rsidRPr="007910B0">
              <w:rPr>
                <w:rFonts w:cs="Arial"/>
              </w:rPr>
              <w:t>3</w:t>
            </w: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p>
        </w:tc>
        <w:tc>
          <w:tcPr>
            <w:tcW w:w="1842" w:type="dxa"/>
          </w:tcPr>
          <w:p w:rsidR="004D200D" w:rsidRPr="007910B0" w:rsidRDefault="004D200D" w:rsidP="003C1087">
            <w:pPr>
              <w:spacing w:before="0" w:after="0"/>
              <w:rPr>
                <w:rFonts w:cs="Arial"/>
              </w:rPr>
            </w:pPr>
            <w:r w:rsidRPr="007910B0">
              <w:rPr>
                <w:rFonts w:cs="Arial"/>
              </w:rPr>
              <w:t>EKU 113, EKU 114</w:t>
            </w: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rPr>
          <w:trHeight w:val="299"/>
        </w:trPr>
        <w:tc>
          <w:tcPr>
            <w:tcW w:w="674" w:type="dxa"/>
          </w:tcPr>
          <w:p w:rsidR="004D200D" w:rsidRPr="007910B0" w:rsidRDefault="004D200D" w:rsidP="003C1087">
            <w:pPr>
              <w:spacing w:before="0" w:after="0"/>
              <w:jc w:val="center"/>
              <w:rPr>
                <w:rFonts w:cs="Arial"/>
              </w:rPr>
            </w:pPr>
            <w:r w:rsidRPr="007910B0">
              <w:rPr>
                <w:rFonts w:cs="Arial"/>
              </w:rPr>
              <w:t>6</w:t>
            </w:r>
          </w:p>
        </w:tc>
        <w:tc>
          <w:tcPr>
            <w:tcW w:w="1277" w:type="dxa"/>
          </w:tcPr>
          <w:p w:rsidR="004D200D" w:rsidRPr="007910B0" w:rsidRDefault="004D200D" w:rsidP="003C1087">
            <w:pPr>
              <w:spacing w:before="0" w:after="0"/>
              <w:jc w:val="center"/>
              <w:rPr>
                <w:rFonts w:cs="Arial"/>
              </w:rPr>
            </w:pPr>
            <w:r w:rsidRPr="007910B0">
              <w:rPr>
                <w:rFonts w:cs="Arial"/>
              </w:rPr>
              <w:t>EMI 233</w:t>
            </w:r>
          </w:p>
        </w:tc>
        <w:tc>
          <w:tcPr>
            <w:tcW w:w="1843" w:type="dxa"/>
          </w:tcPr>
          <w:p w:rsidR="004D200D" w:rsidRPr="007910B0" w:rsidRDefault="004D200D" w:rsidP="003C1087">
            <w:pPr>
              <w:spacing w:before="0" w:after="0"/>
              <w:rPr>
                <w:rFonts w:cs="Arial"/>
              </w:rPr>
            </w:pPr>
            <w:r w:rsidRPr="007910B0">
              <w:rPr>
                <w:rFonts w:cs="Arial"/>
              </w:rPr>
              <w:t>Manajemen SDM</w:t>
            </w:r>
          </w:p>
        </w:tc>
        <w:tc>
          <w:tcPr>
            <w:tcW w:w="709" w:type="dxa"/>
          </w:tcPr>
          <w:p w:rsidR="004D200D" w:rsidRPr="007910B0" w:rsidRDefault="004D200D" w:rsidP="003C1087">
            <w:pPr>
              <w:spacing w:before="0" w:after="0"/>
              <w:jc w:val="center"/>
              <w:rPr>
                <w:rFonts w:cs="Arial"/>
              </w:rPr>
            </w:pPr>
            <w:r w:rsidRPr="007910B0">
              <w:rPr>
                <w:rFonts w:cs="Arial"/>
              </w:rPr>
              <w:t>3</w:t>
            </w: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p>
        </w:tc>
        <w:tc>
          <w:tcPr>
            <w:tcW w:w="1842" w:type="dxa"/>
          </w:tcPr>
          <w:p w:rsidR="004D200D" w:rsidRPr="007910B0" w:rsidRDefault="004D200D" w:rsidP="003C1087">
            <w:pPr>
              <w:spacing w:before="0" w:after="0"/>
              <w:rPr>
                <w:rFonts w:cs="Arial"/>
              </w:rPr>
            </w:pPr>
            <w:r w:rsidRPr="007910B0">
              <w:rPr>
                <w:rFonts w:cs="Arial"/>
              </w:rPr>
              <w:t>EKU 113, EKU 114</w:t>
            </w: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7</w:t>
            </w:r>
          </w:p>
        </w:tc>
        <w:tc>
          <w:tcPr>
            <w:tcW w:w="1277" w:type="dxa"/>
          </w:tcPr>
          <w:p w:rsidR="004D200D" w:rsidRPr="007910B0" w:rsidRDefault="004D200D" w:rsidP="003C1087">
            <w:pPr>
              <w:spacing w:before="0" w:after="0"/>
              <w:jc w:val="center"/>
              <w:rPr>
                <w:rFonts w:cs="Arial"/>
              </w:rPr>
            </w:pPr>
            <w:r w:rsidRPr="007910B0">
              <w:rPr>
                <w:rFonts w:cs="Arial"/>
              </w:rPr>
              <w:t>EKM 234</w:t>
            </w:r>
          </w:p>
        </w:tc>
        <w:tc>
          <w:tcPr>
            <w:tcW w:w="1843" w:type="dxa"/>
          </w:tcPr>
          <w:p w:rsidR="004D200D" w:rsidRPr="007910B0" w:rsidRDefault="004D200D" w:rsidP="003C1087">
            <w:pPr>
              <w:spacing w:before="0" w:after="0"/>
              <w:rPr>
                <w:rFonts w:cs="Arial"/>
              </w:rPr>
            </w:pPr>
            <w:r w:rsidRPr="007910B0">
              <w:rPr>
                <w:rFonts w:cs="Arial"/>
              </w:rPr>
              <w:t>Manajemen Operasi</w:t>
            </w:r>
          </w:p>
        </w:tc>
        <w:tc>
          <w:tcPr>
            <w:tcW w:w="709" w:type="dxa"/>
          </w:tcPr>
          <w:p w:rsidR="004D200D" w:rsidRPr="007910B0" w:rsidRDefault="004D200D" w:rsidP="003C1087">
            <w:pPr>
              <w:spacing w:before="0" w:after="0"/>
              <w:jc w:val="center"/>
              <w:rPr>
                <w:rFonts w:cs="Arial"/>
              </w:rPr>
            </w:pPr>
            <w:r w:rsidRPr="007910B0">
              <w:rPr>
                <w:rFonts w:cs="Arial"/>
              </w:rPr>
              <w:t>3</w:t>
            </w: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p>
        </w:tc>
        <w:tc>
          <w:tcPr>
            <w:tcW w:w="1842" w:type="dxa"/>
          </w:tcPr>
          <w:p w:rsidR="004D200D" w:rsidRPr="007910B0" w:rsidRDefault="004D200D" w:rsidP="003C1087">
            <w:pPr>
              <w:spacing w:before="0" w:after="0"/>
              <w:rPr>
                <w:rFonts w:cs="Arial"/>
              </w:rPr>
            </w:pPr>
            <w:r w:rsidRPr="007910B0">
              <w:rPr>
                <w:rFonts w:cs="Arial"/>
              </w:rPr>
              <w:t>EKU 113, EKU 114</w:t>
            </w: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b/>
              </w:rPr>
            </w:pPr>
            <w:r w:rsidRPr="007910B0">
              <w:rPr>
                <w:rFonts w:cs="Arial"/>
                <w:b/>
              </w:rPr>
              <w:t>Total</w:t>
            </w:r>
          </w:p>
        </w:tc>
        <w:tc>
          <w:tcPr>
            <w:tcW w:w="709" w:type="dxa"/>
          </w:tcPr>
          <w:p w:rsidR="004D200D" w:rsidRPr="007910B0" w:rsidRDefault="004D200D" w:rsidP="003C1087">
            <w:pPr>
              <w:spacing w:before="0" w:after="0"/>
              <w:jc w:val="center"/>
              <w:rPr>
                <w:rFonts w:cs="Arial"/>
                <w:b/>
              </w:rPr>
            </w:pPr>
            <w:r w:rsidRPr="007910B0">
              <w:rPr>
                <w:rFonts w:cs="Arial"/>
                <w:b/>
              </w:rPr>
              <w:t>20</w:t>
            </w:r>
          </w:p>
        </w:tc>
        <w:tc>
          <w:tcPr>
            <w:tcW w:w="850" w:type="dxa"/>
          </w:tcPr>
          <w:p w:rsidR="004D200D" w:rsidRPr="007910B0" w:rsidRDefault="004D200D" w:rsidP="003C1087">
            <w:pPr>
              <w:spacing w:before="0" w:after="0"/>
              <w:jc w:val="center"/>
              <w:rPr>
                <w:rFonts w:cs="Arial"/>
                <w:b/>
              </w:rPr>
            </w:pPr>
            <w:r w:rsidRPr="007910B0">
              <w:rPr>
                <w:rFonts w:cs="Arial"/>
                <w:b/>
              </w:rPr>
              <w:t>0</w:t>
            </w:r>
          </w:p>
        </w:tc>
        <w:tc>
          <w:tcPr>
            <w:tcW w:w="851" w:type="dxa"/>
          </w:tcPr>
          <w:p w:rsidR="004D200D" w:rsidRPr="007910B0" w:rsidRDefault="004D200D" w:rsidP="003C1087">
            <w:pPr>
              <w:spacing w:before="0" w:after="0"/>
              <w:jc w:val="center"/>
              <w:rPr>
                <w:rFonts w:cs="Arial"/>
                <w:b/>
              </w:rPr>
            </w:pPr>
            <w:r w:rsidRPr="007910B0">
              <w:rPr>
                <w:rFonts w:cs="Arial"/>
                <w:b/>
              </w:rPr>
              <w:t>20</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i/>
                <w:u w:val="single"/>
              </w:rPr>
            </w:pPr>
            <w:r w:rsidRPr="007910B0">
              <w:rPr>
                <w:rFonts w:cs="Arial"/>
                <w:b/>
                <w:i/>
                <w:u w:val="single"/>
              </w:rPr>
              <w:t>SEMESTER 3</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1</w:t>
            </w:r>
          </w:p>
        </w:tc>
        <w:tc>
          <w:tcPr>
            <w:tcW w:w="1277" w:type="dxa"/>
          </w:tcPr>
          <w:p w:rsidR="004D200D" w:rsidRPr="007910B0" w:rsidRDefault="004D200D" w:rsidP="003C1087">
            <w:pPr>
              <w:spacing w:before="0" w:after="0"/>
              <w:jc w:val="center"/>
              <w:rPr>
                <w:rFonts w:cs="Arial"/>
              </w:rPr>
            </w:pPr>
            <w:r w:rsidRPr="007910B0">
              <w:rPr>
                <w:rFonts w:cs="Arial"/>
              </w:rPr>
              <w:t>EMA 202</w:t>
            </w:r>
          </w:p>
        </w:tc>
        <w:tc>
          <w:tcPr>
            <w:tcW w:w="1843" w:type="dxa"/>
          </w:tcPr>
          <w:p w:rsidR="004D200D" w:rsidRPr="007910B0" w:rsidRDefault="004D200D" w:rsidP="003C1087">
            <w:pPr>
              <w:spacing w:before="0" w:after="0"/>
              <w:rPr>
                <w:rFonts w:cs="Arial"/>
              </w:rPr>
            </w:pPr>
            <w:r w:rsidRPr="007910B0">
              <w:rPr>
                <w:rFonts w:cs="Arial"/>
              </w:rPr>
              <w:t>Statistika Bisnis Lanjutan</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EMA 118</w:t>
            </w: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2</w:t>
            </w:r>
          </w:p>
        </w:tc>
        <w:tc>
          <w:tcPr>
            <w:tcW w:w="1277" w:type="dxa"/>
          </w:tcPr>
          <w:p w:rsidR="004D200D" w:rsidRPr="007910B0" w:rsidRDefault="004D200D" w:rsidP="003C1087">
            <w:pPr>
              <w:spacing w:before="0" w:after="0"/>
              <w:jc w:val="center"/>
              <w:rPr>
                <w:rFonts w:cs="Arial"/>
              </w:rPr>
            </w:pPr>
            <w:r w:rsidRPr="007910B0">
              <w:rPr>
                <w:rFonts w:cs="Arial"/>
              </w:rPr>
              <w:t>EKU 220</w:t>
            </w:r>
          </w:p>
        </w:tc>
        <w:tc>
          <w:tcPr>
            <w:tcW w:w="1843" w:type="dxa"/>
          </w:tcPr>
          <w:p w:rsidR="004D200D" w:rsidRPr="007910B0" w:rsidRDefault="004D200D" w:rsidP="003C1087">
            <w:pPr>
              <w:spacing w:before="0" w:after="0"/>
              <w:rPr>
                <w:rFonts w:cs="Arial"/>
              </w:rPr>
            </w:pPr>
            <w:r w:rsidRPr="007910B0">
              <w:rPr>
                <w:rFonts w:cs="Arial"/>
              </w:rPr>
              <w:t>Pengantar Hukum Bisnis</w:t>
            </w:r>
          </w:p>
        </w:tc>
        <w:tc>
          <w:tcPr>
            <w:tcW w:w="709" w:type="dxa"/>
          </w:tcPr>
          <w:p w:rsidR="004D200D" w:rsidRPr="007910B0" w:rsidRDefault="004D200D" w:rsidP="003C1087">
            <w:pPr>
              <w:spacing w:before="0" w:after="0"/>
              <w:jc w:val="center"/>
              <w:rPr>
                <w:rFonts w:cs="Arial"/>
              </w:rPr>
            </w:pPr>
            <w:r w:rsidRPr="007910B0">
              <w:rPr>
                <w:rFonts w:cs="Arial"/>
              </w:rPr>
              <w:t>2</w:t>
            </w: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2</w:t>
            </w:r>
          </w:p>
        </w:tc>
        <w:tc>
          <w:tcPr>
            <w:tcW w:w="1842" w:type="dxa"/>
          </w:tcPr>
          <w:p w:rsidR="004D200D" w:rsidRPr="007910B0" w:rsidRDefault="004D200D" w:rsidP="003C1087">
            <w:pPr>
              <w:spacing w:before="0" w:after="0"/>
              <w:rPr>
                <w:rFonts w:cs="Arial"/>
              </w:rPr>
            </w:pPr>
            <w:r w:rsidRPr="007910B0">
              <w:rPr>
                <w:rFonts w:cs="Arial"/>
              </w:rPr>
              <w:t>EKU 113</w:t>
            </w:r>
          </w:p>
        </w:tc>
        <w:tc>
          <w:tcPr>
            <w:tcW w:w="851" w:type="dxa"/>
          </w:tcPr>
          <w:p w:rsidR="004D200D" w:rsidRPr="007910B0" w:rsidRDefault="004D200D" w:rsidP="003C1087">
            <w:pPr>
              <w:spacing w:before="0" w:after="0"/>
              <w:rPr>
                <w:rFonts w:cs="Arial"/>
              </w:rPr>
            </w:pPr>
            <w:r w:rsidRPr="007910B0">
              <w:rPr>
                <w:rFonts w:cs="Arial"/>
              </w:rPr>
              <w:t>WF</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3</w:t>
            </w:r>
          </w:p>
        </w:tc>
        <w:tc>
          <w:tcPr>
            <w:tcW w:w="1277" w:type="dxa"/>
          </w:tcPr>
          <w:p w:rsidR="004D200D" w:rsidRPr="007910B0" w:rsidRDefault="004D200D" w:rsidP="003C1087">
            <w:pPr>
              <w:spacing w:before="0" w:after="0"/>
              <w:jc w:val="center"/>
              <w:rPr>
                <w:rFonts w:cs="Arial"/>
              </w:rPr>
            </w:pPr>
            <w:r w:rsidRPr="007910B0">
              <w:rPr>
                <w:rFonts w:cs="Arial"/>
              </w:rPr>
              <w:t>EMA 217</w:t>
            </w:r>
          </w:p>
        </w:tc>
        <w:tc>
          <w:tcPr>
            <w:tcW w:w="1843" w:type="dxa"/>
          </w:tcPr>
          <w:p w:rsidR="004D200D" w:rsidRPr="007910B0" w:rsidRDefault="004D200D" w:rsidP="003C1087">
            <w:pPr>
              <w:spacing w:before="0" w:after="0"/>
              <w:rPr>
                <w:rFonts w:cs="Arial"/>
              </w:rPr>
            </w:pPr>
            <w:r w:rsidRPr="007910B0">
              <w:rPr>
                <w:rFonts w:cs="Arial"/>
              </w:rPr>
              <w:t>Akuntansi Biaya</w:t>
            </w:r>
          </w:p>
        </w:tc>
        <w:tc>
          <w:tcPr>
            <w:tcW w:w="709" w:type="dxa"/>
          </w:tcPr>
          <w:p w:rsidR="004D200D" w:rsidRPr="007910B0" w:rsidRDefault="004D200D" w:rsidP="003C1087">
            <w:pPr>
              <w:spacing w:before="0" w:after="0"/>
              <w:jc w:val="center"/>
              <w:rPr>
                <w:rFonts w:cs="Arial"/>
              </w:rPr>
            </w:pPr>
            <w:r w:rsidRPr="007910B0">
              <w:rPr>
                <w:rFonts w:cs="Arial"/>
              </w:rPr>
              <w:t>3</w:t>
            </w: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EKU 113, EMI 115</w:t>
            </w: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4</w:t>
            </w:r>
          </w:p>
        </w:tc>
        <w:tc>
          <w:tcPr>
            <w:tcW w:w="1277" w:type="dxa"/>
          </w:tcPr>
          <w:p w:rsidR="004D200D" w:rsidRPr="007910B0" w:rsidRDefault="004D200D" w:rsidP="003C1087">
            <w:pPr>
              <w:spacing w:before="0" w:after="0"/>
              <w:jc w:val="center"/>
              <w:rPr>
                <w:rFonts w:cs="Arial"/>
              </w:rPr>
            </w:pPr>
            <w:r w:rsidRPr="007910B0">
              <w:rPr>
                <w:rFonts w:cs="Arial"/>
              </w:rPr>
              <w:t>EKM 322</w:t>
            </w:r>
          </w:p>
        </w:tc>
        <w:tc>
          <w:tcPr>
            <w:tcW w:w="1843" w:type="dxa"/>
          </w:tcPr>
          <w:p w:rsidR="004D200D" w:rsidRPr="007910B0" w:rsidRDefault="004D200D" w:rsidP="003C1087">
            <w:pPr>
              <w:spacing w:before="0" w:after="0"/>
              <w:rPr>
                <w:rFonts w:cs="Arial"/>
              </w:rPr>
            </w:pPr>
            <w:r w:rsidRPr="007910B0">
              <w:rPr>
                <w:rFonts w:cs="Arial"/>
              </w:rPr>
              <w:t>Riset Operasi</w:t>
            </w:r>
          </w:p>
        </w:tc>
        <w:tc>
          <w:tcPr>
            <w:tcW w:w="709" w:type="dxa"/>
          </w:tcPr>
          <w:p w:rsidR="004D200D" w:rsidRPr="007910B0" w:rsidRDefault="004D200D" w:rsidP="003C1087">
            <w:pPr>
              <w:spacing w:before="0" w:after="0"/>
              <w:jc w:val="center"/>
              <w:rPr>
                <w:rFonts w:cs="Arial"/>
              </w:rPr>
            </w:pPr>
            <w:r w:rsidRPr="007910B0">
              <w:rPr>
                <w:rFonts w:cs="Arial"/>
              </w:rPr>
              <w:t>3</w:t>
            </w: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EMA 117</w:t>
            </w: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5</w:t>
            </w:r>
          </w:p>
        </w:tc>
        <w:tc>
          <w:tcPr>
            <w:tcW w:w="1277" w:type="dxa"/>
          </w:tcPr>
          <w:p w:rsidR="004D200D" w:rsidRPr="007910B0" w:rsidRDefault="004D200D" w:rsidP="003C1087">
            <w:pPr>
              <w:spacing w:before="0" w:after="0"/>
              <w:jc w:val="center"/>
              <w:rPr>
                <w:rFonts w:cs="Arial"/>
              </w:rPr>
            </w:pPr>
            <w:r w:rsidRPr="007910B0">
              <w:rPr>
                <w:rFonts w:cs="Arial"/>
              </w:rPr>
              <w:t>EKM 308</w:t>
            </w:r>
          </w:p>
        </w:tc>
        <w:tc>
          <w:tcPr>
            <w:tcW w:w="1843" w:type="dxa"/>
          </w:tcPr>
          <w:p w:rsidR="004D200D" w:rsidRPr="007910B0" w:rsidRDefault="004D200D" w:rsidP="003C1087">
            <w:pPr>
              <w:spacing w:before="0" w:after="0"/>
              <w:rPr>
                <w:rFonts w:cs="Arial"/>
              </w:rPr>
            </w:pPr>
            <w:r w:rsidRPr="007910B0">
              <w:rPr>
                <w:rFonts w:cs="Arial"/>
              </w:rPr>
              <w:t>Bisnis Pariwisata</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EKU 111, EKU 112, EKU 113</w:t>
            </w: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6</w:t>
            </w:r>
          </w:p>
        </w:tc>
        <w:tc>
          <w:tcPr>
            <w:tcW w:w="1277" w:type="dxa"/>
          </w:tcPr>
          <w:p w:rsidR="004D200D" w:rsidRPr="007910B0" w:rsidRDefault="004D200D" w:rsidP="003C1087">
            <w:pPr>
              <w:spacing w:before="0" w:after="0"/>
              <w:jc w:val="center"/>
              <w:rPr>
                <w:rFonts w:cs="Arial"/>
              </w:rPr>
            </w:pPr>
            <w:r w:rsidRPr="007910B0">
              <w:rPr>
                <w:rFonts w:cs="Arial"/>
              </w:rPr>
              <w:t>EKU 300</w:t>
            </w:r>
          </w:p>
        </w:tc>
        <w:tc>
          <w:tcPr>
            <w:tcW w:w="1843" w:type="dxa"/>
          </w:tcPr>
          <w:p w:rsidR="004D200D" w:rsidRPr="007910B0" w:rsidRDefault="004D200D" w:rsidP="003C1087">
            <w:pPr>
              <w:spacing w:before="0" w:after="0"/>
              <w:rPr>
                <w:rFonts w:cs="Arial"/>
              </w:rPr>
            </w:pPr>
            <w:r w:rsidRPr="007910B0">
              <w:rPr>
                <w:rFonts w:cs="Arial"/>
              </w:rPr>
              <w:t>Kewirausahaan</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EKU 113, EKU 114</w:t>
            </w: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7</w:t>
            </w:r>
          </w:p>
        </w:tc>
        <w:tc>
          <w:tcPr>
            <w:tcW w:w="1277" w:type="dxa"/>
          </w:tcPr>
          <w:p w:rsidR="004D200D" w:rsidRPr="007910B0" w:rsidRDefault="004D200D" w:rsidP="003C1087">
            <w:pPr>
              <w:spacing w:before="0" w:after="0"/>
              <w:jc w:val="center"/>
              <w:rPr>
                <w:rFonts w:cs="Arial"/>
              </w:rPr>
            </w:pPr>
            <w:r w:rsidRPr="007910B0">
              <w:rPr>
                <w:rFonts w:cs="Arial"/>
              </w:rPr>
              <w:t>EMA 412</w:t>
            </w:r>
          </w:p>
        </w:tc>
        <w:tc>
          <w:tcPr>
            <w:tcW w:w="1843" w:type="dxa"/>
          </w:tcPr>
          <w:p w:rsidR="004D200D" w:rsidRPr="007910B0" w:rsidRDefault="004D200D" w:rsidP="003C1087">
            <w:pPr>
              <w:spacing w:before="0" w:after="0"/>
              <w:rPr>
                <w:rFonts w:cs="Arial"/>
              </w:rPr>
            </w:pPr>
            <w:r w:rsidRPr="007910B0">
              <w:rPr>
                <w:rFonts w:cs="Arial"/>
              </w:rPr>
              <w:t>Manajemen Stratejik</w:t>
            </w:r>
          </w:p>
        </w:tc>
        <w:tc>
          <w:tcPr>
            <w:tcW w:w="709" w:type="dxa"/>
          </w:tcPr>
          <w:p w:rsidR="004D200D" w:rsidRPr="007910B0" w:rsidRDefault="004D200D" w:rsidP="003C1087">
            <w:pPr>
              <w:spacing w:before="0" w:after="0"/>
              <w:jc w:val="center"/>
              <w:rPr>
                <w:rFonts w:cs="Arial"/>
              </w:rPr>
            </w:pPr>
            <w:r w:rsidRPr="007910B0">
              <w:rPr>
                <w:rFonts w:cs="Arial"/>
              </w:rPr>
              <w:t>3</w:t>
            </w: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EKU 114, EMA 232</w:t>
            </w: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b/>
              </w:rPr>
            </w:pPr>
            <w:r w:rsidRPr="007910B0">
              <w:rPr>
                <w:rFonts w:cs="Arial"/>
                <w:b/>
              </w:rPr>
              <w:t>Total</w:t>
            </w:r>
          </w:p>
        </w:tc>
        <w:tc>
          <w:tcPr>
            <w:tcW w:w="709" w:type="dxa"/>
          </w:tcPr>
          <w:p w:rsidR="004D200D" w:rsidRPr="007910B0" w:rsidRDefault="004D200D" w:rsidP="003C1087">
            <w:pPr>
              <w:spacing w:before="0" w:after="0"/>
              <w:jc w:val="center"/>
              <w:rPr>
                <w:rFonts w:cs="Arial"/>
                <w:b/>
              </w:rPr>
            </w:pPr>
            <w:r w:rsidRPr="007910B0">
              <w:rPr>
                <w:rFonts w:cs="Arial"/>
                <w:b/>
              </w:rPr>
              <w:t>11</w:t>
            </w:r>
          </w:p>
        </w:tc>
        <w:tc>
          <w:tcPr>
            <w:tcW w:w="850" w:type="dxa"/>
          </w:tcPr>
          <w:p w:rsidR="004D200D" w:rsidRPr="007910B0" w:rsidRDefault="004D200D" w:rsidP="003C1087">
            <w:pPr>
              <w:spacing w:before="0" w:after="0"/>
              <w:jc w:val="center"/>
              <w:rPr>
                <w:rFonts w:cs="Arial"/>
                <w:b/>
              </w:rPr>
            </w:pPr>
            <w:r>
              <w:rPr>
                <w:rFonts w:cs="Arial"/>
                <w:b/>
              </w:rPr>
              <w:t>9</w:t>
            </w:r>
          </w:p>
        </w:tc>
        <w:tc>
          <w:tcPr>
            <w:tcW w:w="851" w:type="dxa"/>
          </w:tcPr>
          <w:p w:rsidR="004D200D" w:rsidRPr="007910B0" w:rsidRDefault="004D200D" w:rsidP="003C1087">
            <w:pPr>
              <w:spacing w:before="0" w:after="0"/>
              <w:jc w:val="center"/>
              <w:rPr>
                <w:rFonts w:cs="Arial"/>
                <w:b/>
              </w:rPr>
            </w:pPr>
            <w:r w:rsidRPr="007910B0">
              <w:rPr>
                <w:rFonts w:cs="Arial"/>
                <w:b/>
              </w:rPr>
              <w:t>2</w:t>
            </w:r>
            <w:r>
              <w:rPr>
                <w:rFonts w:cs="Arial"/>
                <w:b/>
              </w:rPr>
              <w:t>0</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b/>
                <w:i/>
                <w:u w:val="single"/>
              </w:rPr>
            </w:pPr>
            <w:r w:rsidRPr="007910B0">
              <w:rPr>
                <w:rFonts w:cs="Arial"/>
                <w:b/>
                <w:i/>
                <w:u w:val="single"/>
              </w:rPr>
              <w:t>SEMESTER 4</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1</w:t>
            </w:r>
          </w:p>
        </w:tc>
        <w:tc>
          <w:tcPr>
            <w:tcW w:w="1277" w:type="dxa"/>
          </w:tcPr>
          <w:p w:rsidR="004D200D" w:rsidRPr="007910B0" w:rsidRDefault="004D200D" w:rsidP="003C1087">
            <w:pPr>
              <w:spacing w:before="0" w:after="0"/>
              <w:jc w:val="center"/>
              <w:rPr>
                <w:rFonts w:cs="Arial"/>
              </w:rPr>
            </w:pPr>
            <w:r w:rsidRPr="007910B0">
              <w:rPr>
                <w:rFonts w:cs="Arial"/>
              </w:rPr>
              <w:t>UNO 106</w:t>
            </w:r>
          </w:p>
        </w:tc>
        <w:tc>
          <w:tcPr>
            <w:tcW w:w="1843" w:type="dxa"/>
          </w:tcPr>
          <w:p w:rsidR="004D200D" w:rsidRPr="007910B0" w:rsidRDefault="004D200D" w:rsidP="003C1087">
            <w:pPr>
              <w:spacing w:before="0" w:after="0"/>
              <w:rPr>
                <w:rFonts w:cs="Arial"/>
              </w:rPr>
            </w:pPr>
            <w:r w:rsidRPr="007910B0">
              <w:rPr>
                <w:rFonts w:cs="Arial"/>
              </w:rPr>
              <w:t>Pendidikan Kewarganegaraan</w:t>
            </w:r>
          </w:p>
        </w:tc>
        <w:tc>
          <w:tcPr>
            <w:tcW w:w="709" w:type="dxa"/>
          </w:tcPr>
          <w:p w:rsidR="004D200D" w:rsidRPr="007910B0" w:rsidRDefault="004D200D" w:rsidP="003C1087">
            <w:pPr>
              <w:spacing w:before="0" w:after="0"/>
              <w:jc w:val="center"/>
              <w:rPr>
                <w:rFonts w:cs="Arial"/>
              </w:rPr>
            </w:pPr>
            <w:r w:rsidRPr="007910B0">
              <w:rPr>
                <w:rFonts w:cs="Arial"/>
              </w:rPr>
              <w:t>2</w:t>
            </w: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2</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r w:rsidRPr="007910B0">
              <w:rPr>
                <w:rFonts w:cs="Arial"/>
              </w:rPr>
              <w:t>WU</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2</w:t>
            </w:r>
          </w:p>
        </w:tc>
        <w:tc>
          <w:tcPr>
            <w:tcW w:w="1277" w:type="dxa"/>
          </w:tcPr>
          <w:p w:rsidR="004D200D" w:rsidRPr="007910B0" w:rsidRDefault="004D200D" w:rsidP="003C1087">
            <w:pPr>
              <w:spacing w:before="0" w:after="0"/>
              <w:jc w:val="center"/>
              <w:rPr>
                <w:rFonts w:cs="Arial"/>
              </w:rPr>
            </w:pPr>
            <w:r w:rsidRPr="007910B0">
              <w:rPr>
                <w:rFonts w:cs="Arial"/>
              </w:rPr>
              <w:t>EMI 208</w:t>
            </w:r>
          </w:p>
        </w:tc>
        <w:tc>
          <w:tcPr>
            <w:tcW w:w="1843" w:type="dxa"/>
          </w:tcPr>
          <w:p w:rsidR="004D200D" w:rsidRPr="007910B0" w:rsidRDefault="004D200D" w:rsidP="003C1087">
            <w:pPr>
              <w:spacing w:before="0" w:after="0"/>
              <w:rPr>
                <w:rFonts w:cs="Arial"/>
              </w:rPr>
            </w:pPr>
            <w:r w:rsidRPr="007910B0">
              <w:rPr>
                <w:rFonts w:cs="Arial"/>
              </w:rPr>
              <w:t>Pasar &amp; Lembaga Keuangan</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EKU 112</w:t>
            </w: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3</w:t>
            </w:r>
          </w:p>
        </w:tc>
        <w:tc>
          <w:tcPr>
            <w:tcW w:w="1277" w:type="dxa"/>
          </w:tcPr>
          <w:p w:rsidR="004D200D" w:rsidRPr="007910B0" w:rsidRDefault="004D200D" w:rsidP="003C1087">
            <w:pPr>
              <w:spacing w:before="0" w:after="0"/>
              <w:jc w:val="center"/>
              <w:rPr>
                <w:rFonts w:cs="Arial"/>
              </w:rPr>
            </w:pPr>
            <w:r w:rsidRPr="007910B0">
              <w:rPr>
                <w:rFonts w:cs="Arial"/>
              </w:rPr>
              <w:t>EKM 318</w:t>
            </w:r>
          </w:p>
        </w:tc>
        <w:tc>
          <w:tcPr>
            <w:tcW w:w="1843" w:type="dxa"/>
          </w:tcPr>
          <w:p w:rsidR="004D200D" w:rsidRPr="007910B0" w:rsidRDefault="004D200D" w:rsidP="003C1087">
            <w:pPr>
              <w:spacing w:before="0" w:after="0"/>
              <w:rPr>
                <w:rFonts w:cs="Arial"/>
              </w:rPr>
            </w:pPr>
            <w:r w:rsidRPr="007910B0">
              <w:rPr>
                <w:rFonts w:cs="Arial"/>
              </w:rPr>
              <w:t>Ekonomi Manajerial</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EKU 113, EKU 114</w:t>
            </w: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4</w:t>
            </w:r>
          </w:p>
        </w:tc>
        <w:tc>
          <w:tcPr>
            <w:tcW w:w="1277" w:type="dxa"/>
          </w:tcPr>
          <w:p w:rsidR="004D200D" w:rsidRPr="007910B0" w:rsidRDefault="004D200D" w:rsidP="003C1087">
            <w:pPr>
              <w:spacing w:before="0" w:after="0"/>
              <w:jc w:val="center"/>
              <w:rPr>
                <w:rFonts w:cs="Arial"/>
              </w:rPr>
            </w:pPr>
            <w:r w:rsidRPr="007910B0">
              <w:rPr>
                <w:rFonts w:cs="Arial"/>
              </w:rPr>
              <w:t>EMA 224</w:t>
            </w:r>
          </w:p>
        </w:tc>
        <w:tc>
          <w:tcPr>
            <w:tcW w:w="1843" w:type="dxa"/>
          </w:tcPr>
          <w:p w:rsidR="004D200D" w:rsidRPr="007910B0" w:rsidRDefault="004D200D" w:rsidP="003C1087">
            <w:pPr>
              <w:spacing w:before="0" w:after="0"/>
              <w:rPr>
                <w:rFonts w:cs="Arial"/>
              </w:rPr>
            </w:pPr>
            <w:r w:rsidRPr="007910B0">
              <w:rPr>
                <w:rFonts w:cs="Arial"/>
              </w:rPr>
              <w:t>Perilaku Keorganisasian</w:t>
            </w:r>
          </w:p>
        </w:tc>
        <w:tc>
          <w:tcPr>
            <w:tcW w:w="709" w:type="dxa"/>
          </w:tcPr>
          <w:p w:rsidR="004D200D" w:rsidRPr="007910B0" w:rsidRDefault="004D200D" w:rsidP="003C1087">
            <w:pPr>
              <w:spacing w:before="0" w:after="0"/>
              <w:jc w:val="center"/>
              <w:rPr>
                <w:rFonts w:cs="Arial"/>
              </w:rPr>
            </w:pPr>
            <w:r w:rsidRPr="007910B0">
              <w:rPr>
                <w:rFonts w:cs="Arial"/>
              </w:rPr>
              <w:t>3</w:t>
            </w: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EKU 114</w:t>
            </w: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5</w:t>
            </w:r>
          </w:p>
        </w:tc>
        <w:tc>
          <w:tcPr>
            <w:tcW w:w="1277" w:type="dxa"/>
          </w:tcPr>
          <w:p w:rsidR="004D200D" w:rsidRPr="007910B0" w:rsidRDefault="004D200D" w:rsidP="003C1087">
            <w:pPr>
              <w:spacing w:before="0" w:after="0"/>
              <w:jc w:val="center"/>
              <w:rPr>
                <w:rFonts w:cs="Arial"/>
              </w:rPr>
            </w:pPr>
            <w:r w:rsidRPr="007910B0">
              <w:rPr>
                <w:rFonts w:cs="Arial"/>
              </w:rPr>
              <w:t>EMA 320</w:t>
            </w:r>
          </w:p>
        </w:tc>
        <w:tc>
          <w:tcPr>
            <w:tcW w:w="1843" w:type="dxa"/>
          </w:tcPr>
          <w:p w:rsidR="004D200D" w:rsidRPr="007910B0" w:rsidRDefault="004D200D" w:rsidP="003C1087">
            <w:pPr>
              <w:spacing w:before="0" w:after="0"/>
              <w:rPr>
                <w:rFonts w:cs="Arial"/>
              </w:rPr>
            </w:pPr>
            <w:r w:rsidRPr="007910B0">
              <w:rPr>
                <w:rFonts w:cs="Arial"/>
              </w:rPr>
              <w:t>Aplikasi Analisis Kuantitatif</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EMA 202</w:t>
            </w: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6</w:t>
            </w:r>
          </w:p>
        </w:tc>
        <w:tc>
          <w:tcPr>
            <w:tcW w:w="1277" w:type="dxa"/>
          </w:tcPr>
          <w:p w:rsidR="004D200D" w:rsidRPr="007910B0" w:rsidRDefault="004D200D" w:rsidP="003C1087">
            <w:pPr>
              <w:spacing w:before="0" w:after="0"/>
              <w:jc w:val="center"/>
              <w:rPr>
                <w:rFonts w:cs="Arial"/>
              </w:rPr>
            </w:pPr>
            <w:r w:rsidRPr="007910B0">
              <w:rPr>
                <w:rFonts w:cs="Arial"/>
              </w:rPr>
              <w:t>EKM 442</w:t>
            </w:r>
          </w:p>
        </w:tc>
        <w:tc>
          <w:tcPr>
            <w:tcW w:w="1843" w:type="dxa"/>
          </w:tcPr>
          <w:p w:rsidR="004D200D" w:rsidRPr="007910B0" w:rsidRDefault="004D200D" w:rsidP="003C1087">
            <w:pPr>
              <w:spacing w:before="0" w:after="0"/>
              <w:rPr>
                <w:rFonts w:cs="Arial"/>
              </w:rPr>
            </w:pPr>
            <w:r w:rsidRPr="007910B0">
              <w:rPr>
                <w:rFonts w:cs="Arial"/>
              </w:rPr>
              <w:t xml:space="preserve">Studi Kelayakan </w:t>
            </w:r>
            <w:r w:rsidRPr="007910B0">
              <w:rPr>
                <w:rFonts w:cs="Arial"/>
              </w:rPr>
              <w:lastRenderedPageBreak/>
              <w:t>Bisnis</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 xml:space="preserve">EKM 231, EMA </w:t>
            </w:r>
            <w:r w:rsidRPr="007910B0">
              <w:rPr>
                <w:rFonts w:cs="Arial"/>
              </w:rPr>
              <w:lastRenderedPageBreak/>
              <w:t>232, EMI 233, EKM 234</w:t>
            </w:r>
          </w:p>
        </w:tc>
        <w:tc>
          <w:tcPr>
            <w:tcW w:w="851" w:type="dxa"/>
          </w:tcPr>
          <w:p w:rsidR="004D200D" w:rsidRPr="007910B0" w:rsidRDefault="004D200D" w:rsidP="003C1087">
            <w:pPr>
              <w:spacing w:before="0" w:after="0"/>
              <w:rPr>
                <w:rFonts w:cs="Arial"/>
              </w:rPr>
            </w:pPr>
            <w:r w:rsidRPr="007910B0">
              <w:rPr>
                <w:rFonts w:cs="Arial"/>
              </w:rPr>
              <w:lastRenderedPageBreak/>
              <w:t>WP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lastRenderedPageBreak/>
              <w:t>7</w:t>
            </w:r>
          </w:p>
        </w:tc>
        <w:tc>
          <w:tcPr>
            <w:tcW w:w="1277" w:type="dxa"/>
          </w:tcPr>
          <w:p w:rsidR="004D200D" w:rsidRPr="007910B0" w:rsidRDefault="004D200D" w:rsidP="003C1087">
            <w:pPr>
              <w:spacing w:before="0" w:after="0"/>
              <w:jc w:val="center"/>
              <w:rPr>
                <w:rFonts w:cs="Arial"/>
              </w:rPr>
            </w:pPr>
            <w:r w:rsidRPr="007910B0">
              <w:rPr>
                <w:rFonts w:cs="Arial"/>
              </w:rPr>
              <w:t>EKU 414</w:t>
            </w:r>
          </w:p>
        </w:tc>
        <w:tc>
          <w:tcPr>
            <w:tcW w:w="1843" w:type="dxa"/>
          </w:tcPr>
          <w:p w:rsidR="004D200D" w:rsidRPr="007910B0" w:rsidRDefault="004D200D" w:rsidP="003C1087">
            <w:pPr>
              <w:spacing w:before="0" w:after="0"/>
              <w:rPr>
                <w:rFonts w:cs="Arial"/>
              </w:rPr>
            </w:pPr>
            <w:r w:rsidRPr="007910B0">
              <w:rPr>
                <w:rFonts w:cs="Arial"/>
              </w:rPr>
              <w:t>Bisnis Internasional</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EKU 113, EKU 114</w:t>
            </w: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b/>
              </w:rPr>
            </w:pPr>
            <w:r w:rsidRPr="007910B0">
              <w:rPr>
                <w:rFonts w:cs="Arial"/>
                <w:b/>
              </w:rPr>
              <w:t>Total</w:t>
            </w:r>
          </w:p>
        </w:tc>
        <w:tc>
          <w:tcPr>
            <w:tcW w:w="709" w:type="dxa"/>
          </w:tcPr>
          <w:p w:rsidR="004D200D" w:rsidRPr="007910B0" w:rsidRDefault="004D200D" w:rsidP="003C1087">
            <w:pPr>
              <w:spacing w:before="0" w:after="0"/>
              <w:jc w:val="center"/>
              <w:rPr>
                <w:rFonts w:cs="Arial"/>
                <w:b/>
              </w:rPr>
            </w:pPr>
            <w:r w:rsidRPr="007910B0">
              <w:rPr>
                <w:rFonts w:cs="Arial"/>
                <w:b/>
              </w:rPr>
              <w:t>5</w:t>
            </w:r>
          </w:p>
        </w:tc>
        <w:tc>
          <w:tcPr>
            <w:tcW w:w="850" w:type="dxa"/>
          </w:tcPr>
          <w:p w:rsidR="004D200D" w:rsidRPr="007910B0" w:rsidRDefault="004D200D" w:rsidP="003C1087">
            <w:pPr>
              <w:spacing w:before="0" w:after="0"/>
              <w:jc w:val="center"/>
              <w:rPr>
                <w:rFonts w:cs="Arial"/>
                <w:b/>
              </w:rPr>
            </w:pPr>
            <w:r w:rsidRPr="007910B0">
              <w:rPr>
                <w:rFonts w:cs="Arial"/>
                <w:b/>
              </w:rPr>
              <w:t>1</w:t>
            </w:r>
            <w:r>
              <w:rPr>
                <w:rFonts w:cs="Arial"/>
                <w:b/>
              </w:rPr>
              <w:t>5</w:t>
            </w:r>
          </w:p>
        </w:tc>
        <w:tc>
          <w:tcPr>
            <w:tcW w:w="851" w:type="dxa"/>
          </w:tcPr>
          <w:p w:rsidR="004D200D" w:rsidRPr="007910B0" w:rsidRDefault="004D200D" w:rsidP="003C1087">
            <w:pPr>
              <w:spacing w:before="0" w:after="0"/>
              <w:jc w:val="center"/>
              <w:rPr>
                <w:rFonts w:cs="Arial"/>
                <w:b/>
              </w:rPr>
            </w:pPr>
            <w:r>
              <w:rPr>
                <w:rFonts w:cs="Arial"/>
                <w:b/>
              </w:rPr>
              <w:t>20</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b/>
                <w:i/>
                <w:u w:val="single"/>
              </w:rPr>
            </w:pPr>
            <w:r w:rsidRPr="007910B0">
              <w:rPr>
                <w:rFonts w:cs="Arial"/>
                <w:b/>
                <w:i/>
                <w:u w:val="single"/>
              </w:rPr>
              <w:t>SEMESTER 5</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1</w:t>
            </w:r>
          </w:p>
        </w:tc>
        <w:tc>
          <w:tcPr>
            <w:tcW w:w="1277" w:type="dxa"/>
          </w:tcPr>
          <w:p w:rsidR="004D200D" w:rsidRPr="007910B0" w:rsidRDefault="004D200D" w:rsidP="003C1087">
            <w:pPr>
              <w:spacing w:before="0" w:after="0"/>
              <w:jc w:val="center"/>
              <w:rPr>
                <w:rFonts w:cs="Arial"/>
              </w:rPr>
            </w:pPr>
            <w:r w:rsidRPr="007910B0">
              <w:rPr>
                <w:rFonts w:cs="Arial"/>
              </w:rPr>
              <w:t>UNO 104</w:t>
            </w:r>
          </w:p>
        </w:tc>
        <w:tc>
          <w:tcPr>
            <w:tcW w:w="1843" w:type="dxa"/>
          </w:tcPr>
          <w:p w:rsidR="004D200D" w:rsidRPr="007910B0" w:rsidRDefault="004D200D" w:rsidP="003C1087">
            <w:pPr>
              <w:spacing w:before="0" w:after="0"/>
              <w:rPr>
                <w:rFonts w:cs="Arial"/>
              </w:rPr>
            </w:pPr>
            <w:r w:rsidRPr="007910B0">
              <w:rPr>
                <w:rFonts w:cs="Arial"/>
              </w:rPr>
              <w:t>Bahasa Indonesia</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2</w:t>
            </w:r>
          </w:p>
        </w:tc>
        <w:tc>
          <w:tcPr>
            <w:tcW w:w="851" w:type="dxa"/>
          </w:tcPr>
          <w:p w:rsidR="004D200D" w:rsidRPr="007910B0" w:rsidRDefault="004D200D" w:rsidP="003C1087">
            <w:pPr>
              <w:spacing w:before="0" w:after="0"/>
              <w:jc w:val="center"/>
              <w:rPr>
                <w:rFonts w:cs="Arial"/>
              </w:rPr>
            </w:pPr>
            <w:r w:rsidRPr="007910B0">
              <w:rPr>
                <w:rFonts w:cs="Arial"/>
              </w:rPr>
              <w:t>2</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r w:rsidRPr="007910B0">
              <w:rPr>
                <w:rFonts w:cs="Arial"/>
              </w:rPr>
              <w:t>WU</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2</w:t>
            </w:r>
          </w:p>
        </w:tc>
        <w:tc>
          <w:tcPr>
            <w:tcW w:w="1277" w:type="dxa"/>
          </w:tcPr>
          <w:p w:rsidR="004D200D" w:rsidRPr="007910B0" w:rsidRDefault="004D200D" w:rsidP="003C1087">
            <w:pPr>
              <w:spacing w:before="0" w:after="0"/>
              <w:jc w:val="center"/>
              <w:rPr>
                <w:rFonts w:cs="Arial"/>
              </w:rPr>
            </w:pPr>
            <w:r w:rsidRPr="007910B0">
              <w:rPr>
                <w:rFonts w:cs="Arial"/>
              </w:rPr>
              <w:t>EMA 314</w:t>
            </w:r>
          </w:p>
        </w:tc>
        <w:tc>
          <w:tcPr>
            <w:tcW w:w="1843" w:type="dxa"/>
          </w:tcPr>
          <w:p w:rsidR="004D200D" w:rsidRPr="007910B0" w:rsidRDefault="004D200D" w:rsidP="003C1087">
            <w:pPr>
              <w:spacing w:before="0" w:after="0"/>
              <w:rPr>
                <w:rFonts w:cs="Arial"/>
              </w:rPr>
            </w:pPr>
            <w:r w:rsidRPr="007910B0">
              <w:rPr>
                <w:rFonts w:cs="Arial"/>
              </w:rPr>
              <w:t>Komunikasi Bisnis</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EKU 113, EKU 114</w:t>
            </w: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3</w:t>
            </w:r>
          </w:p>
        </w:tc>
        <w:tc>
          <w:tcPr>
            <w:tcW w:w="1277" w:type="dxa"/>
          </w:tcPr>
          <w:p w:rsidR="004D200D" w:rsidRPr="007910B0" w:rsidRDefault="004D200D" w:rsidP="003C1087">
            <w:pPr>
              <w:spacing w:before="0" w:after="0"/>
              <w:jc w:val="center"/>
              <w:rPr>
                <w:rFonts w:cs="Arial"/>
              </w:rPr>
            </w:pPr>
            <w:r w:rsidRPr="007910B0">
              <w:rPr>
                <w:rFonts w:cs="Arial"/>
              </w:rPr>
              <w:t>EMA 413</w:t>
            </w:r>
          </w:p>
        </w:tc>
        <w:tc>
          <w:tcPr>
            <w:tcW w:w="1843" w:type="dxa"/>
          </w:tcPr>
          <w:p w:rsidR="004D200D" w:rsidRPr="007910B0" w:rsidRDefault="004D200D" w:rsidP="003C1087">
            <w:pPr>
              <w:spacing w:before="0" w:after="0"/>
              <w:rPr>
                <w:rFonts w:cs="Arial"/>
              </w:rPr>
            </w:pPr>
            <w:r w:rsidRPr="007910B0">
              <w:rPr>
                <w:rFonts w:cs="Arial"/>
              </w:rPr>
              <w:t>Sistem Informasi Manajemen</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EKU 113, EKU 114</w:t>
            </w: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4</w:t>
            </w:r>
          </w:p>
        </w:tc>
        <w:tc>
          <w:tcPr>
            <w:tcW w:w="1277" w:type="dxa"/>
          </w:tcPr>
          <w:p w:rsidR="004D200D" w:rsidRPr="007910B0" w:rsidRDefault="004D200D" w:rsidP="003C1087">
            <w:pPr>
              <w:spacing w:before="0" w:after="0"/>
              <w:jc w:val="center"/>
              <w:rPr>
                <w:rFonts w:cs="Arial"/>
              </w:rPr>
            </w:pPr>
            <w:r w:rsidRPr="007910B0">
              <w:rPr>
                <w:rFonts w:cs="Arial"/>
              </w:rPr>
              <w:t>EKM 476</w:t>
            </w:r>
          </w:p>
        </w:tc>
        <w:tc>
          <w:tcPr>
            <w:tcW w:w="1843" w:type="dxa"/>
          </w:tcPr>
          <w:p w:rsidR="004D200D" w:rsidRPr="007910B0" w:rsidRDefault="004D200D" w:rsidP="003C1087">
            <w:pPr>
              <w:spacing w:before="0" w:after="0"/>
              <w:rPr>
                <w:rFonts w:cs="Arial"/>
              </w:rPr>
            </w:pPr>
            <w:r w:rsidRPr="007910B0">
              <w:rPr>
                <w:rFonts w:cs="Arial"/>
              </w:rPr>
              <w:t>Kepemimpinan</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EMA 224</w:t>
            </w: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5</w:t>
            </w:r>
          </w:p>
        </w:tc>
        <w:tc>
          <w:tcPr>
            <w:tcW w:w="1277" w:type="dxa"/>
          </w:tcPr>
          <w:p w:rsidR="004D200D" w:rsidRPr="007910B0" w:rsidRDefault="004D200D" w:rsidP="003C1087">
            <w:pPr>
              <w:spacing w:before="0" w:after="0"/>
              <w:jc w:val="center"/>
              <w:rPr>
                <w:rFonts w:cs="Arial"/>
              </w:rPr>
            </w:pPr>
            <w:r w:rsidRPr="007910B0">
              <w:rPr>
                <w:rFonts w:cs="Arial"/>
              </w:rPr>
              <w:t>EKM 400</w:t>
            </w:r>
          </w:p>
        </w:tc>
        <w:tc>
          <w:tcPr>
            <w:tcW w:w="1843" w:type="dxa"/>
          </w:tcPr>
          <w:p w:rsidR="004D200D" w:rsidRPr="007910B0" w:rsidRDefault="004D200D" w:rsidP="003C1087">
            <w:pPr>
              <w:spacing w:before="0" w:after="0"/>
              <w:rPr>
                <w:rFonts w:cs="Arial"/>
              </w:rPr>
            </w:pPr>
            <w:r w:rsidRPr="007910B0">
              <w:rPr>
                <w:rFonts w:cs="Arial"/>
              </w:rPr>
              <w:t>Metodelogi Penelitian Bisnis</w:t>
            </w:r>
          </w:p>
        </w:tc>
        <w:tc>
          <w:tcPr>
            <w:tcW w:w="709" w:type="dxa"/>
          </w:tcPr>
          <w:p w:rsidR="004D200D" w:rsidRPr="007910B0" w:rsidRDefault="004D200D" w:rsidP="003C1087">
            <w:pPr>
              <w:spacing w:before="0" w:after="0"/>
              <w:jc w:val="center"/>
              <w:rPr>
                <w:rFonts w:cs="Arial"/>
              </w:rPr>
            </w:pPr>
            <w:r w:rsidRPr="007910B0">
              <w:rPr>
                <w:rFonts w:cs="Arial"/>
              </w:rPr>
              <w:t>3</w:t>
            </w: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EMA 320 Min. 90 SKS</w:t>
            </w: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6</w:t>
            </w:r>
          </w:p>
        </w:tc>
        <w:tc>
          <w:tcPr>
            <w:tcW w:w="1277" w:type="dxa"/>
          </w:tcPr>
          <w:p w:rsidR="004D200D" w:rsidRPr="007910B0" w:rsidRDefault="004D200D" w:rsidP="003C1087">
            <w:pPr>
              <w:spacing w:before="0" w:after="0"/>
              <w:jc w:val="center"/>
              <w:rPr>
                <w:rFonts w:cs="Arial"/>
              </w:rPr>
            </w:pPr>
            <w:r w:rsidRPr="007910B0">
              <w:rPr>
                <w:rFonts w:cs="Arial"/>
              </w:rPr>
              <w:t>EMA 203</w:t>
            </w:r>
          </w:p>
        </w:tc>
        <w:tc>
          <w:tcPr>
            <w:tcW w:w="1843" w:type="dxa"/>
          </w:tcPr>
          <w:p w:rsidR="004D200D" w:rsidRPr="007910B0" w:rsidRDefault="004D200D" w:rsidP="003C1087">
            <w:pPr>
              <w:spacing w:before="0" w:after="0"/>
              <w:rPr>
                <w:rFonts w:cs="Arial"/>
              </w:rPr>
            </w:pPr>
            <w:r w:rsidRPr="007910B0">
              <w:rPr>
                <w:rFonts w:cs="Arial"/>
              </w:rPr>
              <w:t>Manajemen Koperasi dan UMKM</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EKU 111, EKU 113, EKU 114</w:t>
            </w: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7</w:t>
            </w: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rPr>
            </w:pPr>
            <w:r w:rsidRPr="007910B0">
              <w:rPr>
                <w:rFonts w:cs="Arial"/>
              </w:rPr>
              <w:t xml:space="preserve">MK Konsentrasi </w:t>
            </w:r>
            <w:r>
              <w:rPr>
                <w:rFonts w:cs="Arial"/>
              </w:rPr>
              <w:t>1</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r w:rsidRPr="007910B0">
              <w:rPr>
                <w:rFonts w:cs="Arial"/>
              </w:rPr>
              <w:t>WK</w:t>
            </w:r>
          </w:p>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b/>
              </w:rPr>
            </w:pPr>
            <w:r w:rsidRPr="007910B0">
              <w:rPr>
                <w:rFonts w:cs="Arial"/>
                <w:b/>
              </w:rPr>
              <w:t>Total</w:t>
            </w:r>
          </w:p>
        </w:tc>
        <w:tc>
          <w:tcPr>
            <w:tcW w:w="709" w:type="dxa"/>
          </w:tcPr>
          <w:p w:rsidR="004D200D" w:rsidRPr="007910B0" w:rsidRDefault="004D200D" w:rsidP="003C1087">
            <w:pPr>
              <w:spacing w:before="0" w:after="0"/>
              <w:jc w:val="center"/>
              <w:rPr>
                <w:rFonts w:cs="Arial"/>
                <w:b/>
              </w:rPr>
            </w:pPr>
            <w:r w:rsidRPr="007910B0">
              <w:rPr>
                <w:rFonts w:cs="Arial"/>
                <w:b/>
              </w:rPr>
              <w:t>3</w:t>
            </w:r>
          </w:p>
        </w:tc>
        <w:tc>
          <w:tcPr>
            <w:tcW w:w="850" w:type="dxa"/>
          </w:tcPr>
          <w:p w:rsidR="004D200D" w:rsidRPr="007910B0" w:rsidRDefault="004D200D" w:rsidP="003C1087">
            <w:pPr>
              <w:spacing w:before="0" w:after="0"/>
              <w:jc w:val="center"/>
              <w:rPr>
                <w:rFonts w:cs="Arial"/>
                <w:b/>
              </w:rPr>
            </w:pPr>
            <w:r>
              <w:rPr>
                <w:rFonts w:cs="Arial"/>
                <w:b/>
              </w:rPr>
              <w:t>17</w:t>
            </w:r>
          </w:p>
        </w:tc>
        <w:tc>
          <w:tcPr>
            <w:tcW w:w="851" w:type="dxa"/>
          </w:tcPr>
          <w:p w:rsidR="004D200D" w:rsidRPr="007910B0" w:rsidRDefault="004D200D" w:rsidP="003C1087">
            <w:pPr>
              <w:spacing w:before="0" w:after="0"/>
              <w:jc w:val="center"/>
              <w:rPr>
                <w:rFonts w:cs="Arial"/>
                <w:b/>
              </w:rPr>
            </w:pPr>
            <w:r w:rsidRPr="007910B0">
              <w:rPr>
                <w:rFonts w:cs="Arial"/>
                <w:b/>
              </w:rPr>
              <w:t>2</w:t>
            </w:r>
            <w:r>
              <w:rPr>
                <w:rFonts w:cs="Arial"/>
                <w:b/>
              </w:rPr>
              <w:t>0</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b/>
                <w:i/>
                <w:u w:val="single"/>
              </w:rPr>
            </w:pPr>
            <w:r w:rsidRPr="007910B0">
              <w:rPr>
                <w:rFonts w:cs="Arial"/>
                <w:b/>
                <w:i/>
                <w:u w:val="single"/>
              </w:rPr>
              <w:t>SEMESTER 6</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1</w:t>
            </w:r>
          </w:p>
        </w:tc>
        <w:tc>
          <w:tcPr>
            <w:tcW w:w="1277" w:type="dxa"/>
          </w:tcPr>
          <w:p w:rsidR="004D200D" w:rsidRPr="007910B0" w:rsidRDefault="004D200D" w:rsidP="003C1087">
            <w:pPr>
              <w:spacing w:before="0" w:after="0"/>
              <w:jc w:val="center"/>
              <w:rPr>
                <w:rFonts w:cs="Arial"/>
              </w:rPr>
            </w:pPr>
            <w:r w:rsidRPr="007910B0">
              <w:rPr>
                <w:rFonts w:cs="Arial"/>
              </w:rPr>
              <w:t>EKM 420</w:t>
            </w:r>
          </w:p>
        </w:tc>
        <w:tc>
          <w:tcPr>
            <w:tcW w:w="1843" w:type="dxa"/>
          </w:tcPr>
          <w:p w:rsidR="004D200D" w:rsidRPr="007910B0" w:rsidRDefault="004D200D" w:rsidP="003C1087">
            <w:pPr>
              <w:spacing w:before="0" w:after="0"/>
              <w:rPr>
                <w:rFonts w:cs="Arial"/>
              </w:rPr>
            </w:pPr>
            <w:r w:rsidRPr="007910B0">
              <w:rPr>
                <w:rFonts w:cs="Arial"/>
              </w:rPr>
              <w:t>Penganggaran</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EKM 231, EMA 232, EMI 233, EKM 234</w:t>
            </w: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2</w:t>
            </w:r>
          </w:p>
        </w:tc>
        <w:tc>
          <w:tcPr>
            <w:tcW w:w="1277" w:type="dxa"/>
          </w:tcPr>
          <w:p w:rsidR="004D200D" w:rsidRPr="007910B0" w:rsidRDefault="004D200D" w:rsidP="003C1087">
            <w:pPr>
              <w:spacing w:before="0" w:after="0"/>
              <w:jc w:val="center"/>
              <w:rPr>
                <w:rFonts w:cs="Arial"/>
              </w:rPr>
            </w:pPr>
            <w:r w:rsidRPr="007910B0">
              <w:rPr>
                <w:rFonts w:cs="Arial"/>
              </w:rPr>
              <w:t>EKM 411</w:t>
            </w:r>
          </w:p>
        </w:tc>
        <w:tc>
          <w:tcPr>
            <w:tcW w:w="1843" w:type="dxa"/>
          </w:tcPr>
          <w:p w:rsidR="004D200D" w:rsidRPr="007910B0" w:rsidRDefault="004D200D" w:rsidP="003C1087">
            <w:pPr>
              <w:spacing w:before="0" w:after="0"/>
              <w:rPr>
                <w:rFonts w:cs="Arial"/>
              </w:rPr>
            </w:pPr>
            <w:r w:rsidRPr="007910B0">
              <w:rPr>
                <w:rFonts w:cs="Arial"/>
              </w:rPr>
              <w:t>Manajemen Risiko</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EMA 232</w:t>
            </w: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3</w:t>
            </w:r>
          </w:p>
        </w:tc>
        <w:tc>
          <w:tcPr>
            <w:tcW w:w="1277" w:type="dxa"/>
          </w:tcPr>
          <w:p w:rsidR="004D200D" w:rsidRPr="007910B0" w:rsidRDefault="004D200D" w:rsidP="003C1087">
            <w:pPr>
              <w:spacing w:before="0" w:after="0"/>
              <w:jc w:val="center"/>
              <w:rPr>
                <w:rFonts w:cs="Arial"/>
              </w:rPr>
            </w:pPr>
            <w:r w:rsidRPr="007910B0">
              <w:rPr>
                <w:rFonts w:cs="Arial"/>
              </w:rPr>
              <w:t>EKM 332</w:t>
            </w:r>
          </w:p>
        </w:tc>
        <w:tc>
          <w:tcPr>
            <w:tcW w:w="1843" w:type="dxa"/>
          </w:tcPr>
          <w:p w:rsidR="004D200D" w:rsidRPr="007910B0" w:rsidRDefault="004D200D" w:rsidP="003C1087">
            <w:pPr>
              <w:spacing w:before="0" w:after="0"/>
              <w:rPr>
                <w:rFonts w:cs="Arial"/>
              </w:rPr>
            </w:pPr>
            <w:r w:rsidRPr="007910B0">
              <w:rPr>
                <w:rFonts w:cs="Arial"/>
              </w:rPr>
              <w:t>Manajemen Lintas Budaya</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EKU 113, EKU 114</w:t>
            </w: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4</w:t>
            </w:r>
          </w:p>
        </w:tc>
        <w:tc>
          <w:tcPr>
            <w:tcW w:w="1277" w:type="dxa"/>
          </w:tcPr>
          <w:p w:rsidR="004D200D" w:rsidRPr="007910B0" w:rsidRDefault="004D200D" w:rsidP="003C1087">
            <w:pPr>
              <w:spacing w:before="0" w:after="0"/>
              <w:jc w:val="center"/>
              <w:rPr>
                <w:rFonts w:cs="Arial"/>
              </w:rPr>
            </w:pPr>
            <w:r w:rsidRPr="007910B0">
              <w:rPr>
                <w:rFonts w:cs="Arial"/>
              </w:rPr>
              <w:t>EKM 221</w:t>
            </w:r>
          </w:p>
        </w:tc>
        <w:tc>
          <w:tcPr>
            <w:tcW w:w="1843" w:type="dxa"/>
          </w:tcPr>
          <w:p w:rsidR="004D200D" w:rsidRPr="007910B0" w:rsidRDefault="004D200D" w:rsidP="003C1087">
            <w:pPr>
              <w:spacing w:before="0" w:after="0"/>
              <w:rPr>
                <w:rFonts w:cs="Arial"/>
              </w:rPr>
            </w:pPr>
            <w:r w:rsidRPr="007910B0">
              <w:rPr>
                <w:rFonts w:cs="Arial"/>
              </w:rPr>
              <w:t>Etika Bisnis</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EKU 113</w:t>
            </w:r>
          </w:p>
        </w:tc>
        <w:tc>
          <w:tcPr>
            <w:tcW w:w="851" w:type="dxa"/>
          </w:tcPr>
          <w:p w:rsidR="004D200D" w:rsidRPr="007910B0" w:rsidRDefault="004D200D" w:rsidP="003C1087">
            <w:pPr>
              <w:spacing w:before="0" w:after="0"/>
              <w:rPr>
                <w:rFonts w:cs="Arial"/>
              </w:rPr>
            </w:pPr>
            <w:r w:rsidRPr="007910B0">
              <w:rPr>
                <w:rFonts w:cs="Arial"/>
              </w:rPr>
              <w:t>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5</w:t>
            </w:r>
          </w:p>
        </w:tc>
        <w:tc>
          <w:tcPr>
            <w:tcW w:w="1277" w:type="dxa"/>
          </w:tcPr>
          <w:p w:rsidR="004D200D" w:rsidRPr="007910B0" w:rsidRDefault="004D200D" w:rsidP="003C1087">
            <w:pPr>
              <w:spacing w:before="0" w:after="0"/>
              <w:jc w:val="center"/>
              <w:rPr>
                <w:rFonts w:cs="Arial"/>
              </w:rPr>
            </w:pPr>
            <w:r w:rsidRPr="007910B0">
              <w:rPr>
                <w:rFonts w:cs="Arial"/>
              </w:rPr>
              <w:t>EKM 116</w:t>
            </w:r>
          </w:p>
        </w:tc>
        <w:tc>
          <w:tcPr>
            <w:tcW w:w="1843" w:type="dxa"/>
          </w:tcPr>
          <w:p w:rsidR="004D200D" w:rsidRPr="007910B0" w:rsidRDefault="004D200D" w:rsidP="003C1087">
            <w:pPr>
              <w:spacing w:before="0" w:after="0"/>
              <w:rPr>
                <w:rFonts w:cs="Arial"/>
              </w:rPr>
            </w:pPr>
            <w:r w:rsidRPr="007910B0">
              <w:rPr>
                <w:rFonts w:cs="Arial"/>
              </w:rPr>
              <w:t>Sosiologi dan Politik</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2</w:t>
            </w:r>
          </w:p>
        </w:tc>
        <w:tc>
          <w:tcPr>
            <w:tcW w:w="851" w:type="dxa"/>
          </w:tcPr>
          <w:p w:rsidR="004D200D" w:rsidRPr="007910B0" w:rsidRDefault="004D200D" w:rsidP="003C1087">
            <w:pPr>
              <w:spacing w:before="0" w:after="0"/>
              <w:jc w:val="center"/>
              <w:rPr>
                <w:rFonts w:cs="Arial"/>
              </w:rPr>
            </w:pPr>
            <w:r w:rsidRPr="007910B0">
              <w:rPr>
                <w:rFonts w:cs="Arial"/>
              </w:rPr>
              <w:t>2</w:t>
            </w:r>
          </w:p>
        </w:tc>
        <w:tc>
          <w:tcPr>
            <w:tcW w:w="1842" w:type="dxa"/>
          </w:tcPr>
          <w:p w:rsidR="004D200D" w:rsidRPr="007910B0" w:rsidRDefault="004D200D" w:rsidP="003C1087">
            <w:pPr>
              <w:spacing w:before="0" w:after="0"/>
              <w:rPr>
                <w:rFonts w:cs="Arial"/>
              </w:rPr>
            </w:pPr>
            <w:r w:rsidRPr="007910B0">
              <w:rPr>
                <w:rFonts w:cs="Arial"/>
              </w:rPr>
              <w:t>UNO 101, UNO 106</w:t>
            </w:r>
          </w:p>
        </w:tc>
        <w:tc>
          <w:tcPr>
            <w:tcW w:w="851" w:type="dxa"/>
          </w:tcPr>
          <w:p w:rsidR="004D200D" w:rsidRPr="007910B0" w:rsidRDefault="004D200D" w:rsidP="003C1087">
            <w:pPr>
              <w:spacing w:before="0" w:after="0"/>
              <w:rPr>
                <w:rFonts w:cs="Arial"/>
              </w:rPr>
            </w:pPr>
            <w:r w:rsidRPr="007910B0">
              <w:rPr>
                <w:rFonts w:cs="Arial"/>
              </w:rPr>
              <w:t>WU</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6</w:t>
            </w: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rPr>
            </w:pPr>
            <w:r w:rsidRPr="007910B0">
              <w:rPr>
                <w:rFonts w:cs="Arial"/>
              </w:rPr>
              <w:t>MK Konsentrasi 4</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7</w:t>
            </w: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rPr>
            </w:pPr>
            <w:r w:rsidRPr="007910B0">
              <w:rPr>
                <w:rFonts w:cs="Arial"/>
              </w:rPr>
              <w:t>MK Pilihan Setelah Konsentrasi</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b/>
              </w:rPr>
            </w:pPr>
            <w:r w:rsidRPr="007910B0">
              <w:rPr>
                <w:rFonts w:cs="Arial"/>
                <w:b/>
              </w:rPr>
              <w:t>Total</w:t>
            </w:r>
          </w:p>
        </w:tc>
        <w:tc>
          <w:tcPr>
            <w:tcW w:w="709" w:type="dxa"/>
          </w:tcPr>
          <w:p w:rsidR="004D200D" w:rsidRPr="007910B0" w:rsidRDefault="004D200D" w:rsidP="003C1087">
            <w:pPr>
              <w:spacing w:before="0" w:after="0"/>
              <w:jc w:val="center"/>
              <w:rPr>
                <w:rFonts w:cs="Arial"/>
                <w:b/>
              </w:rPr>
            </w:pPr>
          </w:p>
        </w:tc>
        <w:tc>
          <w:tcPr>
            <w:tcW w:w="850" w:type="dxa"/>
          </w:tcPr>
          <w:p w:rsidR="004D200D" w:rsidRPr="007910B0" w:rsidRDefault="004D200D" w:rsidP="003C1087">
            <w:pPr>
              <w:spacing w:before="0" w:after="0"/>
              <w:jc w:val="center"/>
              <w:rPr>
                <w:rFonts w:cs="Arial"/>
                <w:b/>
              </w:rPr>
            </w:pPr>
            <w:r w:rsidRPr="007910B0">
              <w:rPr>
                <w:rFonts w:cs="Arial"/>
                <w:b/>
              </w:rPr>
              <w:t>20</w:t>
            </w:r>
          </w:p>
        </w:tc>
        <w:tc>
          <w:tcPr>
            <w:tcW w:w="851" w:type="dxa"/>
          </w:tcPr>
          <w:p w:rsidR="004D200D" w:rsidRPr="007910B0" w:rsidRDefault="004D200D" w:rsidP="003C1087">
            <w:pPr>
              <w:spacing w:before="0" w:after="0"/>
              <w:jc w:val="center"/>
              <w:rPr>
                <w:rFonts w:cs="Arial"/>
                <w:b/>
              </w:rPr>
            </w:pPr>
            <w:r w:rsidRPr="007910B0">
              <w:rPr>
                <w:rFonts w:cs="Arial"/>
                <w:b/>
              </w:rPr>
              <w:t>20</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b/>
                <w:i/>
                <w:u w:val="single"/>
              </w:rPr>
            </w:pPr>
            <w:r w:rsidRPr="007910B0">
              <w:rPr>
                <w:rFonts w:cs="Arial"/>
                <w:b/>
                <w:i/>
                <w:u w:val="single"/>
              </w:rPr>
              <w:t>SEMESTER 7</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lastRenderedPageBreak/>
              <w:t>1</w:t>
            </w:r>
          </w:p>
        </w:tc>
        <w:tc>
          <w:tcPr>
            <w:tcW w:w="1277" w:type="dxa"/>
          </w:tcPr>
          <w:p w:rsidR="004D200D" w:rsidRPr="007910B0" w:rsidRDefault="004D200D" w:rsidP="003C1087">
            <w:pPr>
              <w:spacing w:before="0" w:after="0"/>
              <w:jc w:val="center"/>
              <w:rPr>
                <w:rFonts w:cs="Arial"/>
              </w:rPr>
            </w:pPr>
            <w:r w:rsidRPr="007910B0">
              <w:rPr>
                <w:rFonts w:cs="Arial"/>
              </w:rPr>
              <w:t>EKM 475</w:t>
            </w:r>
          </w:p>
        </w:tc>
        <w:tc>
          <w:tcPr>
            <w:tcW w:w="1843" w:type="dxa"/>
          </w:tcPr>
          <w:p w:rsidR="004D200D" w:rsidRPr="007910B0" w:rsidRDefault="004D200D" w:rsidP="003C1087">
            <w:pPr>
              <w:spacing w:before="0" w:after="0"/>
              <w:rPr>
                <w:rFonts w:cs="Arial"/>
              </w:rPr>
            </w:pPr>
            <w:r w:rsidRPr="007910B0">
              <w:rPr>
                <w:rFonts w:cs="Arial"/>
              </w:rPr>
              <w:t>Perencanaan Bisnis Usaha Kreatif</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EMA 412</w:t>
            </w:r>
          </w:p>
        </w:tc>
        <w:tc>
          <w:tcPr>
            <w:tcW w:w="851" w:type="dxa"/>
          </w:tcPr>
          <w:p w:rsidR="004D200D" w:rsidRPr="007910B0" w:rsidRDefault="004D200D" w:rsidP="003C1087">
            <w:pPr>
              <w:spacing w:before="0" w:after="0"/>
              <w:rPr>
                <w:rFonts w:cs="Arial"/>
              </w:rPr>
            </w:pPr>
            <w:r w:rsidRPr="007910B0">
              <w:rPr>
                <w:rFonts w:cs="Arial"/>
              </w:rPr>
              <w:t>WP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2</w:t>
            </w: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rPr>
            </w:pPr>
            <w:r w:rsidRPr="007910B0">
              <w:rPr>
                <w:rFonts w:cs="Arial"/>
              </w:rPr>
              <w:t>Seminar MK Konsentrasi</w:t>
            </w:r>
          </w:p>
        </w:tc>
        <w:tc>
          <w:tcPr>
            <w:tcW w:w="709" w:type="dxa"/>
          </w:tcPr>
          <w:p w:rsidR="004D200D" w:rsidRPr="007910B0" w:rsidRDefault="004D200D" w:rsidP="003C1087">
            <w:pPr>
              <w:spacing w:before="0" w:after="0"/>
              <w:jc w:val="center"/>
              <w:rPr>
                <w:rFonts w:cs="Arial"/>
              </w:rPr>
            </w:pPr>
            <w:r w:rsidRPr="007910B0">
              <w:rPr>
                <w:rFonts w:cs="Arial"/>
              </w:rPr>
              <w:t>3</w:t>
            </w: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r>
              <w:rPr>
                <w:rFonts w:cs="Arial"/>
              </w:rPr>
              <w:t>3</w:t>
            </w: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rPr>
            </w:pPr>
            <w:r w:rsidRPr="007910B0">
              <w:rPr>
                <w:rFonts w:cs="Arial"/>
              </w:rPr>
              <w:t>MK Pilihan Non Konsentrasi</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r w:rsidRPr="007910B0">
              <w:rPr>
                <w:rFonts w:cs="Arial"/>
              </w:rPr>
              <w:t>P</w:t>
            </w:r>
          </w:p>
        </w:tc>
      </w:tr>
      <w:tr w:rsidR="004D200D" w:rsidRPr="007910B0" w:rsidTr="003C1087">
        <w:tc>
          <w:tcPr>
            <w:tcW w:w="674" w:type="dxa"/>
          </w:tcPr>
          <w:p w:rsidR="004D200D" w:rsidRPr="007910B0" w:rsidRDefault="004D200D" w:rsidP="003C1087">
            <w:pPr>
              <w:spacing w:before="0" w:after="0"/>
              <w:jc w:val="center"/>
              <w:rPr>
                <w:rFonts w:cs="Arial"/>
              </w:rPr>
            </w:pPr>
            <w:r>
              <w:rPr>
                <w:rFonts w:cs="Arial"/>
              </w:rPr>
              <w:t>4</w:t>
            </w: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rPr>
            </w:pPr>
            <w:r w:rsidRPr="007910B0">
              <w:rPr>
                <w:rFonts w:cs="Arial"/>
              </w:rPr>
              <w:t xml:space="preserve">MK Konsentrasi </w:t>
            </w:r>
            <w:r>
              <w:rPr>
                <w:rFonts w:cs="Arial"/>
              </w:rPr>
              <w:t>2</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r>
              <w:rPr>
                <w:rFonts w:cs="Arial"/>
              </w:rPr>
              <w:t>5</w:t>
            </w: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rPr>
            </w:pPr>
            <w:r w:rsidRPr="007910B0">
              <w:rPr>
                <w:rFonts w:cs="Arial"/>
              </w:rPr>
              <w:t>MK Konsentrasi 3</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rPr>
            </w:pPr>
          </w:p>
        </w:tc>
        <w:tc>
          <w:tcPr>
            <w:tcW w:w="1843" w:type="dxa"/>
          </w:tcPr>
          <w:p w:rsidR="004D200D" w:rsidRPr="00C81C0D" w:rsidRDefault="004D200D" w:rsidP="003C1087">
            <w:pPr>
              <w:spacing w:before="0" w:after="0"/>
              <w:rPr>
                <w:rFonts w:cs="Arial"/>
                <w:b/>
                <w:bCs/>
              </w:rPr>
            </w:pPr>
            <w:r w:rsidRPr="00535AAB">
              <w:rPr>
                <w:rFonts w:cs="Arial"/>
                <w:b/>
                <w:bCs/>
              </w:rPr>
              <w:t>Total</w:t>
            </w:r>
          </w:p>
        </w:tc>
        <w:tc>
          <w:tcPr>
            <w:tcW w:w="709" w:type="dxa"/>
          </w:tcPr>
          <w:p w:rsidR="004D200D" w:rsidRPr="00C81C0D" w:rsidRDefault="004D200D" w:rsidP="003C1087">
            <w:pPr>
              <w:spacing w:before="0" w:after="0"/>
              <w:jc w:val="center"/>
              <w:rPr>
                <w:rFonts w:cs="Arial"/>
                <w:b/>
                <w:bCs/>
              </w:rPr>
            </w:pPr>
            <w:r w:rsidRPr="00C81C0D">
              <w:rPr>
                <w:rFonts w:cs="Arial"/>
                <w:b/>
                <w:bCs/>
              </w:rPr>
              <w:t>3</w:t>
            </w:r>
          </w:p>
        </w:tc>
        <w:tc>
          <w:tcPr>
            <w:tcW w:w="850" w:type="dxa"/>
          </w:tcPr>
          <w:p w:rsidR="004D200D" w:rsidRPr="00C81C0D" w:rsidRDefault="004D200D" w:rsidP="003C1087">
            <w:pPr>
              <w:spacing w:before="0" w:after="0"/>
              <w:jc w:val="center"/>
              <w:rPr>
                <w:rFonts w:cs="Arial"/>
                <w:b/>
                <w:bCs/>
              </w:rPr>
            </w:pPr>
            <w:r w:rsidRPr="00C81C0D">
              <w:rPr>
                <w:rFonts w:cs="Arial"/>
                <w:b/>
                <w:bCs/>
              </w:rPr>
              <w:t>12</w:t>
            </w:r>
          </w:p>
        </w:tc>
        <w:tc>
          <w:tcPr>
            <w:tcW w:w="851" w:type="dxa"/>
          </w:tcPr>
          <w:p w:rsidR="004D200D" w:rsidRPr="00C81C0D" w:rsidRDefault="004D200D" w:rsidP="003C1087">
            <w:pPr>
              <w:spacing w:before="0" w:after="0"/>
              <w:jc w:val="center"/>
              <w:rPr>
                <w:rFonts w:cs="Arial"/>
                <w:b/>
                <w:bCs/>
              </w:rPr>
            </w:pPr>
            <w:r w:rsidRPr="00C81C0D">
              <w:rPr>
                <w:rFonts w:cs="Arial"/>
                <w:b/>
                <w:bCs/>
              </w:rPr>
              <w:t>15</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b/>
                <w:i/>
                <w:u w:val="single"/>
              </w:rPr>
            </w:pPr>
            <w:r w:rsidRPr="007910B0">
              <w:rPr>
                <w:rFonts w:cs="Arial"/>
                <w:b/>
                <w:i/>
                <w:u w:val="single"/>
              </w:rPr>
              <w:t>SEMESTER 8</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1</w:t>
            </w:r>
          </w:p>
        </w:tc>
        <w:tc>
          <w:tcPr>
            <w:tcW w:w="1277" w:type="dxa"/>
          </w:tcPr>
          <w:p w:rsidR="004D200D" w:rsidRPr="007910B0" w:rsidRDefault="004D200D" w:rsidP="003C1087">
            <w:pPr>
              <w:spacing w:before="0" w:after="0"/>
              <w:jc w:val="center"/>
              <w:rPr>
                <w:rFonts w:cs="Arial"/>
              </w:rPr>
            </w:pPr>
            <w:r w:rsidRPr="007910B0">
              <w:rPr>
                <w:rFonts w:cs="Arial"/>
              </w:rPr>
              <w:t>EKU 401</w:t>
            </w:r>
          </w:p>
        </w:tc>
        <w:tc>
          <w:tcPr>
            <w:tcW w:w="1843" w:type="dxa"/>
          </w:tcPr>
          <w:p w:rsidR="004D200D" w:rsidRPr="007910B0" w:rsidRDefault="004D200D" w:rsidP="003C1087">
            <w:pPr>
              <w:spacing w:before="0" w:after="0"/>
              <w:rPr>
                <w:rFonts w:cs="Arial"/>
              </w:rPr>
            </w:pPr>
            <w:r w:rsidRPr="007910B0">
              <w:rPr>
                <w:rFonts w:cs="Arial"/>
              </w:rPr>
              <w:t>KKN/KPM</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3</w:t>
            </w: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EKM 400, Min. 100 SKS</w:t>
            </w: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2</w:t>
            </w:r>
          </w:p>
        </w:tc>
        <w:tc>
          <w:tcPr>
            <w:tcW w:w="1277" w:type="dxa"/>
          </w:tcPr>
          <w:p w:rsidR="004D200D" w:rsidRPr="007910B0" w:rsidRDefault="004D200D" w:rsidP="003C1087">
            <w:pPr>
              <w:spacing w:before="0" w:after="0"/>
              <w:jc w:val="center"/>
              <w:rPr>
                <w:rFonts w:cs="Arial"/>
              </w:rPr>
            </w:pPr>
            <w:r w:rsidRPr="007910B0">
              <w:rPr>
                <w:rFonts w:cs="Arial"/>
              </w:rPr>
              <w:t>EKU 500</w:t>
            </w:r>
          </w:p>
        </w:tc>
        <w:tc>
          <w:tcPr>
            <w:tcW w:w="1843" w:type="dxa"/>
          </w:tcPr>
          <w:p w:rsidR="004D200D" w:rsidRPr="007910B0" w:rsidRDefault="004D200D" w:rsidP="003C1087">
            <w:pPr>
              <w:spacing w:before="0" w:after="0"/>
              <w:rPr>
                <w:rFonts w:cs="Arial"/>
              </w:rPr>
            </w:pPr>
            <w:r w:rsidRPr="007910B0">
              <w:rPr>
                <w:rFonts w:cs="Arial"/>
              </w:rPr>
              <w:t>Skrispsi</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r w:rsidRPr="007910B0">
              <w:rPr>
                <w:rFonts w:cs="Arial"/>
              </w:rPr>
              <w:t>6</w:t>
            </w:r>
          </w:p>
        </w:tc>
        <w:tc>
          <w:tcPr>
            <w:tcW w:w="851" w:type="dxa"/>
          </w:tcPr>
          <w:p w:rsidR="004D200D" w:rsidRPr="007910B0" w:rsidRDefault="004D200D" w:rsidP="003C1087">
            <w:pPr>
              <w:spacing w:before="0" w:after="0"/>
              <w:jc w:val="center"/>
              <w:rPr>
                <w:rFonts w:cs="Arial"/>
              </w:rPr>
            </w:pPr>
            <w:r w:rsidRPr="007910B0">
              <w:rPr>
                <w:rFonts w:cs="Arial"/>
              </w:rPr>
              <w:t>6</w:t>
            </w:r>
          </w:p>
        </w:tc>
        <w:tc>
          <w:tcPr>
            <w:tcW w:w="1842" w:type="dxa"/>
          </w:tcPr>
          <w:p w:rsidR="004D200D" w:rsidRPr="007910B0" w:rsidRDefault="004D200D" w:rsidP="003C1087">
            <w:pPr>
              <w:spacing w:before="0" w:after="0"/>
              <w:rPr>
                <w:rFonts w:cs="Arial"/>
              </w:rPr>
            </w:pPr>
            <w:r w:rsidRPr="007910B0">
              <w:rPr>
                <w:rFonts w:cs="Arial"/>
              </w:rPr>
              <w:t>TOEFL, Min 128 SKS</w:t>
            </w: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b/>
              </w:rPr>
            </w:pPr>
          </w:p>
        </w:tc>
        <w:tc>
          <w:tcPr>
            <w:tcW w:w="1843" w:type="dxa"/>
          </w:tcPr>
          <w:p w:rsidR="004D200D" w:rsidRPr="007910B0" w:rsidRDefault="004D200D" w:rsidP="003C1087">
            <w:pPr>
              <w:spacing w:before="0" w:after="0"/>
              <w:rPr>
                <w:rFonts w:cs="Arial"/>
                <w:b/>
              </w:rPr>
            </w:pPr>
            <w:r w:rsidRPr="007910B0">
              <w:rPr>
                <w:rFonts w:cs="Arial"/>
                <w:b/>
              </w:rPr>
              <w:t>Total</w:t>
            </w:r>
          </w:p>
        </w:tc>
        <w:tc>
          <w:tcPr>
            <w:tcW w:w="709" w:type="dxa"/>
          </w:tcPr>
          <w:p w:rsidR="004D200D" w:rsidRPr="007910B0" w:rsidRDefault="004D200D" w:rsidP="003C1087">
            <w:pPr>
              <w:spacing w:before="0" w:after="0"/>
              <w:jc w:val="center"/>
              <w:rPr>
                <w:rFonts w:cs="Arial"/>
                <w:b/>
              </w:rPr>
            </w:pPr>
          </w:p>
        </w:tc>
        <w:tc>
          <w:tcPr>
            <w:tcW w:w="850" w:type="dxa"/>
          </w:tcPr>
          <w:p w:rsidR="004D200D" w:rsidRPr="007910B0" w:rsidRDefault="004D200D" w:rsidP="003C1087">
            <w:pPr>
              <w:spacing w:before="0" w:after="0"/>
              <w:jc w:val="center"/>
              <w:rPr>
                <w:rFonts w:cs="Arial"/>
                <w:b/>
              </w:rPr>
            </w:pPr>
            <w:r w:rsidRPr="007910B0">
              <w:rPr>
                <w:rFonts w:cs="Arial"/>
                <w:b/>
              </w:rPr>
              <w:t>9</w:t>
            </w:r>
          </w:p>
        </w:tc>
        <w:tc>
          <w:tcPr>
            <w:tcW w:w="851" w:type="dxa"/>
          </w:tcPr>
          <w:p w:rsidR="004D200D" w:rsidRPr="007910B0" w:rsidRDefault="004D200D" w:rsidP="003C1087">
            <w:pPr>
              <w:spacing w:before="0" w:after="0"/>
              <w:jc w:val="center"/>
              <w:rPr>
                <w:rFonts w:cs="Arial"/>
                <w:b/>
              </w:rPr>
            </w:pPr>
            <w:r w:rsidRPr="007910B0">
              <w:rPr>
                <w:rFonts w:cs="Arial"/>
                <w:b/>
              </w:rPr>
              <w:t>9</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p>
        </w:tc>
        <w:tc>
          <w:tcPr>
            <w:tcW w:w="3120" w:type="dxa"/>
            <w:gridSpan w:val="2"/>
          </w:tcPr>
          <w:p w:rsidR="004D200D" w:rsidRPr="007910B0" w:rsidRDefault="004D200D" w:rsidP="003C1087">
            <w:pPr>
              <w:spacing w:before="0" w:after="0"/>
              <w:jc w:val="center"/>
              <w:rPr>
                <w:rFonts w:cs="Arial"/>
                <w:b/>
              </w:rPr>
            </w:pPr>
            <w:r w:rsidRPr="007910B0">
              <w:rPr>
                <w:rFonts w:cs="Arial"/>
                <w:b/>
              </w:rPr>
              <w:t>Jumlah SKS</w:t>
            </w:r>
          </w:p>
        </w:tc>
        <w:tc>
          <w:tcPr>
            <w:tcW w:w="709" w:type="dxa"/>
          </w:tcPr>
          <w:p w:rsidR="004D200D" w:rsidRPr="007910B0" w:rsidRDefault="004D200D" w:rsidP="003C1087">
            <w:pPr>
              <w:spacing w:before="0" w:after="0"/>
              <w:jc w:val="center"/>
              <w:rPr>
                <w:rFonts w:cs="Arial"/>
                <w:b/>
              </w:rPr>
            </w:pPr>
            <w:r w:rsidRPr="007910B0">
              <w:rPr>
                <w:rFonts w:cs="Arial"/>
                <w:b/>
              </w:rPr>
              <w:t>59</w:t>
            </w:r>
          </w:p>
        </w:tc>
        <w:tc>
          <w:tcPr>
            <w:tcW w:w="850" w:type="dxa"/>
          </w:tcPr>
          <w:p w:rsidR="004D200D" w:rsidRPr="007910B0" w:rsidRDefault="004D200D" w:rsidP="003C1087">
            <w:pPr>
              <w:spacing w:before="0" w:after="0"/>
              <w:jc w:val="center"/>
              <w:rPr>
                <w:rFonts w:cs="Arial"/>
                <w:b/>
              </w:rPr>
            </w:pPr>
            <w:r w:rsidRPr="007910B0">
              <w:rPr>
                <w:rFonts w:cs="Arial"/>
                <w:b/>
              </w:rPr>
              <w:t>85</w:t>
            </w:r>
          </w:p>
        </w:tc>
        <w:tc>
          <w:tcPr>
            <w:tcW w:w="851" w:type="dxa"/>
          </w:tcPr>
          <w:p w:rsidR="004D200D" w:rsidRPr="007910B0" w:rsidRDefault="004D200D" w:rsidP="003C1087">
            <w:pPr>
              <w:spacing w:before="0" w:after="0"/>
              <w:jc w:val="center"/>
              <w:rPr>
                <w:rFonts w:cs="Arial"/>
                <w:b/>
              </w:rPr>
            </w:pPr>
            <w:r w:rsidRPr="007910B0">
              <w:rPr>
                <w:rFonts w:cs="Arial"/>
                <w:b/>
              </w:rPr>
              <w:t>144</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b/>
                <w:i/>
                <w:u w:val="single"/>
              </w:rPr>
            </w:pPr>
            <w:r w:rsidRPr="007910B0">
              <w:rPr>
                <w:rFonts w:cs="Arial"/>
                <w:b/>
                <w:i/>
                <w:u w:val="single"/>
              </w:rPr>
              <w:t>KONSENTRASI OPERASI</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1</w:t>
            </w:r>
          </w:p>
        </w:tc>
        <w:tc>
          <w:tcPr>
            <w:tcW w:w="1277" w:type="dxa"/>
          </w:tcPr>
          <w:p w:rsidR="004D200D" w:rsidRPr="007910B0" w:rsidRDefault="004D200D" w:rsidP="003C1087">
            <w:pPr>
              <w:spacing w:before="0" w:after="0"/>
              <w:jc w:val="center"/>
              <w:rPr>
                <w:rFonts w:cs="Arial"/>
              </w:rPr>
            </w:pPr>
            <w:r w:rsidRPr="007910B0">
              <w:rPr>
                <w:rFonts w:cs="Arial"/>
              </w:rPr>
              <w:t>EKM 472</w:t>
            </w:r>
          </w:p>
        </w:tc>
        <w:tc>
          <w:tcPr>
            <w:tcW w:w="1843" w:type="dxa"/>
          </w:tcPr>
          <w:p w:rsidR="004D200D" w:rsidRPr="007910B0" w:rsidRDefault="004D200D" w:rsidP="003C1087">
            <w:pPr>
              <w:spacing w:before="0" w:after="0"/>
              <w:rPr>
                <w:rFonts w:cs="Arial"/>
              </w:rPr>
            </w:pPr>
            <w:r w:rsidRPr="007910B0">
              <w:rPr>
                <w:rFonts w:cs="Arial"/>
              </w:rPr>
              <w:t>Perencanaan dan Pengendalian Operasi</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EKM 234</w:t>
            </w: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2</w:t>
            </w:r>
          </w:p>
        </w:tc>
        <w:tc>
          <w:tcPr>
            <w:tcW w:w="1277" w:type="dxa"/>
          </w:tcPr>
          <w:p w:rsidR="004D200D" w:rsidRPr="007910B0" w:rsidRDefault="004D200D" w:rsidP="003C1087">
            <w:pPr>
              <w:spacing w:before="0" w:after="0"/>
              <w:jc w:val="center"/>
              <w:rPr>
                <w:rFonts w:cs="Arial"/>
              </w:rPr>
            </w:pPr>
            <w:r w:rsidRPr="007910B0">
              <w:rPr>
                <w:rFonts w:cs="Arial"/>
              </w:rPr>
              <w:t>EKM 473</w:t>
            </w:r>
          </w:p>
        </w:tc>
        <w:tc>
          <w:tcPr>
            <w:tcW w:w="1843" w:type="dxa"/>
          </w:tcPr>
          <w:p w:rsidR="004D200D" w:rsidRPr="007910B0" w:rsidRDefault="004D200D" w:rsidP="003C1087">
            <w:pPr>
              <w:spacing w:before="0" w:after="0"/>
              <w:rPr>
                <w:rFonts w:cs="Arial"/>
              </w:rPr>
            </w:pPr>
            <w:r w:rsidRPr="007910B0">
              <w:rPr>
                <w:rFonts w:cs="Arial"/>
              </w:rPr>
              <w:t>Manajemen Kualitas</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EKM 234</w:t>
            </w: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3</w:t>
            </w:r>
          </w:p>
        </w:tc>
        <w:tc>
          <w:tcPr>
            <w:tcW w:w="1277" w:type="dxa"/>
          </w:tcPr>
          <w:p w:rsidR="004D200D" w:rsidRPr="007910B0" w:rsidRDefault="004D200D" w:rsidP="003C1087">
            <w:pPr>
              <w:spacing w:before="0" w:after="0"/>
              <w:jc w:val="center"/>
              <w:rPr>
                <w:rFonts w:cs="Arial"/>
              </w:rPr>
            </w:pPr>
            <w:r w:rsidRPr="007910B0">
              <w:rPr>
                <w:rFonts w:cs="Arial"/>
              </w:rPr>
              <w:t>EKM 481</w:t>
            </w:r>
          </w:p>
        </w:tc>
        <w:tc>
          <w:tcPr>
            <w:tcW w:w="1843" w:type="dxa"/>
          </w:tcPr>
          <w:p w:rsidR="004D200D" w:rsidRPr="007910B0" w:rsidRDefault="004D200D" w:rsidP="003C1087">
            <w:pPr>
              <w:spacing w:before="0" w:after="0"/>
              <w:rPr>
                <w:rFonts w:cs="Arial"/>
              </w:rPr>
            </w:pPr>
            <w:r w:rsidRPr="007910B0">
              <w:rPr>
                <w:rFonts w:cs="Arial"/>
              </w:rPr>
              <w:t>Manajemen Operasi Internasional</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EKM 234</w:t>
            </w: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4</w:t>
            </w:r>
          </w:p>
        </w:tc>
        <w:tc>
          <w:tcPr>
            <w:tcW w:w="1277" w:type="dxa"/>
          </w:tcPr>
          <w:p w:rsidR="004D200D" w:rsidRPr="007910B0" w:rsidRDefault="004D200D" w:rsidP="003C1087">
            <w:pPr>
              <w:spacing w:before="0" w:after="0"/>
              <w:jc w:val="center"/>
              <w:rPr>
                <w:rFonts w:cs="Arial"/>
              </w:rPr>
            </w:pPr>
            <w:r w:rsidRPr="007910B0">
              <w:rPr>
                <w:rFonts w:cs="Arial"/>
              </w:rPr>
              <w:t>EKM 480</w:t>
            </w:r>
          </w:p>
        </w:tc>
        <w:tc>
          <w:tcPr>
            <w:tcW w:w="1843" w:type="dxa"/>
          </w:tcPr>
          <w:p w:rsidR="004D200D" w:rsidRPr="007910B0" w:rsidRDefault="004D200D" w:rsidP="003C1087">
            <w:pPr>
              <w:spacing w:before="0" w:after="0"/>
              <w:rPr>
                <w:rFonts w:cs="Arial"/>
              </w:rPr>
            </w:pPr>
            <w:r w:rsidRPr="007910B0">
              <w:rPr>
                <w:rFonts w:cs="Arial"/>
              </w:rPr>
              <w:t>Manajemen Rantai Pasokan</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EKM 234</w:t>
            </w: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5</w:t>
            </w:r>
          </w:p>
        </w:tc>
        <w:tc>
          <w:tcPr>
            <w:tcW w:w="1277" w:type="dxa"/>
          </w:tcPr>
          <w:p w:rsidR="004D200D" w:rsidRPr="007910B0" w:rsidRDefault="004D200D" w:rsidP="003C1087">
            <w:pPr>
              <w:spacing w:before="0" w:after="0"/>
              <w:jc w:val="center"/>
              <w:rPr>
                <w:rFonts w:cs="Arial"/>
              </w:rPr>
            </w:pPr>
            <w:r w:rsidRPr="007910B0">
              <w:rPr>
                <w:rFonts w:cs="Arial"/>
              </w:rPr>
              <w:t>EKM 474</w:t>
            </w:r>
          </w:p>
        </w:tc>
        <w:tc>
          <w:tcPr>
            <w:tcW w:w="1843" w:type="dxa"/>
          </w:tcPr>
          <w:p w:rsidR="004D200D" w:rsidRPr="007910B0" w:rsidRDefault="004D200D" w:rsidP="003C1087">
            <w:pPr>
              <w:spacing w:before="0" w:after="0"/>
              <w:rPr>
                <w:rFonts w:cs="Arial"/>
              </w:rPr>
            </w:pPr>
            <w:r w:rsidRPr="007910B0">
              <w:rPr>
                <w:rFonts w:cs="Arial"/>
              </w:rPr>
              <w:t>Seminar Manajemen Operasi</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EKM 234 dan EKM 400</w:t>
            </w: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b/>
              </w:rPr>
            </w:pPr>
            <w:r w:rsidRPr="007910B0">
              <w:rPr>
                <w:rFonts w:cs="Arial"/>
                <w:b/>
              </w:rPr>
              <w:t>Total</w:t>
            </w:r>
          </w:p>
        </w:tc>
        <w:tc>
          <w:tcPr>
            <w:tcW w:w="709" w:type="dxa"/>
          </w:tcPr>
          <w:p w:rsidR="004D200D" w:rsidRPr="007910B0" w:rsidRDefault="004D200D" w:rsidP="003C1087">
            <w:pPr>
              <w:spacing w:before="0" w:after="0"/>
              <w:jc w:val="center"/>
              <w:rPr>
                <w:rFonts w:cs="Arial"/>
                <w:b/>
              </w:rPr>
            </w:pPr>
          </w:p>
        </w:tc>
        <w:tc>
          <w:tcPr>
            <w:tcW w:w="850" w:type="dxa"/>
          </w:tcPr>
          <w:p w:rsidR="004D200D" w:rsidRPr="007910B0" w:rsidRDefault="004D200D" w:rsidP="003C1087">
            <w:pPr>
              <w:spacing w:before="0" w:after="0"/>
              <w:jc w:val="center"/>
              <w:rPr>
                <w:rFonts w:cs="Arial"/>
                <w:b/>
              </w:rPr>
            </w:pPr>
          </w:p>
        </w:tc>
        <w:tc>
          <w:tcPr>
            <w:tcW w:w="851" w:type="dxa"/>
          </w:tcPr>
          <w:p w:rsidR="004D200D" w:rsidRPr="007910B0" w:rsidRDefault="004D200D" w:rsidP="003C1087">
            <w:pPr>
              <w:spacing w:before="0" w:after="0"/>
              <w:jc w:val="center"/>
              <w:rPr>
                <w:rFonts w:cs="Arial"/>
                <w:b/>
              </w:rPr>
            </w:pPr>
            <w:r w:rsidRPr="007910B0">
              <w:rPr>
                <w:rFonts w:cs="Arial"/>
                <w:b/>
              </w:rPr>
              <w:t>15</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b/>
                <w:i/>
                <w:u w:val="single"/>
              </w:rPr>
            </w:pPr>
            <w:r w:rsidRPr="007910B0">
              <w:rPr>
                <w:rFonts w:cs="Arial"/>
                <w:b/>
                <w:i/>
                <w:u w:val="single"/>
              </w:rPr>
              <w:t>KONSENTRASI PEMASARAN</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1</w:t>
            </w:r>
          </w:p>
        </w:tc>
        <w:tc>
          <w:tcPr>
            <w:tcW w:w="1277" w:type="dxa"/>
          </w:tcPr>
          <w:p w:rsidR="004D200D" w:rsidRPr="007910B0" w:rsidRDefault="004D200D" w:rsidP="003C1087">
            <w:pPr>
              <w:spacing w:before="0" w:after="0"/>
              <w:jc w:val="center"/>
              <w:rPr>
                <w:rFonts w:cs="Arial"/>
              </w:rPr>
            </w:pPr>
            <w:r w:rsidRPr="007910B0">
              <w:rPr>
                <w:rFonts w:cs="Arial"/>
              </w:rPr>
              <w:t>EKM 424</w:t>
            </w:r>
          </w:p>
        </w:tc>
        <w:tc>
          <w:tcPr>
            <w:tcW w:w="1843" w:type="dxa"/>
          </w:tcPr>
          <w:p w:rsidR="004D200D" w:rsidRPr="007910B0" w:rsidRDefault="004D200D" w:rsidP="003C1087">
            <w:pPr>
              <w:spacing w:before="0" w:after="0"/>
              <w:rPr>
                <w:rFonts w:cs="Arial"/>
              </w:rPr>
            </w:pPr>
            <w:r w:rsidRPr="007910B0">
              <w:rPr>
                <w:rFonts w:cs="Arial"/>
              </w:rPr>
              <w:t>Perilaku Konsumen</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p>
        </w:tc>
        <w:tc>
          <w:tcPr>
            <w:tcW w:w="1842" w:type="dxa"/>
          </w:tcPr>
          <w:p w:rsidR="004D200D" w:rsidRPr="007910B0" w:rsidRDefault="004D200D" w:rsidP="003C1087">
            <w:pPr>
              <w:spacing w:before="0" w:after="0"/>
              <w:rPr>
                <w:rFonts w:cs="Arial"/>
              </w:rPr>
            </w:pPr>
            <w:r w:rsidRPr="007910B0">
              <w:rPr>
                <w:rFonts w:cs="Arial"/>
              </w:rPr>
              <w:t>EKM 231</w:t>
            </w: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lastRenderedPageBreak/>
              <w:t>2</w:t>
            </w:r>
          </w:p>
        </w:tc>
        <w:tc>
          <w:tcPr>
            <w:tcW w:w="1277" w:type="dxa"/>
          </w:tcPr>
          <w:p w:rsidR="004D200D" w:rsidRPr="007910B0" w:rsidRDefault="004D200D" w:rsidP="003C1087">
            <w:pPr>
              <w:spacing w:before="0" w:after="0"/>
              <w:jc w:val="center"/>
              <w:rPr>
                <w:rFonts w:cs="Arial"/>
              </w:rPr>
            </w:pPr>
            <w:r w:rsidRPr="007910B0">
              <w:rPr>
                <w:rFonts w:cs="Arial"/>
              </w:rPr>
              <w:t>EMA 437</w:t>
            </w:r>
          </w:p>
        </w:tc>
        <w:tc>
          <w:tcPr>
            <w:tcW w:w="1843" w:type="dxa"/>
          </w:tcPr>
          <w:p w:rsidR="004D200D" w:rsidRPr="007910B0" w:rsidRDefault="004D200D" w:rsidP="003C1087">
            <w:pPr>
              <w:spacing w:before="0" w:after="0"/>
              <w:rPr>
                <w:rFonts w:cs="Arial"/>
                <w:i/>
              </w:rPr>
            </w:pPr>
            <w:r w:rsidRPr="007910B0">
              <w:rPr>
                <w:rFonts w:cs="Arial"/>
                <w:i/>
              </w:rPr>
              <w:t>Digital Marketing</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EKU 111, EKU 114</w:t>
            </w: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3</w:t>
            </w:r>
          </w:p>
        </w:tc>
        <w:tc>
          <w:tcPr>
            <w:tcW w:w="1277" w:type="dxa"/>
          </w:tcPr>
          <w:p w:rsidR="004D200D" w:rsidRPr="007910B0" w:rsidRDefault="004D200D" w:rsidP="003C1087">
            <w:pPr>
              <w:spacing w:before="0" w:after="0"/>
              <w:jc w:val="center"/>
              <w:rPr>
                <w:rFonts w:cs="Arial"/>
              </w:rPr>
            </w:pPr>
            <w:r w:rsidRPr="007910B0">
              <w:rPr>
                <w:rFonts w:cs="Arial"/>
              </w:rPr>
              <w:t>EMA 422</w:t>
            </w:r>
          </w:p>
        </w:tc>
        <w:tc>
          <w:tcPr>
            <w:tcW w:w="1843" w:type="dxa"/>
          </w:tcPr>
          <w:p w:rsidR="004D200D" w:rsidRPr="007910B0" w:rsidRDefault="004D200D" w:rsidP="003C1087">
            <w:pPr>
              <w:spacing w:before="0" w:after="0"/>
              <w:rPr>
                <w:rFonts w:cs="Arial"/>
              </w:rPr>
            </w:pPr>
            <w:r w:rsidRPr="007910B0">
              <w:rPr>
                <w:rFonts w:cs="Arial"/>
              </w:rPr>
              <w:t>Manajemen Pemasaran Stratejik</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EKM 231</w:t>
            </w: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4</w:t>
            </w:r>
          </w:p>
        </w:tc>
        <w:tc>
          <w:tcPr>
            <w:tcW w:w="1277" w:type="dxa"/>
          </w:tcPr>
          <w:p w:rsidR="004D200D" w:rsidRPr="007910B0" w:rsidRDefault="004D200D" w:rsidP="003C1087">
            <w:pPr>
              <w:spacing w:before="0" w:after="0"/>
              <w:jc w:val="center"/>
              <w:rPr>
                <w:rFonts w:cs="Arial"/>
              </w:rPr>
            </w:pPr>
            <w:r w:rsidRPr="007910B0">
              <w:rPr>
                <w:rFonts w:cs="Arial"/>
              </w:rPr>
              <w:t>EKM 421</w:t>
            </w:r>
          </w:p>
        </w:tc>
        <w:tc>
          <w:tcPr>
            <w:tcW w:w="1843" w:type="dxa"/>
          </w:tcPr>
          <w:p w:rsidR="004D200D" w:rsidRPr="007910B0" w:rsidRDefault="004D200D" w:rsidP="003C1087">
            <w:pPr>
              <w:spacing w:before="0" w:after="0"/>
              <w:rPr>
                <w:rFonts w:cs="Arial"/>
              </w:rPr>
            </w:pPr>
            <w:r w:rsidRPr="007910B0">
              <w:rPr>
                <w:rFonts w:cs="Arial"/>
              </w:rPr>
              <w:t>Manajemen Pemasaran Global</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EKM 231</w:t>
            </w: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5</w:t>
            </w:r>
          </w:p>
        </w:tc>
        <w:tc>
          <w:tcPr>
            <w:tcW w:w="1277" w:type="dxa"/>
          </w:tcPr>
          <w:p w:rsidR="004D200D" w:rsidRPr="007910B0" w:rsidRDefault="004D200D" w:rsidP="003C1087">
            <w:pPr>
              <w:spacing w:before="0" w:after="0"/>
              <w:jc w:val="center"/>
              <w:rPr>
                <w:rFonts w:cs="Arial"/>
              </w:rPr>
            </w:pPr>
            <w:r w:rsidRPr="007910B0">
              <w:rPr>
                <w:rFonts w:cs="Arial"/>
              </w:rPr>
              <w:t>EKM 454</w:t>
            </w:r>
          </w:p>
        </w:tc>
        <w:tc>
          <w:tcPr>
            <w:tcW w:w="1843" w:type="dxa"/>
          </w:tcPr>
          <w:p w:rsidR="004D200D" w:rsidRPr="007910B0" w:rsidRDefault="004D200D" w:rsidP="003C1087">
            <w:pPr>
              <w:spacing w:before="0" w:after="0"/>
              <w:rPr>
                <w:rFonts w:cs="Arial"/>
              </w:rPr>
            </w:pPr>
            <w:r w:rsidRPr="007910B0">
              <w:rPr>
                <w:rFonts w:cs="Arial"/>
              </w:rPr>
              <w:t>Seminar Manajemen Pemasaran</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EKM 231 dan EKM 400</w:t>
            </w: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b/>
              </w:rPr>
            </w:pPr>
            <w:r w:rsidRPr="007910B0">
              <w:rPr>
                <w:rFonts w:cs="Arial"/>
                <w:b/>
              </w:rPr>
              <w:t>Total</w:t>
            </w:r>
          </w:p>
        </w:tc>
        <w:tc>
          <w:tcPr>
            <w:tcW w:w="709" w:type="dxa"/>
          </w:tcPr>
          <w:p w:rsidR="004D200D" w:rsidRPr="007910B0" w:rsidRDefault="004D200D" w:rsidP="003C1087">
            <w:pPr>
              <w:spacing w:before="0" w:after="0"/>
              <w:jc w:val="center"/>
              <w:rPr>
                <w:rFonts w:cs="Arial"/>
                <w:b/>
              </w:rPr>
            </w:pPr>
          </w:p>
        </w:tc>
        <w:tc>
          <w:tcPr>
            <w:tcW w:w="850" w:type="dxa"/>
          </w:tcPr>
          <w:p w:rsidR="004D200D" w:rsidRPr="007910B0" w:rsidRDefault="004D200D" w:rsidP="003C1087">
            <w:pPr>
              <w:spacing w:before="0" w:after="0"/>
              <w:jc w:val="center"/>
              <w:rPr>
                <w:rFonts w:cs="Arial"/>
                <w:b/>
              </w:rPr>
            </w:pPr>
          </w:p>
        </w:tc>
        <w:tc>
          <w:tcPr>
            <w:tcW w:w="851" w:type="dxa"/>
          </w:tcPr>
          <w:p w:rsidR="004D200D" w:rsidRPr="007910B0" w:rsidRDefault="004D200D" w:rsidP="003C1087">
            <w:pPr>
              <w:spacing w:before="0" w:after="0"/>
              <w:jc w:val="center"/>
              <w:rPr>
                <w:rFonts w:cs="Arial"/>
                <w:b/>
              </w:rPr>
            </w:pPr>
            <w:r w:rsidRPr="007910B0">
              <w:rPr>
                <w:rFonts w:cs="Arial"/>
                <w:b/>
              </w:rPr>
              <w:t>15</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b/>
                <w:i/>
                <w:u w:val="single"/>
              </w:rPr>
            </w:pPr>
            <w:r w:rsidRPr="007910B0">
              <w:rPr>
                <w:rFonts w:cs="Arial"/>
                <w:b/>
                <w:i/>
                <w:u w:val="single"/>
              </w:rPr>
              <w:t>KONSENTRASI KEUANGAN</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1</w:t>
            </w:r>
          </w:p>
        </w:tc>
        <w:tc>
          <w:tcPr>
            <w:tcW w:w="1277" w:type="dxa"/>
          </w:tcPr>
          <w:p w:rsidR="004D200D" w:rsidRPr="007910B0" w:rsidRDefault="004D200D" w:rsidP="003C1087">
            <w:pPr>
              <w:spacing w:before="0" w:after="0"/>
              <w:jc w:val="center"/>
              <w:rPr>
                <w:rFonts w:cs="Arial"/>
              </w:rPr>
            </w:pPr>
            <w:r w:rsidRPr="007910B0">
              <w:rPr>
                <w:rFonts w:cs="Arial"/>
              </w:rPr>
              <w:t>EKM 425</w:t>
            </w:r>
          </w:p>
        </w:tc>
        <w:tc>
          <w:tcPr>
            <w:tcW w:w="1843" w:type="dxa"/>
          </w:tcPr>
          <w:p w:rsidR="004D200D" w:rsidRPr="007910B0" w:rsidRDefault="004D200D" w:rsidP="003C1087">
            <w:pPr>
              <w:spacing w:before="0" w:after="0"/>
              <w:rPr>
                <w:rFonts w:cs="Arial"/>
              </w:rPr>
            </w:pPr>
            <w:r w:rsidRPr="007910B0">
              <w:rPr>
                <w:rFonts w:cs="Arial"/>
              </w:rPr>
              <w:t>Manajemen Keuangan Perbankan</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EMA 232</w:t>
            </w: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2</w:t>
            </w:r>
          </w:p>
        </w:tc>
        <w:tc>
          <w:tcPr>
            <w:tcW w:w="1277" w:type="dxa"/>
          </w:tcPr>
          <w:p w:rsidR="004D200D" w:rsidRPr="007910B0" w:rsidRDefault="004D200D" w:rsidP="003C1087">
            <w:pPr>
              <w:spacing w:before="0" w:after="0"/>
              <w:jc w:val="center"/>
              <w:rPr>
                <w:rFonts w:cs="Arial"/>
              </w:rPr>
            </w:pPr>
            <w:r w:rsidRPr="007910B0">
              <w:rPr>
                <w:rFonts w:cs="Arial"/>
              </w:rPr>
              <w:t>EKM 427</w:t>
            </w:r>
          </w:p>
        </w:tc>
        <w:tc>
          <w:tcPr>
            <w:tcW w:w="1843" w:type="dxa"/>
          </w:tcPr>
          <w:p w:rsidR="004D200D" w:rsidRPr="007910B0" w:rsidRDefault="004D200D" w:rsidP="003C1087">
            <w:pPr>
              <w:spacing w:before="0" w:after="0"/>
              <w:rPr>
                <w:rFonts w:cs="Arial"/>
              </w:rPr>
            </w:pPr>
            <w:r w:rsidRPr="007910B0">
              <w:rPr>
                <w:rFonts w:cs="Arial"/>
              </w:rPr>
              <w:t>Manajemen Keungan Internasional</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EMA 232</w:t>
            </w: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3</w:t>
            </w:r>
          </w:p>
        </w:tc>
        <w:tc>
          <w:tcPr>
            <w:tcW w:w="1277" w:type="dxa"/>
          </w:tcPr>
          <w:p w:rsidR="004D200D" w:rsidRPr="007910B0" w:rsidRDefault="004D200D" w:rsidP="003C1087">
            <w:pPr>
              <w:spacing w:before="0" w:after="0"/>
              <w:jc w:val="center"/>
              <w:rPr>
                <w:rFonts w:cs="Arial"/>
              </w:rPr>
            </w:pPr>
            <w:r w:rsidRPr="007910B0">
              <w:rPr>
                <w:rFonts w:cs="Arial"/>
              </w:rPr>
              <w:t>EKM 428</w:t>
            </w:r>
          </w:p>
        </w:tc>
        <w:tc>
          <w:tcPr>
            <w:tcW w:w="1843" w:type="dxa"/>
          </w:tcPr>
          <w:p w:rsidR="004D200D" w:rsidRPr="007910B0" w:rsidRDefault="004D200D" w:rsidP="003C1087">
            <w:pPr>
              <w:spacing w:before="0" w:after="0"/>
              <w:rPr>
                <w:rFonts w:cs="Arial"/>
              </w:rPr>
            </w:pPr>
            <w:r w:rsidRPr="007910B0">
              <w:rPr>
                <w:rFonts w:cs="Arial"/>
              </w:rPr>
              <w:t>Analisis Sekuritas dan Manajemen Portofolio</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EMA 232</w:t>
            </w: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4</w:t>
            </w:r>
          </w:p>
        </w:tc>
        <w:tc>
          <w:tcPr>
            <w:tcW w:w="1277" w:type="dxa"/>
          </w:tcPr>
          <w:p w:rsidR="004D200D" w:rsidRPr="007910B0" w:rsidRDefault="004D200D" w:rsidP="003C1087">
            <w:pPr>
              <w:spacing w:before="0" w:after="0"/>
              <w:jc w:val="center"/>
              <w:rPr>
                <w:rFonts w:cs="Arial"/>
              </w:rPr>
            </w:pPr>
            <w:r w:rsidRPr="007910B0">
              <w:rPr>
                <w:rFonts w:cs="Arial"/>
              </w:rPr>
              <w:t>EKM 455</w:t>
            </w:r>
          </w:p>
        </w:tc>
        <w:tc>
          <w:tcPr>
            <w:tcW w:w="1843" w:type="dxa"/>
          </w:tcPr>
          <w:p w:rsidR="004D200D" w:rsidRPr="007910B0" w:rsidRDefault="004D200D" w:rsidP="003C1087">
            <w:pPr>
              <w:spacing w:before="0" w:after="0"/>
              <w:rPr>
                <w:rFonts w:cs="Arial"/>
              </w:rPr>
            </w:pPr>
            <w:r w:rsidRPr="007910B0">
              <w:rPr>
                <w:rFonts w:cs="Arial"/>
              </w:rPr>
              <w:t>Manajemen Keuangan Sektor Publik</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EMA 232</w:t>
            </w: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5</w:t>
            </w:r>
          </w:p>
        </w:tc>
        <w:tc>
          <w:tcPr>
            <w:tcW w:w="1277" w:type="dxa"/>
          </w:tcPr>
          <w:p w:rsidR="004D200D" w:rsidRPr="007910B0" w:rsidRDefault="004D200D" w:rsidP="003C1087">
            <w:pPr>
              <w:spacing w:before="0" w:after="0"/>
              <w:jc w:val="center"/>
              <w:rPr>
                <w:rFonts w:cs="Arial"/>
              </w:rPr>
            </w:pPr>
            <w:r w:rsidRPr="007910B0">
              <w:rPr>
                <w:rFonts w:cs="Arial"/>
              </w:rPr>
              <w:t>EKM 457</w:t>
            </w:r>
          </w:p>
        </w:tc>
        <w:tc>
          <w:tcPr>
            <w:tcW w:w="1843" w:type="dxa"/>
          </w:tcPr>
          <w:p w:rsidR="004D200D" w:rsidRPr="007910B0" w:rsidRDefault="004D200D" w:rsidP="003C1087">
            <w:pPr>
              <w:spacing w:before="0" w:after="0"/>
              <w:rPr>
                <w:rFonts w:cs="Arial"/>
              </w:rPr>
            </w:pPr>
            <w:r w:rsidRPr="007910B0">
              <w:rPr>
                <w:rFonts w:cs="Arial"/>
              </w:rPr>
              <w:t>Seminar Manajemen Keungan</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EMA 232 dan EKM 400</w:t>
            </w: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b/>
              </w:rPr>
            </w:pPr>
            <w:r w:rsidRPr="007910B0">
              <w:rPr>
                <w:rFonts w:cs="Arial"/>
                <w:b/>
              </w:rPr>
              <w:t>Total</w:t>
            </w:r>
          </w:p>
        </w:tc>
        <w:tc>
          <w:tcPr>
            <w:tcW w:w="709" w:type="dxa"/>
          </w:tcPr>
          <w:p w:rsidR="004D200D" w:rsidRPr="007910B0" w:rsidRDefault="004D200D" w:rsidP="003C1087">
            <w:pPr>
              <w:spacing w:before="0" w:after="0"/>
              <w:jc w:val="center"/>
              <w:rPr>
                <w:rFonts w:cs="Arial"/>
                <w:b/>
              </w:rPr>
            </w:pPr>
          </w:p>
        </w:tc>
        <w:tc>
          <w:tcPr>
            <w:tcW w:w="850" w:type="dxa"/>
          </w:tcPr>
          <w:p w:rsidR="004D200D" w:rsidRPr="007910B0" w:rsidRDefault="004D200D" w:rsidP="003C1087">
            <w:pPr>
              <w:spacing w:before="0" w:after="0"/>
              <w:jc w:val="center"/>
              <w:rPr>
                <w:rFonts w:cs="Arial"/>
                <w:b/>
              </w:rPr>
            </w:pPr>
          </w:p>
        </w:tc>
        <w:tc>
          <w:tcPr>
            <w:tcW w:w="851" w:type="dxa"/>
          </w:tcPr>
          <w:p w:rsidR="004D200D" w:rsidRPr="007910B0" w:rsidRDefault="004D200D" w:rsidP="003C1087">
            <w:pPr>
              <w:spacing w:before="0" w:after="0"/>
              <w:jc w:val="center"/>
              <w:rPr>
                <w:rFonts w:cs="Arial"/>
                <w:b/>
              </w:rPr>
            </w:pPr>
            <w:r w:rsidRPr="007910B0">
              <w:rPr>
                <w:rFonts w:cs="Arial"/>
                <w:b/>
              </w:rPr>
              <w:t>15</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b/>
                <w:i/>
                <w:u w:val="single"/>
              </w:rPr>
            </w:pPr>
            <w:r w:rsidRPr="007910B0">
              <w:rPr>
                <w:rFonts w:cs="Arial"/>
                <w:b/>
                <w:i/>
                <w:u w:val="single"/>
              </w:rPr>
              <w:t>KONSENTRASI SDM</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1</w:t>
            </w:r>
          </w:p>
        </w:tc>
        <w:tc>
          <w:tcPr>
            <w:tcW w:w="1277" w:type="dxa"/>
          </w:tcPr>
          <w:p w:rsidR="004D200D" w:rsidRPr="007910B0" w:rsidRDefault="004D200D" w:rsidP="003C1087">
            <w:pPr>
              <w:spacing w:before="0" w:after="0"/>
              <w:jc w:val="center"/>
              <w:rPr>
                <w:rFonts w:cs="Arial"/>
              </w:rPr>
            </w:pPr>
            <w:r w:rsidRPr="007910B0">
              <w:rPr>
                <w:rFonts w:cs="Arial"/>
              </w:rPr>
              <w:t>EKM 438</w:t>
            </w:r>
          </w:p>
        </w:tc>
        <w:tc>
          <w:tcPr>
            <w:tcW w:w="1843" w:type="dxa"/>
          </w:tcPr>
          <w:p w:rsidR="004D200D" w:rsidRPr="007910B0" w:rsidRDefault="004D200D" w:rsidP="003C1087">
            <w:pPr>
              <w:spacing w:before="0" w:after="0"/>
              <w:rPr>
                <w:rFonts w:cs="Arial"/>
              </w:rPr>
            </w:pPr>
            <w:r w:rsidRPr="007910B0">
              <w:rPr>
                <w:rFonts w:cs="Arial"/>
              </w:rPr>
              <w:t>Perencanaan SDM</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EMI 233</w:t>
            </w: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2</w:t>
            </w:r>
          </w:p>
        </w:tc>
        <w:tc>
          <w:tcPr>
            <w:tcW w:w="1277" w:type="dxa"/>
          </w:tcPr>
          <w:p w:rsidR="004D200D" w:rsidRPr="007910B0" w:rsidRDefault="004D200D" w:rsidP="003C1087">
            <w:pPr>
              <w:spacing w:before="0" w:after="0"/>
              <w:jc w:val="center"/>
              <w:rPr>
                <w:rFonts w:cs="Arial"/>
              </w:rPr>
            </w:pPr>
            <w:r w:rsidRPr="007910B0">
              <w:rPr>
                <w:rFonts w:cs="Arial"/>
              </w:rPr>
              <w:t>EKM 430</w:t>
            </w:r>
          </w:p>
        </w:tc>
        <w:tc>
          <w:tcPr>
            <w:tcW w:w="1843" w:type="dxa"/>
          </w:tcPr>
          <w:p w:rsidR="004D200D" w:rsidRPr="007910B0" w:rsidRDefault="004D200D" w:rsidP="003C1087">
            <w:pPr>
              <w:spacing w:before="0" w:after="0"/>
              <w:rPr>
                <w:rFonts w:cs="Arial"/>
              </w:rPr>
            </w:pPr>
            <w:r w:rsidRPr="007910B0">
              <w:rPr>
                <w:rFonts w:cs="Arial"/>
              </w:rPr>
              <w:t>Manajemen SDM Internasional</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EMI 233</w:t>
            </w: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3</w:t>
            </w:r>
          </w:p>
        </w:tc>
        <w:tc>
          <w:tcPr>
            <w:tcW w:w="1277" w:type="dxa"/>
          </w:tcPr>
          <w:p w:rsidR="004D200D" w:rsidRPr="007910B0" w:rsidRDefault="004D200D" w:rsidP="003C1087">
            <w:pPr>
              <w:spacing w:before="0" w:after="0"/>
              <w:jc w:val="center"/>
              <w:rPr>
                <w:rFonts w:cs="Arial"/>
              </w:rPr>
            </w:pPr>
            <w:r w:rsidRPr="007910B0">
              <w:rPr>
                <w:rFonts w:cs="Arial"/>
              </w:rPr>
              <w:t>EKM 439</w:t>
            </w:r>
          </w:p>
        </w:tc>
        <w:tc>
          <w:tcPr>
            <w:tcW w:w="1843" w:type="dxa"/>
          </w:tcPr>
          <w:p w:rsidR="004D200D" w:rsidRPr="007910B0" w:rsidRDefault="004D200D" w:rsidP="003C1087">
            <w:pPr>
              <w:spacing w:before="0" w:after="0"/>
              <w:rPr>
                <w:rFonts w:cs="Arial"/>
              </w:rPr>
            </w:pPr>
            <w:r w:rsidRPr="007910B0">
              <w:rPr>
                <w:rFonts w:cs="Arial"/>
              </w:rPr>
              <w:t xml:space="preserve">Pelatihan dan Pengembangan </w:t>
            </w:r>
            <w:r w:rsidRPr="007910B0">
              <w:rPr>
                <w:rFonts w:cs="Arial"/>
              </w:rPr>
              <w:lastRenderedPageBreak/>
              <w:t>SDM</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EMI 233</w:t>
            </w: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lastRenderedPageBreak/>
              <w:t>4</w:t>
            </w:r>
          </w:p>
        </w:tc>
        <w:tc>
          <w:tcPr>
            <w:tcW w:w="1277" w:type="dxa"/>
          </w:tcPr>
          <w:p w:rsidR="004D200D" w:rsidRPr="007910B0" w:rsidRDefault="004D200D" w:rsidP="003C1087">
            <w:pPr>
              <w:spacing w:before="0" w:after="0"/>
              <w:jc w:val="center"/>
              <w:rPr>
                <w:rFonts w:cs="Arial"/>
              </w:rPr>
            </w:pPr>
            <w:r w:rsidRPr="007910B0">
              <w:rPr>
                <w:rFonts w:cs="Arial"/>
              </w:rPr>
              <w:t>EKM 477</w:t>
            </w:r>
          </w:p>
        </w:tc>
        <w:tc>
          <w:tcPr>
            <w:tcW w:w="1843" w:type="dxa"/>
          </w:tcPr>
          <w:p w:rsidR="004D200D" w:rsidRPr="007910B0" w:rsidRDefault="004D200D" w:rsidP="003C1087">
            <w:pPr>
              <w:spacing w:before="0" w:after="0"/>
              <w:rPr>
                <w:rFonts w:cs="Arial"/>
              </w:rPr>
            </w:pPr>
            <w:r w:rsidRPr="007910B0">
              <w:rPr>
                <w:rFonts w:cs="Arial"/>
              </w:rPr>
              <w:t>Manajemen Kinerja dan Kompensasi</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EMI 233</w:t>
            </w: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5</w:t>
            </w:r>
          </w:p>
        </w:tc>
        <w:tc>
          <w:tcPr>
            <w:tcW w:w="1277" w:type="dxa"/>
          </w:tcPr>
          <w:p w:rsidR="004D200D" w:rsidRPr="007910B0" w:rsidRDefault="004D200D" w:rsidP="003C1087">
            <w:pPr>
              <w:spacing w:before="0" w:after="0"/>
              <w:jc w:val="center"/>
              <w:rPr>
                <w:rFonts w:cs="Arial"/>
              </w:rPr>
            </w:pPr>
            <w:r w:rsidRPr="007910B0">
              <w:rPr>
                <w:rFonts w:cs="Arial"/>
              </w:rPr>
              <w:t>EKM 460</w:t>
            </w:r>
          </w:p>
        </w:tc>
        <w:tc>
          <w:tcPr>
            <w:tcW w:w="1843" w:type="dxa"/>
          </w:tcPr>
          <w:p w:rsidR="004D200D" w:rsidRPr="007910B0" w:rsidRDefault="004D200D" w:rsidP="003C1087">
            <w:pPr>
              <w:spacing w:before="0" w:after="0"/>
              <w:rPr>
                <w:rFonts w:cs="Arial"/>
              </w:rPr>
            </w:pPr>
            <w:r w:rsidRPr="007910B0">
              <w:rPr>
                <w:rFonts w:cs="Arial"/>
              </w:rPr>
              <w:t>Seminar Manajemen SDM</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EMI 233 dan EKM 400</w:t>
            </w:r>
          </w:p>
        </w:tc>
        <w:tc>
          <w:tcPr>
            <w:tcW w:w="851" w:type="dxa"/>
          </w:tcPr>
          <w:p w:rsidR="004D200D" w:rsidRPr="007910B0" w:rsidRDefault="004D200D" w:rsidP="003C1087">
            <w:pPr>
              <w:spacing w:before="0" w:after="0"/>
              <w:rPr>
                <w:rFonts w:cs="Arial"/>
              </w:rPr>
            </w:pPr>
            <w:r w:rsidRPr="007910B0">
              <w:rPr>
                <w:rFonts w:cs="Arial"/>
              </w:rPr>
              <w:t>WK</w:t>
            </w: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b/>
              </w:rPr>
            </w:pPr>
            <w:r w:rsidRPr="007910B0">
              <w:rPr>
                <w:rFonts w:cs="Arial"/>
                <w:b/>
              </w:rPr>
              <w:t>Total</w:t>
            </w:r>
          </w:p>
        </w:tc>
        <w:tc>
          <w:tcPr>
            <w:tcW w:w="709" w:type="dxa"/>
          </w:tcPr>
          <w:p w:rsidR="004D200D" w:rsidRPr="007910B0" w:rsidRDefault="004D200D" w:rsidP="003C1087">
            <w:pPr>
              <w:spacing w:before="0" w:after="0"/>
              <w:jc w:val="center"/>
              <w:rPr>
                <w:rFonts w:cs="Arial"/>
                <w:b/>
              </w:rPr>
            </w:pPr>
          </w:p>
        </w:tc>
        <w:tc>
          <w:tcPr>
            <w:tcW w:w="850" w:type="dxa"/>
          </w:tcPr>
          <w:p w:rsidR="004D200D" w:rsidRPr="007910B0" w:rsidRDefault="004D200D" w:rsidP="003C1087">
            <w:pPr>
              <w:spacing w:before="0" w:after="0"/>
              <w:jc w:val="center"/>
              <w:rPr>
                <w:rFonts w:cs="Arial"/>
                <w:b/>
              </w:rPr>
            </w:pPr>
          </w:p>
        </w:tc>
        <w:tc>
          <w:tcPr>
            <w:tcW w:w="851" w:type="dxa"/>
          </w:tcPr>
          <w:p w:rsidR="004D200D" w:rsidRPr="007910B0" w:rsidRDefault="004D200D" w:rsidP="003C1087">
            <w:pPr>
              <w:spacing w:before="0" w:after="0"/>
              <w:jc w:val="center"/>
              <w:rPr>
                <w:rFonts w:cs="Arial"/>
                <w:b/>
              </w:rPr>
            </w:pPr>
            <w:r w:rsidRPr="007910B0">
              <w:rPr>
                <w:rFonts w:cs="Arial"/>
                <w:b/>
              </w:rPr>
              <w:t>15</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b/>
                <w:i/>
                <w:u w:val="single"/>
              </w:rPr>
            </w:pPr>
            <w:r w:rsidRPr="007910B0">
              <w:rPr>
                <w:rFonts w:cs="Arial"/>
                <w:b/>
                <w:i/>
                <w:u w:val="single"/>
              </w:rPr>
              <w:t>KONS. PILIHAN (**)</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1</w:t>
            </w:r>
          </w:p>
        </w:tc>
        <w:tc>
          <w:tcPr>
            <w:tcW w:w="1277" w:type="dxa"/>
          </w:tcPr>
          <w:p w:rsidR="004D200D" w:rsidRPr="007910B0" w:rsidRDefault="004D200D" w:rsidP="003C1087">
            <w:pPr>
              <w:spacing w:before="0" w:after="0"/>
              <w:jc w:val="center"/>
              <w:rPr>
                <w:rFonts w:cs="Arial"/>
              </w:rPr>
            </w:pPr>
            <w:r w:rsidRPr="007910B0">
              <w:rPr>
                <w:rFonts w:cs="Arial"/>
              </w:rPr>
              <w:t>EKM 432</w:t>
            </w:r>
          </w:p>
        </w:tc>
        <w:tc>
          <w:tcPr>
            <w:tcW w:w="1843" w:type="dxa"/>
          </w:tcPr>
          <w:p w:rsidR="004D200D" w:rsidRPr="007910B0" w:rsidRDefault="004D200D" w:rsidP="003C1087">
            <w:pPr>
              <w:spacing w:before="0" w:after="0"/>
              <w:rPr>
                <w:rFonts w:cs="Arial"/>
              </w:rPr>
            </w:pPr>
            <w:r w:rsidRPr="007910B0">
              <w:rPr>
                <w:rFonts w:cs="Arial"/>
              </w:rPr>
              <w:t>Manajemen Perubahan</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EKM 231, EMA 232, EMI 233, EKM 234.</w:t>
            </w:r>
          </w:p>
        </w:tc>
        <w:tc>
          <w:tcPr>
            <w:tcW w:w="851" w:type="dxa"/>
          </w:tcPr>
          <w:p w:rsidR="004D200D" w:rsidRPr="007910B0" w:rsidRDefault="004D200D" w:rsidP="003C1087">
            <w:pPr>
              <w:spacing w:before="0" w:after="0"/>
              <w:rPr>
                <w:rFonts w:cs="Arial"/>
              </w:rPr>
            </w:pPr>
            <w:r w:rsidRPr="007910B0">
              <w:rPr>
                <w:rFonts w:cs="Arial"/>
              </w:rPr>
              <w:t>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2</w:t>
            </w:r>
          </w:p>
        </w:tc>
        <w:tc>
          <w:tcPr>
            <w:tcW w:w="1277" w:type="dxa"/>
          </w:tcPr>
          <w:p w:rsidR="004D200D" w:rsidRPr="007910B0" w:rsidRDefault="004D200D" w:rsidP="003C1087">
            <w:pPr>
              <w:spacing w:before="0" w:after="0"/>
              <w:jc w:val="center"/>
              <w:rPr>
                <w:rFonts w:cs="Arial"/>
              </w:rPr>
            </w:pPr>
            <w:r w:rsidRPr="007910B0">
              <w:rPr>
                <w:rFonts w:cs="Arial"/>
              </w:rPr>
              <w:t>EKM 452</w:t>
            </w:r>
          </w:p>
        </w:tc>
        <w:tc>
          <w:tcPr>
            <w:tcW w:w="1843" w:type="dxa"/>
          </w:tcPr>
          <w:p w:rsidR="004D200D" w:rsidRPr="007910B0" w:rsidRDefault="004D200D" w:rsidP="003C1087">
            <w:pPr>
              <w:spacing w:before="0" w:after="0"/>
              <w:rPr>
                <w:rFonts w:cs="Arial"/>
              </w:rPr>
            </w:pPr>
            <w:r w:rsidRPr="007910B0">
              <w:rPr>
                <w:rFonts w:cs="Arial"/>
              </w:rPr>
              <w:t>Komunikasi Pemasaran</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EKM 231</w:t>
            </w:r>
          </w:p>
        </w:tc>
        <w:tc>
          <w:tcPr>
            <w:tcW w:w="851" w:type="dxa"/>
          </w:tcPr>
          <w:p w:rsidR="004D200D" w:rsidRPr="007910B0" w:rsidRDefault="004D200D" w:rsidP="003C1087">
            <w:pPr>
              <w:spacing w:before="0" w:after="0"/>
              <w:rPr>
                <w:rFonts w:cs="Arial"/>
              </w:rPr>
            </w:pPr>
            <w:r w:rsidRPr="007910B0">
              <w:rPr>
                <w:rFonts w:cs="Arial"/>
              </w:rPr>
              <w:t>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3</w:t>
            </w:r>
          </w:p>
        </w:tc>
        <w:tc>
          <w:tcPr>
            <w:tcW w:w="1277" w:type="dxa"/>
          </w:tcPr>
          <w:p w:rsidR="004D200D" w:rsidRPr="007910B0" w:rsidRDefault="004D200D" w:rsidP="003C1087">
            <w:pPr>
              <w:spacing w:before="0" w:after="0"/>
              <w:jc w:val="center"/>
              <w:rPr>
                <w:rFonts w:cs="Arial"/>
              </w:rPr>
            </w:pPr>
            <w:r w:rsidRPr="007910B0">
              <w:rPr>
                <w:rFonts w:cs="Arial"/>
              </w:rPr>
              <w:t>EKM 453</w:t>
            </w:r>
          </w:p>
        </w:tc>
        <w:tc>
          <w:tcPr>
            <w:tcW w:w="1843" w:type="dxa"/>
          </w:tcPr>
          <w:p w:rsidR="004D200D" w:rsidRPr="007910B0" w:rsidRDefault="004D200D" w:rsidP="003C1087">
            <w:pPr>
              <w:spacing w:before="0" w:after="0"/>
              <w:rPr>
                <w:rFonts w:cs="Arial"/>
              </w:rPr>
            </w:pPr>
            <w:r w:rsidRPr="007910B0">
              <w:rPr>
                <w:rFonts w:cs="Arial"/>
              </w:rPr>
              <w:t>Manajemen Ritel</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EKM 231</w:t>
            </w:r>
          </w:p>
        </w:tc>
        <w:tc>
          <w:tcPr>
            <w:tcW w:w="851" w:type="dxa"/>
          </w:tcPr>
          <w:p w:rsidR="004D200D" w:rsidRPr="007910B0" w:rsidRDefault="004D200D" w:rsidP="003C1087">
            <w:pPr>
              <w:spacing w:before="0" w:after="0"/>
              <w:rPr>
                <w:rFonts w:cs="Arial"/>
              </w:rPr>
            </w:pPr>
            <w:r w:rsidRPr="007910B0">
              <w:rPr>
                <w:rFonts w:cs="Arial"/>
              </w:rPr>
              <w:t>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4</w:t>
            </w:r>
          </w:p>
        </w:tc>
        <w:tc>
          <w:tcPr>
            <w:tcW w:w="1277" w:type="dxa"/>
          </w:tcPr>
          <w:p w:rsidR="004D200D" w:rsidRPr="007910B0" w:rsidRDefault="004D200D" w:rsidP="003C1087">
            <w:pPr>
              <w:spacing w:before="0" w:after="0"/>
              <w:jc w:val="center"/>
              <w:rPr>
                <w:rFonts w:cs="Arial"/>
              </w:rPr>
            </w:pPr>
            <w:r w:rsidRPr="007910B0">
              <w:rPr>
                <w:rFonts w:cs="Arial"/>
              </w:rPr>
              <w:t>EKM 440</w:t>
            </w:r>
          </w:p>
        </w:tc>
        <w:tc>
          <w:tcPr>
            <w:tcW w:w="1843" w:type="dxa"/>
          </w:tcPr>
          <w:p w:rsidR="004D200D" w:rsidRPr="007910B0" w:rsidRDefault="004D200D" w:rsidP="003C1087">
            <w:pPr>
              <w:spacing w:before="0" w:after="0"/>
              <w:rPr>
                <w:rFonts w:cs="Arial"/>
              </w:rPr>
            </w:pPr>
            <w:r w:rsidRPr="007910B0">
              <w:rPr>
                <w:rFonts w:cs="Arial"/>
              </w:rPr>
              <w:t>Penilaian Bisnis</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EMA 232</w:t>
            </w:r>
          </w:p>
        </w:tc>
        <w:tc>
          <w:tcPr>
            <w:tcW w:w="851" w:type="dxa"/>
          </w:tcPr>
          <w:p w:rsidR="004D200D" w:rsidRPr="007910B0" w:rsidRDefault="004D200D" w:rsidP="003C1087">
            <w:pPr>
              <w:spacing w:before="0" w:after="0"/>
              <w:rPr>
                <w:rFonts w:cs="Arial"/>
              </w:rPr>
            </w:pPr>
            <w:r w:rsidRPr="007910B0">
              <w:rPr>
                <w:rFonts w:cs="Arial"/>
              </w:rPr>
              <w:t>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5</w:t>
            </w:r>
          </w:p>
        </w:tc>
        <w:tc>
          <w:tcPr>
            <w:tcW w:w="1277" w:type="dxa"/>
          </w:tcPr>
          <w:p w:rsidR="004D200D" w:rsidRPr="007910B0" w:rsidRDefault="004D200D" w:rsidP="003C1087">
            <w:pPr>
              <w:spacing w:before="0" w:after="0"/>
              <w:jc w:val="center"/>
              <w:rPr>
                <w:rFonts w:cs="Arial"/>
              </w:rPr>
            </w:pPr>
            <w:r w:rsidRPr="007910B0">
              <w:rPr>
                <w:rFonts w:cs="Arial"/>
              </w:rPr>
              <w:t>EKU 331</w:t>
            </w:r>
          </w:p>
        </w:tc>
        <w:tc>
          <w:tcPr>
            <w:tcW w:w="1843" w:type="dxa"/>
          </w:tcPr>
          <w:p w:rsidR="004D200D" w:rsidRPr="007910B0" w:rsidRDefault="004D200D" w:rsidP="003C1087">
            <w:pPr>
              <w:spacing w:before="0" w:after="0"/>
              <w:rPr>
                <w:rFonts w:cs="Arial"/>
              </w:rPr>
            </w:pPr>
            <w:r w:rsidRPr="007910B0">
              <w:rPr>
                <w:rFonts w:cs="Arial"/>
              </w:rPr>
              <w:t>Teori Pasar Modal</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EKU 112</w:t>
            </w:r>
          </w:p>
        </w:tc>
        <w:tc>
          <w:tcPr>
            <w:tcW w:w="851" w:type="dxa"/>
          </w:tcPr>
          <w:p w:rsidR="004D200D" w:rsidRPr="007910B0" w:rsidRDefault="004D200D" w:rsidP="003C1087">
            <w:pPr>
              <w:spacing w:before="0" w:after="0"/>
              <w:rPr>
                <w:rFonts w:cs="Arial"/>
              </w:rPr>
            </w:pPr>
            <w:r w:rsidRPr="007910B0">
              <w:rPr>
                <w:rFonts w:cs="Arial"/>
              </w:rPr>
              <w:t>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6</w:t>
            </w:r>
          </w:p>
        </w:tc>
        <w:tc>
          <w:tcPr>
            <w:tcW w:w="1277" w:type="dxa"/>
          </w:tcPr>
          <w:p w:rsidR="004D200D" w:rsidRPr="007910B0" w:rsidRDefault="004D200D" w:rsidP="003C1087">
            <w:pPr>
              <w:spacing w:before="0" w:after="0"/>
              <w:jc w:val="center"/>
              <w:rPr>
                <w:rFonts w:cs="Arial"/>
              </w:rPr>
            </w:pPr>
            <w:r w:rsidRPr="007910B0">
              <w:rPr>
                <w:rFonts w:cs="Arial"/>
              </w:rPr>
              <w:t>EKM 466</w:t>
            </w:r>
          </w:p>
        </w:tc>
        <w:tc>
          <w:tcPr>
            <w:tcW w:w="1843" w:type="dxa"/>
          </w:tcPr>
          <w:p w:rsidR="004D200D" w:rsidRPr="007910B0" w:rsidRDefault="004D200D" w:rsidP="003C1087">
            <w:pPr>
              <w:spacing w:before="0" w:after="0"/>
              <w:rPr>
                <w:rFonts w:cs="Arial"/>
              </w:rPr>
            </w:pPr>
            <w:r w:rsidRPr="007910B0">
              <w:rPr>
                <w:rFonts w:cs="Arial"/>
              </w:rPr>
              <w:t>Manajemen Konflik dan Negosiasi</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EKU 114, EMA 224</w:t>
            </w:r>
          </w:p>
        </w:tc>
        <w:tc>
          <w:tcPr>
            <w:tcW w:w="851" w:type="dxa"/>
          </w:tcPr>
          <w:p w:rsidR="004D200D" w:rsidRPr="007910B0" w:rsidRDefault="004D200D" w:rsidP="003C1087">
            <w:pPr>
              <w:spacing w:before="0" w:after="0"/>
              <w:rPr>
                <w:rFonts w:cs="Arial"/>
              </w:rPr>
            </w:pPr>
            <w:r w:rsidRPr="007910B0">
              <w:rPr>
                <w:rFonts w:cs="Arial"/>
              </w:rPr>
              <w:t>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7</w:t>
            </w:r>
          </w:p>
        </w:tc>
        <w:tc>
          <w:tcPr>
            <w:tcW w:w="1277" w:type="dxa"/>
          </w:tcPr>
          <w:p w:rsidR="004D200D" w:rsidRPr="007910B0" w:rsidRDefault="004D200D" w:rsidP="003C1087">
            <w:pPr>
              <w:spacing w:before="0" w:after="0"/>
              <w:jc w:val="center"/>
              <w:rPr>
                <w:rFonts w:cs="Arial"/>
              </w:rPr>
            </w:pPr>
            <w:r w:rsidRPr="007910B0">
              <w:rPr>
                <w:rFonts w:cs="Arial"/>
              </w:rPr>
              <w:t>EKU 307</w:t>
            </w:r>
          </w:p>
        </w:tc>
        <w:tc>
          <w:tcPr>
            <w:tcW w:w="1843" w:type="dxa"/>
          </w:tcPr>
          <w:p w:rsidR="004D200D" w:rsidRPr="007910B0" w:rsidRDefault="004D200D" w:rsidP="003C1087">
            <w:pPr>
              <w:spacing w:before="0" w:after="0"/>
              <w:rPr>
                <w:rFonts w:cs="Arial"/>
              </w:rPr>
            </w:pPr>
            <w:r w:rsidRPr="007910B0">
              <w:rPr>
                <w:rFonts w:cs="Arial"/>
              </w:rPr>
              <w:t>Perekonomian Indonesia</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EKU 112</w:t>
            </w:r>
          </w:p>
        </w:tc>
        <w:tc>
          <w:tcPr>
            <w:tcW w:w="851" w:type="dxa"/>
          </w:tcPr>
          <w:p w:rsidR="004D200D" w:rsidRPr="007910B0" w:rsidRDefault="004D200D" w:rsidP="003C1087">
            <w:pPr>
              <w:spacing w:before="0" w:after="0"/>
              <w:rPr>
                <w:rFonts w:cs="Arial"/>
              </w:rPr>
            </w:pPr>
            <w:r w:rsidRPr="007910B0">
              <w:rPr>
                <w:rFonts w:cs="Arial"/>
              </w:rPr>
              <w:t>P</w:t>
            </w:r>
          </w:p>
        </w:tc>
      </w:tr>
      <w:tr w:rsidR="004D200D" w:rsidRPr="007910B0" w:rsidTr="003C1087">
        <w:tc>
          <w:tcPr>
            <w:tcW w:w="674" w:type="dxa"/>
          </w:tcPr>
          <w:p w:rsidR="004D200D" w:rsidRPr="007910B0" w:rsidRDefault="004D200D" w:rsidP="003C1087">
            <w:pPr>
              <w:spacing w:before="0" w:after="0"/>
              <w:jc w:val="center"/>
              <w:rPr>
                <w:rFonts w:cs="Arial"/>
              </w:rPr>
            </w:pPr>
            <w:r w:rsidRPr="007910B0">
              <w:rPr>
                <w:rFonts w:cs="Arial"/>
              </w:rPr>
              <w:t>8</w:t>
            </w:r>
          </w:p>
        </w:tc>
        <w:tc>
          <w:tcPr>
            <w:tcW w:w="1277" w:type="dxa"/>
          </w:tcPr>
          <w:p w:rsidR="004D200D" w:rsidRPr="007910B0" w:rsidRDefault="004D200D" w:rsidP="003C1087">
            <w:pPr>
              <w:spacing w:before="0" w:after="0"/>
              <w:jc w:val="center"/>
              <w:rPr>
                <w:rFonts w:cs="Arial"/>
              </w:rPr>
            </w:pPr>
            <w:r w:rsidRPr="007910B0">
              <w:rPr>
                <w:rFonts w:cs="Arial"/>
              </w:rPr>
              <w:t>EKM 216</w:t>
            </w:r>
          </w:p>
        </w:tc>
        <w:tc>
          <w:tcPr>
            <w:tcW w:w="1843" w:type="dxa"/>
          </w:tcPr>
          <w:p w:rsidR="004D200D" w:rsidRPr="007910B0" w:rsidRDefault="004D200D" w:rsidP="003C1087">
            <w:pPr>
              <w:spacing w:before="0" w:after="0"/>
              <w:rPr>
                <w:rFonts w:cs="Arial"/>
              </w:rPr>
            </w:pPr>
            <w:r w:rsidRPr="007910B0">
              <w:rPr>
                <w:rFonts w:cs="Arial"/>
              </w:rPr>
              <w:t>Perpajakan</w:t>
            </w:r>
          </w:p>
        </w:tc>
        <w:tc>
          <w:tcPr>
            <w:tcW w:w="709" w:type="dxa"/>
          </w:tcPr>
          <w:p w:rsidR="004D200D" w:rsidRPr="007910B0" w:rsidRDefault="004D200D" w:rsidP="003C1087">
            <w:pPr>
              <w:spacing w:before="0" w:after="0"/>
              <w:jc w:val="center"/>
              <w:rPr>
                <w:rFonts w:cs="Arial"/>
              </w:rPr>
            </w:pPr>
          </w:p>
        </w:tc>
        <w:tc>
          <w:tcPr>
            <w:tcW w:w="850" w:type="dxa"/>
          </w:tcPr>
          <w:p w:rsidR="004D200D" w:rsidRPr="007910B0" w:rsidRDefault="004D200D" w:rsidP="003C1087">
            <w:pPr>
              <w:spacing w:before="0" w:after="0"/>
              <w:jc w:val="center"/>
              <w:rPr>
                <w:rFonts w:cs="Arial"/>
              </w:rPr>
            </w:pPr>
          </w:p>
        </w:tc>
        <w:tc>
          <w:tcPr>
            <w:tcW w:w="851" w:type="dxa"/>
          </w:tcPr>
          <w:p w:rsidR="004D200D" w:rsidRPr="007910B0" w:rsidRDefault="004D200D" w:rsidP="003C1087">
            <w:pPr>
              <w:spacing w:before="0" w:after="0"/>
              <w:jc w:val="center"/>
              <w:rPr>
                <w:rFonts w:cs="Arial"/>
              </w:rPr>
            </w:pPr>
            <w:r w:rsidRPr="007910B0">
              <w:rPr>
                <w:rFonts w:cs="Arial"/>
              </w:rPr>
              <w:t>3</w:t>
            </w:r>
          </w:p>
        </w:tc>
        <w:tc>
          <w:tcPr>
            <w:tcW w:w="1842" w:type="dxa"/>
          </w:tcPr>
          <w:p w:rsidR="004D200D" w:rsidRPr="007910B0" w:rsidRDefault="004D200D" w:rsidP="003C1087">
            <w:pPr>
              <w:spacing w:before="0" w:after="0"/>
              <w:rPr>
                <w:rFonts w:cs="Arial"/>
              </w:rPr>
            </w:pPr>
            <w:r w:rsidRPr="007910B0">
              <w:rPr>
                <w:rFonts w:cs="Arial"/>
              </w:rPr>
              <w:t>EMI 115</w:t>
            </w:r>
          </w:p>
        </w:tc>
        <w:tc>
          <w:tcPr>
            <w:tcW w:w="851" w:type="dxa"/>
          </w:tcPr>
          <w:p w:rsidR="004D200D" w:rsidRPr="007910B0" w:rsidRDefault="004D200D" w:rsidP="003C1087">
            <w:pPr>
              <w:spacing w:before="0" w:after="0"/>
              <w:rPr>
                <w:rFonts w:cs="Arial"/>
              </w:rPr>
            </w:pPr>
            <w:r w:rsidRPr="007910B0">
              <w:rPr>
                <w:rFonts w:cs="Arial"/>
              </w:rPr>
              <w:t>P</w:t>
            </w:r>
          </w:p>
        </w:tc>
      </w:tr>
      <w:tr w:rsidR="004D200D" w:rsidRPr="007910B0" w:rsidTr="003C1087">
        <w:tc>
          <w:tcPr>
            <w:tcW w:w="674" w:type="dxa"/>
          </w:tcPr>
          <w:p w:rsidR="004D200D" w:rsidRPr="007910B0" w:rsidRDefault="004D200D" w:rsidP="003C1087">
            <w:pPr>
              <w:spacing w:before="0" w:after="0"/>
              <w:jc w:val="center"/>
              <w:rPr>
                <w:rFonts w:cs="Arial"/>
              </w:rPr>
            </w:pPr>
          </w:p>
        </w:tc>
        <w:tc>
          <w:tcPr>
            <w:tcW w:w="1277" w:type="dxa"/>
          </w:tcPr>
          <w:p w:rsidR="004D200D" w:rsidRPr="007910B0" w:rsidRDefault="004D200D" w:rsidP="003C1087">
            <w:pPr>
              <w:spacing w:before="0" w:after="0"/>
              <w:jc w:val="center"/>
              <w:rPr>
                <w:rFonts w:cs="Arial"/>
              </w:rPr>
            </w:pPr>
          </w:p>
        </w:tc>
        <w:tc>
          <w:tcPr>
            <w:tcW w:w="1843" w:type="dxa"/>
          </w:tcPr>
          <w:p w:rsidR="004D200D" w:rsidRPr="007910B0" w:rsidRDefault="004D200D" w:rsidP="003C1087">
            <w:pPr>
              <w:spacing w:before="0" w:after="0"/>
              <w:rPr>
                <w:rFonts w:cs="Arial"/>
                <w:b/>
              </w:rPr>
            </w:pPr>
            <w:r w:rsidRPr="007910B0">
              <w:rPr>
                <w:rFonts w:cs="Arial"/>
                <w:b/>
              </w:rPr>
              <w:t>Total</w:t>
            </w:r>
          </w:p>
        </w:tc>
        <w:tc>
          <w:tcPr>
            <w:tcW w:w="709" w:type="dxa"/>
          </w:tcPr>
          <w:p w:rsidR="004D200D" w:rsidRPr="007910B0" w:rsidRDefault="004D200D" w:rsidP="003C1087">
            <w:pPr>
              <w:spacing w:before="0" w:after="0"/>
              <w:jc w:val="center"/>
              <w:rPr>
                <w:rFonts w:cs="Arial"/>
                <w:b/>
              </w:rPr>
            </w:pPr>
          </w:p>
        </w:tc>
        <w:tc>
          <w:tcPr>
            <w:tcW w:w="850" w:type="dxa"/>
          </w:tcPr>
          <w:p w:rsidR="004D200D" w:rsidRPr="007910B0" w:rsidRDefault="004D200D" w:rsidP="003C1087">
            <w:pPr>
              <w:spacing w:before="0" w:after="0"/>
              <w:jc w:val="center"/>
              <w:rPr>
                <w:rFonts w:cs="Arial"/>
                <w:b/>
              </w:rPr>
            </w:pPr>
          </w:p>
        </w:tc>
        <w:tc>
          <w:tcPr>
            <w:tcW w:w="851" w:type="dxa"/>
          </w:tcPr>
          <w:p w:rsidR="004D200D" w:rsidRPr="007910B0" w:rsidRDefault="004D200D" w:rsidP="003C1087">
            <w:pPr>
              <w:spacing w:before="0" w:after="0"/>
              <w:jc w:val="center"/>
              <w:rPr>
                <w:rFonts w:cs="Arial"/>
                <w:b/>
              </w:rPr>
            </w:pPr>
            <w:r w:rsidRPr="007910B0">
              <w:rPr>
                <w:rFonts w:cs="Arial"/>
                <w:b/>
              </w:rPr>
              <w:t>24</w:t>
            </w:r>
          </w:p>
        </w:tc>
        <w:tc>
          <w:tcPr>
            <w:tcW w:w="1842" w:type="dxa"/>
          </w:tcPr>
          <w:p w:rsidR="004D200D" w:rsidRPr="007910B0" w:rsidRDefault="004D200D" w:rsidP="003C1087">
            <w:pPr>
              <w:spacing w:before="0" w:after="0"/>
              <w:rPr>
                <w:rFonts w:cs="Arial"/>
              </w:rPr>
            </w:pPr>
          </w:p>
        </w:tc>
        <w:tc>
          <w:tcPr>
            <w:tcW w:w="851" w:type="dxa"/>
          </w:tcPr>
          <w:p w:rsidR="004D200D" w:rsidRPr="007910B0" w:rsidRDefault="004D200D" w:rsidP="003C1087">
            <w:pPr>
              <w:spacing w:before="0" w:after="0"/>
              <w:rPr>
                <w:rFonts w:cs="Arial"/>
              </w:rPr>
            </w:pPr>
          </w:p>
        </w:tc>
      </w:tr>
    </w:tbl>
    <w:p w:rsidR="00D30425" w:rsidRPr="0045302E" w:rsidRDefault="00D30425" w:rsidP="0096240F">
      <w:pPr>
        <w:spacing w:before="0" w:after="0" w:line="360" w:lineRule="auto"/>
        <w:ind w:left="-93" w:firstLine="93"/>
        <w:jc w:val="center"/>
        <w:rPr>
          <w:rFonts w:cs="Arial"/>
          <w:b/>
          <w:bCs/>
          <w:lang w:val="sv-SE"/>
        </w:rPr>
      </w:pPr>
      <w:bookmarkStart w:id="48" w:name="_GoBack"/>
      <w:bookmarkEnd w:id="48"/>
    </w:p>
    <w:p w:rsidR="00407B5F" w:rsidRPr="001F4F34" w:rsidRDefault="00702D31" w:rsidP="0096240F">
      <w:pPr>
        <w:spacing w:before="0" w:after="0" w:line="360" w:lineRule="auto"/>
        <w:rPr>
          <w:rFonts w:cs="Arial"/>
          <w:i/>
        </w:rPr>
      </w:pPr>
      <w:r w:rsidRPr="0045302E">
        <w:rPr>
          <w:rFonts w:cs="Arial"/>
          <w:i/>
        </w:rPr>
        <w:t>**) Mata kuliah Pilihan di salah satu konsentrasi dapat dipilih oleh konsentrasi yang berbeda.</w:t>
      </w:r>
    </w:p>
    <w:p w:rsidR="00C56FFA" w:rsidRDefault="00C56FFA" w:rsidP="006442F8">
      <w:pPr>
        <w:spacing w:line="360" w:lineRule="auto"/>
        <w:rPr>
          <w:rFonts w:cs="Arial"/>
          <w:b/>
        </w:rPr>
      </w:pPr>
    </w:p>
    <w:p w:rsidR="00C56FFA" w:rsidRDefault="00C56FFA" w:rsidP="006442F8">
      <w:pPr>
        <w:spacing w:line="360" w:lineRule="auto"/>
        <w:rPr>
          <w:rFonts w:cs="Arial"/>
          <w:b/>
        </w:rPr>
      </w:pPr>
    </w:p>
    <w:p w:rsidR="00C56FFA" w:rsidRDefault="00C56FFA" w:rsidP="006442F8">
      <w:pPr>
        <w:spacing w:line="360" w:lineRule="auto"/>
        <w:rPr>
          <w:rFonts w:cs="Arial"/>
          <w:b/>
        </w:rPr>
      </w:pPr>
    </w:p>
    <w:p w:rsidR="00C56FFA" w:rsidRDefault="00C56FFA" w:rsidP="006442F8">
      <w:pPr>
        <w:spacing w:line="360" w:lineRule="auto"/>
        <w:rPr>
          <w:rFonts w:cs="Arial"/>
          <w:b/>
        </w:rPr>
      </w:pPr>
    </w:p>
    <w:p w:rsidR="00C56FFA" w:rsidRDefault="00C56FFA" w:rsidP="006442F8">
      <w:pPr>
        <w:spacing w:line="360" w:lineRule="auto"/>
        <w:rPr>
          <w:rFonts w:cs="Arial"/>
          <w:b/>
        </w:rPr>
      </w:pPr>
    </w:p>
    <w:p w:rsidR="003C1087" w:rsidRDefault="00C56FFA">
      <w:pPr>
        <w:spacing w:line="360" w:lineRule="auto"/>
        <w:jc w:val="center"/>
        <w:rPr>
          <w:rFonts w:cs="Arial"/>
          <w:b/>
        </w:rPr>
      </w:pPr>
      <w:r>
        <w:rPr>
          <w:rFonts w:cs="Arial"/>
          <w:noProof/>
          <w:lang w:val="id-ID" w:eastAsia="id-ID"/>
        </w:rPr>
        <w:drawing>
          <wp:anchor distT="0" distB="0" distL="114300" distR="114300" simplePos="0" relativeHeight="251660288" behindDoc="0" locked="0" layoutInCell="1" allowOverlap="1">
            <wp:simplePos x="0" y="0"/>
            <wp:positionH relativeFrom="column">
              <wp:posOffset>0</wp:posOffset>
            </wp:positionH>
            <wp:positionV relativeFrom="paragraph">
              <wp:posOffset>448945</wp:posOffset>
            </wp:positionV>
            <wp:extent cx="5608955" cy="5037455"/>
            <wp:effectExtent l="0" t="0" r="4445" b="0"/>
            <wp:wrapSquare wrapText="bothSides"/>
            <wp:docPr id="3" name="Picture 3" descr="Yosemite:Users:yosemite:Desktop:struktur_MK_MAN_nofill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semite:Users:yosemite:Desktop:struktur_MK_MAN_nofill_2019.jp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08955" cy="5037455"/>
                    </a:xfrm>
                    <a:prstGeom prst="rect">
                      <a:avLst/>
                    </a:prstGeom>
                    <a:noFill/>
                    <a:ln>
                      <a:noFill/>
                    </a:ln>
                  </pic:spPr>
                </pic:pic>
              </a:graphicData>
            </a:graphic>
          </wp:anchor>
        </w:drawing>
      </w:r>
      <w:r w:rsidR="00431D6E">
        <w:rPr>
          <w:rFonts w:cs="Arial"/>
          <w:b/>
        </w:rPr>
        <w:t xml:space="preserve">Gambar 3.1 </w:t>
      </w:r>
      <w:r w:rsidR="00702D31" w:rsidRPr="0045302E">
        <w:rPr>
          <w:rFonts w:cs="Arial"/>
          <w:b/>
        </w:rPr>
        <w:t>Pohon Kurikulum</w:t>
      </w:r>
    </w:p>
    <w:p w:rsidR="00407B5F" w:rsidRDefault="00407B5F" w:rsidP="00702D31">
      <w:pPr>
        <w:spacing w:line="360" w:lineRule="auto"/>
        <w:rPr>
          <w:rFonts w:cs="Arial"/>
          <w:noProof/>
        </w:rPr>
      </w:pPr>
    </w:p>
    <w:p w:rsidR="00407B5F" w:rsidRPr="00443EB8" w:rsidRDefault="00DE0086" w:rsidP="00702D31">
      <w:pPr>
        <w:spacing w:line="360" w:lineRule="auto"/>
        <w:rPr>
          <w:rFonts w:cs="Arial"/>
          <w:bCs/>
          <w:i/>
          <w:iCs/>
          <w:noProof/>
        </w:rPr>
      </w:pPr>
      <w:r w:rsidRPr="00DE0086">
        <w:rPr>
          <w:rFonts w:cs="Arial"/>
          <w:bCs/>
          <w:i/>
          <w:iCs/>
          <w:noProof/>
        </w:rPr>
        <w:t xml:space="preserve">Sumber: </w:t>
      </w:r>
      <w:r w:rsidR="003F1417">
        <w:rPr>
          <w:rFonts w:cs="Arial"/>
          <w:bCs/>
          <w:i/>
          <w:iCs/>
          <w:noProof/>
        </w:rPr>
        <w:t xml:space="preserve">Prodi Sarjana Manajemen FEB Unud, Tahun </w:t>
      </w:r>
      <w:r w:rsidR="00443EB8">
        <w:rPr>
          <w:rFonts w:cs="Arial"/>
          <w:bCs/>
          <w:i/>
          <w:iCs/>
          <w:noProof/>
        </w:rPr>
        <w:t>2019</w:t>
      </w:r>
    </w:p>
    <w:p w:rsidR="00407B5F" w:rsidRDefault="00407B5F" w:rsidP="00702D31">
      <w:pPr>
        <w:spacing w:line="360" w:lineRule="auto"/>
        <w:rPr>
          <w:rFonts w:cs="Arial"/>
          <w:noProof/>
        </w:rPr>
      </w:pPr>
    </w:p>
    <w:p w:rsidR="00407B5F" w:rsidRPr="0045302E" w:rsidRDefault="00407B5F" w:rsidP="00702D31">
      <w:pPr>
        <w:spacing w:line="360" w:lineRule="auto"/>
        <w:rPr>
          <w:rFonts w:cs="Arial"/>
          <w:i/>
        </w:rPr>
      </w:pPr>
    </w:p>
    <w:p w:rsidR="00702D31" w:rsidRPr="0045302E" w:rsidRDefault="00FA0E7B" w:rsidP="00702D31">
      <w:pPr>
        <w:pStyle w:val="Heading2"/>
        <w:ind w:left="567"/>
      </w:pPr>
      <w:bookmarkStart w:id="49" w:name="_Ketentuan_Pelaksanaan_Program"/>
      <w:bookmarkStart w:id="50" w:name="_Toc423862954"/>
      <w:bookmarkEnd w:id="49"/>
      <w:r w:rsidRPr="0045302E">
        <w:lastRenderedPageBreak/>
        <w:t>Ketentuan Pelaksanaan Program</w:t>
      </w:r>
      <w:bookmarkEnd w:id="50"/>
    </w:p>
    <w:p w:rsidR="00702D31" w:rsidRPr="0045302E" w:rsidRDefault="00702D31" w:rsidP="00702D31">
      <w:pPr>
        <w:pStyle w:val="Heading3"/>
      </w:pPr>
      <w:bookmarkStart w:id="51" w:name="_Toc423862955"/>
      <w:r w:rsidRPr="0045302E">
        <w:t>Perkuliahan</w:t>
      </w:r>
      <w:bookmarkEnd w:id="51"/>
    </w:p>
    <w:p w:rsidR="00702D31" w:rsidRPr="0045302E" w:rsidRDefault="00702D31" w:rsidP="00C56FFA">
      <w:pPr>
        <w:pStyle w:val="BodyText3"/>
        <w:numPr>
          <w:ilvl w:val="0"/>
          <w:numId w:val="24"/>
        </w:numPr>
        <w:spacing w:before="0" w:after="0" w:line="360" w:lineRule="auto"/>
        <w:ind w:left="426" w:right="6" w:hanging="284"/>
        <w:jc w:val="both"/>
        <w:rPr>
          <w:rFonts w:ascii="Arial" w:hAnsi="Arial" w:cs="Arial"/>
          <w:sz w:val="22"/>
          <w:szCs w:val="22"/>
        </w:rPr>
      </w:pPr>
      <w:r w:rsidRPr="0045302E">
        <w:rPr>
          <w:rFonts w:ascii="Arial" w:hAnsi="Arial" w:cs="Arial"/>
          <w:sz w:val="22"/>
          <w:szCs w:val="22"/>
        </w:rPr>
        <w:t>Tahun Akademik dibagi menjadi 2 (dua) semester, yaitu Semester Gasal dan Semester Genap, dengan awal dan akhir kegiatan akademik disesuaikan dengan Kalender Akademik Universitas Udayana.</w:t>
      </w:r>
    </w:p>
    <w:p w:rsidR="00702D31" w:rsidRPr="0045302E" w:rsidRDefault="00702D31" w:rsidP="00C56FFA">
      <w:pPr>
        <w:pStyle w:val="BodyText3"/>
        <w:numPr>
          <w:ilvl w:val="0"/>
          <w:numId w:val="24"/>
        </w:numPr>
        <w:spacing w:before="0" w:after="0" w:line="360" w:lineRule="auto"/>
        <w:ind w:left="426" w:right="6" w:hanging="284"/>
        <w:jc w:val="both"/>
        <w:rPr>
          <w:rFonts w:ascii="Arial" w:hAnsi="Arial" w:cs="Arial"/>
          <w:sz w:val="22"/>
          <w:szCs w:val="22"/>
        </w:rPr>
      </w:pPr>
      <w:r w:rsidRPr="0045302E">
        <w:rPr>
          <w:rFonts w:ascii="Arial" w:hAnsi="Arial" w:cs="Arial"/>
          <w:sz w:val="22"/>
          <w:szCs w:val="22"/>
        </w:rPr>
        <w:t>Sesuai dengan sistem kredit semester (</w:t>
      </w:r>
      <w:r w:rsidRPr="0045302E">
        <w:rPr>
          <w:rFonts w:ascii="Arial" w:hAnsi="Arial" w:cs="Arial"/>
          <w:sz w:val="22"/>
          <w:szCs w:val="22"/>
          <w:lang w:val="id-ID"/>
        </w:rPr>
        <w:t>sks</w:t>
      </w:r>
      <w:r w:rsidRPr="0045302E">
        <w:rPr>
          <w:rFonts w:ascii="Arial" w:hAnsi="Arial" w:cs="Arial"/>
          <w:sz w:val="22"/>
          <w:szCs w:val="22"/>
        </w:rPr>
        <w:t xml:space="preserve">), mahasiswa menempuh sejumlah mata kuliah dengan total SKS tertentu disesuaikan dengan kemampuan akademiknya. </w:t>
      </w:r>
    </w:p>
    <w:p w:rsidR="00702D31" w:rsidRPr="0045302E" w:rsidRDefault="00702D31" w:rsidP="00C56FFA">
      <w:pPr>
        <w:pStyle w:val="BodyText3"/>
        <w:numPr>
          <w:ilvl w:val="0"/>
          <w:numId w:val="24"/>
        </w:numPr>
        <w:spacing w:before="0" w:after="0" w:line="360" w:lineRule="auto"/>
        <w:ind w:left="426" w:right="6" w:hanging="284"/>
        <w:jc w:val="both"/>
        <w:rPr>
          <w:rFonts w:ascii="Arial" w:hAnsi="Arial" w:cs="Arial"/>
          <w:sz w:val="22"/>
          <w:szCs w:val="22"/>
        </w:rPr>
      </w:pPr>
      <w:r w:rsidRPr="0045302E">
        <w:rPr>
          <w:rFonts w:ascii="Arial" w:hAnsi="Arial" w:cs="Arial"/>
          <w:sz w:val="22"/>
          <w:szCs w:val="22"/>
        </w:rPr>
        <w:t xml:space="preserve">Bagi mahasiswa baru (semester I dan II), total </w:t>
      </w:r>
      <w:r w:rsidRPr="0045302E">
        <w:rPr>
          <w:rFonts w:ascii="Arial" w:hAnsi="Arial" w:cs="Arial"/>
          <w:sz w:val="22"/>
          <w:szCs w:val="22"/>
          <w:lang w:val="id-ID"/>
        </w:rPr>
        <w:t>sks</w:t>
      </w:r>
      <w:r w:rsidRPr="0045302E">
        <w:rPr>
          <w:rFonts w:ascii="Arial" w:hAnsi="Arial" w:cs="Arial"/>
          <w:sz w:val="22"/>
          <w:szCs w:val="22"/>
        </w:rPr>
        <w:t xml:space="preserve"> yang ditempuh ditentukan secara paket dengan beban maksimum 22 </w:t>
      </w:r>
      <w:r w:rsidRPr="0045302E">
        <w:rPr>
          <w:rFonts w:ascii="Arial" w:hAnsi="Arial" w:cs="Arial"/>
          <w:sz w:val="22"/>
          <w:szCs w:val="22"/>
          <w:lang w:val="id-ID"/>
        </w:rPr>
        <w:t>sks</w:t>
      </w:r>
      <w:r w:rsidRPr="0045302E">
        <w:rPr>
          <w:rFonts w:ascii="Arial" w:hAnsi="Arial" w:cs="Arial"/>
          <w:sz w:val="22"/>
          <w:szCs w:val="22"/>
        </w:rPr>
        <w:t xml:space="preserve"> per semester, sedangkan bagi mahasiswa semester III dan seterusnya, total </w:t>
      </w:r>
      <w:r w:rsidRPr="0045302E">
        <w:rPr>
          <w:rFonts w:ascii="Arial" w:hAnsi="Arial" w:cs="Arial"/>
          <w:sz w:val="22"/>
          <w:szCs w:val="22"/>
          <w:lang w:val="id-ID"/>
        </w:rPr>
        <w:t>sks</w:t>
      </w:r>
      <w:r w:rsidRPr="0045302E">
        <w:rPr>
          <w:rFonts w:ascii="Arial" w:hAnsi="Arial" w:cs="Arial"/>
          <w:sz w:val="22"/>
          <w:szCs w:val="22"/>
        </w:rPr>
        <w:t xml:space="preserve"> yang ditempuh ditentukan oleh Indeks Prestasi Semesternya (IPS).</w:t>
      </w:r>
    </w:p>
    <w:p w:rsidR="00702D31" w:rsidRPr="0045302E" w:rsidRDefault="00702D31" w:rsidP="00C56FFA">
      <w:pPr>
        <w:pStyle w:val="BodyText3"/>
        <w:numPr>
          <w:ilvl w:val="0"/>
          <w:numId w:val="24"/>
        </w:numPr>
        <w:spacing w:before="0" w:after="0" w:line="360" w:lineRule="auto"/>
        <w:ind w:left="426" w:right="6" w:hanging="284"/>
        <w:jc w:val="both"/>
        <w:rPr>
          <w:rFonts w:ascii="Arial" w:hAnsi="Arial" w:cs="Arial"/>
          <w:sz w:val="22"/>
          <w:szCs w:val="22"/>
        </w:rPr>
      </w:pPr>
      <w:r w:rsidRPr="0045302E">
        <w:rPr>
          <w:rFonts w:ascii="Arial" w:hAnsi="Arial" w:cs="Arial"/>
          <w:sz w:val="22"/>
          <w:szCs w:val="22"/>
        </w:rPr>
        <w:t>Indeks Prestasi Semester (IPS) merupakan ukuran yang digunakan untuk mengetahui keberhasilan mahasiswa dalam menempuh sejumlah mata kuliah tiap semester, yang dihitung dengan formula berikut.</w:t>
      </w:r>
    </w:p>
    <w:p w:rsidR="00702D31" w:rsidRPr="00BA5E2C" w:rsidRDefault="00702D31" w:rsidP="008B3FAA">
      <w:pPr>
        <w:pStyle w:val="BodyText3"/>
        <w:spacing w:before="0" w:after="0"/>
        <w:ind w:left="426" w:right="6" w:hanging="284"/>
        <w:jc w:val="both"/>
        <w:rPr>
          <w:rFonts w:ascii="Arial" w:hAnsi="Arial" w:cs="Arial"/>
          <w:sz w:val="16"/>
          <w:szCs w:val="16"/>
          <w:lang w:val="sv-SE"/>
        </w:rPr>
      </w:pPr>
      <w:r w:rsidRPr="0045302E">
        <w:rPr>
          <w:rFonts w:ascii="Arial" w:hAnsi="Arial" w:cs="Arial"/>
          <w:sz w:val="22"/>
          <w:szCs w:val="22"/>
        </w:rPr>
        <w:tab/>
      </w:r>
      <w:r w:rsidR="00DE0086" w:rsidRPr="00DE0086">
        <w:rPr>
          <w:rFonts w:ascii="Arial" w:hAnsi="Arial" w:cs="Arial"/>
          <w:sz w:val="16"/>
          <w:szCs w:val="16"/>
        </w:rPr>
        <w:fldChar w:fldCharType="begin"/>
      </w:r>
      <w:r w:rsidR="00DE0086" w:rsidRPr="00DE0086">
        <w:rPr>
          <w:rFonts w:ascii="Arial" w:hAnsi="Arial" w:cs="Arial"/>
          <w:sz w:val="16"/>
          <w:szCs w:val="16"/>
          <w:lang w:val="sv-SE"/>
        </w:rPr>
        <w:instrText>symbol 229 \f "Symbol" \s 12</w:instrText>
      </w:r>
      <w:r w:rsidR="00DE0086" w:rsidRPr="00DE0086">
        <w:rPr>
          <w:rFonts w:ascii="Arial" w:hAnsi="Arial" w:cs="Arial"/>
          <w:sz w:val="16"/>
          <w:szCs w:val="16"/>
        </w:rPr>
        <w:fldChar w:fldCharType="separate"/>
      </w:r>
      <w:r w:rsidR="00DE0086" w:rsidRPr="00DE0086">
        <w:rPr>
          <w:rFonts w:ascii="Arial" w:hAnsi="Arial" w:cs="Arial"/>
          <w:sz w:val="16"/>
          <w:szCs w:val="16"/>
          <w:lang w:val="sv-SE"/>
        </w:rPr>
        <w:t>å</w:t>
      </w:r>
      <w:r w:rsidR="00DE0086" w:rsidRPr="00DE0086">
        <w:rPr>
          <w:rFonts w:ascii="Arial" w:hAnsi="Arial" w:cs="Arial"/>
          <w:sz w:val="16"/>
          <w:szCs w:val="16"/>
        </w:rPr>
        <w:fldChar w:fldCharType="end"/>
      </w:r>
      <w:r w:rsidR="00DE0086" w:rsidRPr="00DE0086">
        <w:rPr>
          <w:rFonts w:ascii="Arial" w:hAnsi="Arial" w:cs="Arial"/>
          <w:sz w:val="16"/>
          <w:szCs w:val="16"/>
          <w:lang w:val="sv-SE"/>
        </w:rPr>
        <w:t xml:space="preserve">   (K.N)</w:t>
      </w:r>
    </w:p>
    <w:p w:rsidR="00702D31" w:rsidRPr="00BA5E2C" w:rsidRDefault="00DE0086" w:rsidP="008B3FAA">
      <w:pPr>
        <w:pStyle w:val="BodyText3"/>
        <w:spacing w:before="0" w:after="0"/>
        <w:ind w:left="426" w:right="6" w:hanging="284"/>
        <w:jc w:val="both"/>
        <w:rPr>
          <w:rFonts w:ascii="Arial" w:hAnsi="Arial" w:cs="Arial"/>
          <w:sz w:val="16"/>
          <w:szCs w:val="16"/>
          <w:lang w:val="sv-SE"/>
        </w:rPr>
      </w:pPr>
      <w:r w:rsidRPr="00DE0086">
        <w:rPr>
          <w:rFonts w:ascii="Arial" w:hAnsi="Arial" w:cs="Arial"/>
          <w:noProof/>
          <w:sz w:val="16"/>
          <w:szCs w:val="16"/>
        </w:rPr>
        <w:pict>
          <v:line id="Straight Connector 4" o:spid="_x0000_s1037" style="position:absolute;left:0;text-align:left;z-index:251656192;visibility:visible" from="119.65pt,6.5pt" to="18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" o:allowincell="f" strokeweight="1pt"/>
        </w:pict>
      </w:r>
      <w:r w:rsidRPr="00DE0086">
        <w:rPr>
          <w:rFonts w:ascii="Arial" w:hAnsi="Arial" w:cs="Arial"/>
          <w:sz w:val="16"/>
          <w:szCs w:val="16"/>
          <w:lang w:val="sv-SE"/>
        </w:rPr>
        <w:t xml:space="preserve">            IPS    =           </w:t>
      </w:r>
    </w:p>
    <w:p w:rsidR="00702D31" w:rsidRPr="00BA5E2C" w:rsidRDefault="00DE0086" w:rsidP="008B3FAA">
      <w:pPr>
        <w:pStyle w:val="BodyText3"/>
        <w:spacing w:before="0" w:after="0"/>
        <w:ind w:left="426" w:right="6" w:hanging="284"/>
        <w:jc w:val="both"/>
        <w:rPr>
          <w:rFonts w:ascii="Arial" w:hAnsi="Arial" w:cs="Arial"/>
          <w:sz w:val="16"/>
          <w:szCs w:val="16"/>
          <w:lang w:val="sv-SE"/>
        </w:rPr>
      </w:pPr>
      <w:r w:rsidRPr="00DE0086">
        <w:rPr>
          <w:rFonts w:ascii="Arial" w:hAnsi="Arial" w:cs="Arial"/>
          <w:sz w:val="16"/>
          <w:szCs w:val="16"/>
        </w:rPr>
        <w:fldChar w:fldCharType="begin"/>
      </w:r>
      <w:r w:rsidRPr="00DE0086">
        <w:rPr>
          <w:rFonts w:ascii="Arial" w:hAnsi="Arial" w:cs="Arial"/>
          <w:sz w:val="16"/>
          <w:szCs w:val="16"/>
          <w:lang w:val="sv-SE"/>
        </w:rPr>
        <w:instrText>symbol 229 \f "Symbol" \s 12</w:instrText>
      </w:r>
      <w:r w:rsidRPr="00DE0086">
        <w:rPr>
          <w:rFonts w:ascii="Arial" w:hAnsi="Arial" w:cs="Arial"/>
          <w:sz w:val="16"/>
          <w:szCs w:val="16"/>
        </w:rPr>
        <w:fldChar w:fldCharType="separate"/>
      </w:r>
      <w:r w:rsidRPr="00DE0086">
        <w:rPr>
          <w:rFonts w:ascii="Arial" w:hAnsi="Arial" w:cs="Arial"/>
          <w:sz w:val="16"/>
          <w:szCs w:val="16"/>
          <w:lang w:val="sv-SE"/>
        </w:rPr>
        <w:t>å</w:t>
      </w:r>
      <w:r w:rsidRPr="00DE0086">
        <w:rPr>
          <w:rFonts w:ascii="Arial" w:hAnsi="Arial" w:cs="Arial"/>
          <w:sz w:val="16"/>
          <w:szCs w:val="16"/>
        </w:rPr>
        <w:fldChar w:fldCharType="end"/>
      </w:r>
      <w:r w:rsidRPr="00DE0086">
        <w:rPr>
          <w:rFonts w:ascii="Arial" w:hAnsi="Arial" w:cs="Arial"/>
          <w:sz w:val="16"/>
          <w:szCs w:val="16"/>
          <w:lang w:val="sv-SE"/>
        </w:rPr>
        <w:t xml:space="preserve">  K</w:t>
      </w:r>
    </w:p>
    <w:p w:rsidR="00702D31" w:rsidRPr="00BA5E2C" w:rsidRDefault="00DE0086" w:rsidP="00BA5E2C">
      <w:pPr>
        <w:pStyle w:val="BodyText3"/>
        <w:spacing w:after="0" w:line="360" w:lineRule="auto"/>
        <w:ind w:left="851" w:right="6" w:hanging="284"/>
        <w:jc w:val="both"/>
        <w:rPr>
          <w:rFonts w:ascii="Arial" w:hAnsi="Arial" w:cs="Arial"/>
          <w:sz w:val="16"/>
          <w:szCs w:val="16"/>
          <w:lang w:val="sv-SE"/>
        </w:rPr>
      </w:pPr>
      <w:r w:rsidRPr="00DE0086">
        <w:rPr>
          <w:rFonts w:ascii="Arial" w:hAnsi="Arial" w:cs="Arial"/>
          <w:sz w:val="16"/>
          <w:szCs w:val="16"/>
          <w:lang w:val="sv-SE"/>
        </w:rPr>
        <w:t>Keterangan:</w:t>
      </w:r>
    </w:p>
    <w:p w:rsidR="00702D31" w:rsidRPr="00BA5E2C" w:rsidRDefault="00DE0086" w:rsidP="00BA5E2C">
      <w:pPr>
        <w:pStyle w:val="BodyText3"/>
        <w:spacing w:before="0" w:after="0" w:line="360" w:lineRule="auto"/>
        <w:ind w:left="851" w:right="6" w:hanging="284"/>
        <w:jc w:val="both"/>
        <w:rPr>
          <w:rFonts w:ascii="Arial" w:hAnsi="Arial" w:cs="Arial"/>
          <w:sz w:val="16"/>
          <w:szCs w:val="16"/>
          <w:lang w:val="sv-SE"/>
        </w:rPr>
      </w:pPr>
      <w:r w:rsidRPr="00DE0086">
        <w:rPr>
          <w:rFonts w:ascii="Arial" w:hAnsi="Arial" w:cs="Arial"/>
          <w:sz w:val="16"/>
          <w:szCs w:val="16"/>
          <w:lang w:val="sv-SE"/>
        </w:rPr>
        <w:t xml:space="preserve">K = </w:t>
      </w:r>
      <w:r w:rsidRPr="00DE0086">
        <w:rPr>
          <w:rFonts w:ascii="Arial" w:hAnsi="Arial" w:cs="Arial"/>
          <w:sz w:val="16"/>
          <w:szCs w:val="16"/>
          <w:lang w:val="id-ID"/>
        </w:rPr>
        <w:t>sks</w:t>
      </w:r>
      <w:r w:rsidRPr="00DE0086">
        <w:rPr>
          <w:rFonts w:ascii="Arial" w:hAnsi="Arial" w:cs="Arial"/>
          <w:sz w:val="16"/>
          <w:szCs w:val="16"/>
          <w:lang w:val="sv-SE"/>
        </w:rPr>
        <w:t xml:space="preserve"> masing-masing mata kuliah yang dikreditkan pada semester yang </w:t>
      </w:r>
    </w:p>
    <w:p w:rsidR="00702D31" w:rsidRPr="00BA5E2C" w:rsidRDefault="00DE0086" w:rsidP="00BA5E2C">
      <w:pPr>
        <w:pStyle w:val="BodyText3"/>
        <w:spacing w:before="0" w:after="0" w:line="360" w:lineRule="auto"/>
        <w:ind w:left="851" w:right="6" w:hanging="284"/>
        <w:jc w:val="both"/>
        <w:rPr>
          <w:rFonts w:ascii="Arial" w:hAnsi="Arial" w:cs="Arial"/>
          <w:sz w:val="16"/>
          <w:szCs w:val="16"/>
          <w:lang w:val="sv-SE"/>
        </w:rPr>
      </w:pPr>
      <w:r w:rsidRPr="00DE0086">
        <w:rPr>
          <w:rFonts w:ascii="Arial" w:hAnsi="Arial" w:cs="Arial"/>
          <w:sz w:val="16"/>
          <w:szCs w:val="16"/>
          <w:lang w:val="sv-SE"/>
        </w:rPr>
        <w:t xml:space="preserve">       bersangkutan.</w:t>
      </w:r>
    </w:p>
    <w:p w:rsidR="00702D31" w:rsidRPr="00BA5E2C" w:rsidRDefault="00DE0086" w:rsidP="00BA5E2C">
      <w:pPr>
        <w:pStyle w:val="BodyText3"/>
        <w:tabs>
          <w:tab w:val="left" w:pos="1710"/>
          <w:tab w:val="left" w:pos="2070"/>
        </w:tabs>
        <w:spacing w:before="0" w:after="0" w:line="360" w:lineRule="auto"/>
        <w:ind w:left="851" w:right="6" w:hanging="284"/>
        <w:jc w:val="both"/>
        <w:rPr>
          <w:rFonts w:ascii="Arial" w:hAnsi="Arial" w:cs="Arial"/>
          <w:sz w:val="16"/>
          <w:szCs w:val="16"/>
          <w:lang w:val="fi-FI"/>
        </w:rPr>
      </w:pPr>
      <w:r w:rsidRPr="00DE0086">
        <w:rPr>
          <w:rFonts w:ascii="Arial" w:hAnsi="Arial" w:cs="Arial"/>
          <w:sz w:val="16"/>
          <w:szCs w:val="16"/>
          <w:lang w:val="fi-FI"/>
        </w:rPr>
        <w:t>N = Nilai mutu masing-masing mata kuliah.</w:t>
      </w:r>
    </w:p>
    <w:p w:rsidR="00BA5E2C" w:rsidRPr="0045302E" w:rsidRDefault="00BA5E2C" w:rsidP="00C56FFA">
      <w:pPr>
        <w:pStyle w:val="BodyText3"/>
        <w:tabs>
          <w:tab w:val="left" w:pos="1710"/>
          <w:tab w:val="left" w:pos="2070"/>
        </w:tabs>
        <w:spacing w:before="0" w:after="0" w:line="360" w:lineRule="auto"/>
        <w:ind w:left="426" w:right="6" w:hanging="284"/>
        <w:jc w:val="both"/>
        <w:rPr>
          <w:rFonts w:ascii="Arial" w:hAnsi="Arial" w:cs="Arial"/>
          <w:sz w:val="22"/>
          <w:szCs w:val="22"/>
          <w:lang w:val="fi-FI"/>
        </w:rPr>
      </w:pPr>
    </w:p>
    <w:p w:rsidR="003C1087" w:rsidRDefault="00702D31">
      <w:pPr>
        <w:pStyle w:val="BodyText3"/>
        <w:numPr>
          <w:ilvl w:val="0"/>
          <w:numId w:val="24"/>
        </w:numPr>
        <w:spacing w:before="0" w:after="0" w:line="360" w:lineRule="auto"/>
        <w:ind w:left="426" w:right="6" w:hanging="284"/>
        <w:jc w:val="both"/>
        <w:rPr>
          <w:rFonts w:ascii="Arial" w:hAnsi="Arial" w:cs="Arial"/>
          <w:sz w:val="16"/>
          <w:szCs w:val="16"/>
          <w:lang w:val="fi-FI"/>
        </w:rPr>
      </w:pPr>
      <w:r w:rsidRPr="0045302E">
        <w:rPr>
          <w:rFonts w:ascii="Arial" w:hAnsi="Arial" w:cs="Arial"/>
          <w:sz w:val="22"/>
          <w:szCs w:val="22"/>
          <w:lang w:val="fi-FI"/>
        </w:rPr>
        <w:t xml:space="preserve">Selain IPS, keberhasilan mahasiswa juga diukur dengan Indeks Prestasi Kumulatif (IPK) merupakan </w:t>
      </w:r>
      <w:r w:rsidRPr="0045302E">
        <w:rPr>
          <w:rFonts w:ascii="Arial" w:hAnsi="Arial" w:cs="Arial"/>
          <w:sz w:val="22"/>
          <w:szCs w:val="22"/>
        </w:rPr>
        <w:t xml:space="preserve">ukuran untuk prestasi mahasiswa dalam menempuh sejumlah mata kuliah </w:t>
      </w:r>
      <w:r w:rsidRPr="0045302E">
        <w:rPr>
          <w:rFonts w:ascii="Arial" w:hAnsi="Arial" w:cs="Arial"/>
          <w:sz w:val="22"/>
          <w:szCs w:val="22"/>
          <w:lang w:val="fi-FI"/>
        </w:rPr>
        <w:t>dari semester pertama sampai dengan semester  bersangkutan (semester ke-N) yang dihitung dengan formula berikut.</w:t>
      </w:r>
    </w:p>
    <w:p w:rsidR="00702D31" w:rsidRPr="00BA5E2C" w:rsidRDefault="00DE0086" w:rsidP="00CA6557">
      <w:pPr>
        <w:pStyle w:val="BodyText3"/>
        <w:spacing w:before="0" w:after="0"/>
        <w:ind w:left="426" w:right="6" w:hanging="284"/>
        <w:jc w:val="both"/>
        <w:rPr>
          <w:rFonts w:ascii="Arial" w:hAnsi="Arial" w:cs="Arial"/>
          <w:sz w:val="16"/>
          <w:szCs w:val="16"/>
          <w:lang w:val="sv-SE"/>
        </w:rPr>
      </w:pPr>
      <w:r w:rsidRPr="00DE0086">
        <w:rPr>
          <w:rFonts w:ascii="Arial" w:hAnsi="Arial" w:cs="Arial"/>
          <w:sz w:val="16"/>
          <w:szCs w:val="16"/>
          <w:lang w:val="fi-FI"/>
        </w:rPr>
        <w:tab/>
      </w:r>
      <w:r w:rsidRPr="00DE0086">
        <w:rPr>
          <w:rFonts w:ascii="Arial" w:hAnsi="Arial" w:cs="Arial"/>
          <w:sz w:val="16"/>
          <w:szCs w:val="16"/>
          <w:lang w:val="fi-FI"/>
        </w:rPr>
        <w:tab/>
      </w:r>
      <w:r w:rsidRPr="00DE0086">
        <w:rPr>
          <w:rFonts w:ascii="Arial" w:hAnsi="Arial" w:cs="Arial"/>
          <w:sz w:val="16"/>
          <w:szCs w:val="16"/>
          <w:lang w:val="fi-FI"/>
        </w:rPr>
        <w:tab/>
      </w:r>
      <w:r w:rsidRPr="00DE0086">
        <w:rPr>
          <w:rFonts w:ascii="Arial" w:hAnsi="Arial" w:cs="Arial"/>
          <w:sz w:val="16"/>
          <w:szCs w:val="16"/>
          <w:lang w:val="fi-FI"/>
        </w:rPr>
        <w:tab/>
      </w:r>
      <w:r w:rsidRPr="00DE0086">
        <w:rPr>
          <w:rFonts w:ascii="Arial" w:hAnsi="Arial" w:cs="Arial"/>
          <w:sz w:val="16"/>
          <w:szCs w:val="16"/>
        </w:rPr>
        <w:fldChar w:fldCharType="begin"/>
      </w:r>
      <w:r w:rsidRPr="00DE0086">
        <w:rPr>
          <w:rFonts w:ascii="Arial" w:hAnsi="Arial" w:cs="Arial"/>
          <w:sz w:val="16"/>
          <w:szCs w:val="16"/>
          <w:lang w:val="sv-SE"/>
        </w:rPr>
        <w:instrText>symbol 229 \f "Symbol" \s 12</w:instrText>
      </w:r>
      <w:r w:rsidRPr="00DE0086">
        <w:rPr>
          <w:rFonts w:ascii="Arial" w:hAnsi="Arial" w:cs="Arial"/>
          <w:sz w:val="16"/>
          <w:szCs w:val="16"/>
        </w:rPr>
        <w:fldChar w:fldCharType="separate"/>
      </w:r>
      <w:r w:rsidRPr="00DE0086">
        <w:rPr>
          <w:rFonts w:ascii="Arial" w:hAnsi="Arial" w:cs="Arial"/>
          <w:sz w:val="16"/>
          <w:szCs w:val="16"/>
          <w:lang w:val="sv-SE"/>
        </w:rPr>
        <w:t>å</w:t>
      </w:r>
      <w:r w:rsidRPr="00DE0086">
        <w:rPr>
          <w:rFonts w:ascii="Arial" w:hAnsi="Arial" w:cs="Arial"/>
          <w:sz w:val="16"/>
          <w:szCs w:val="16"/>
        </w:rPr>
        <w:fldChar w:fldCharType="end"/>
      </w:r>
      <w:r w:rsidRPr="00DE0086">
        <w:rPr>
          <w:rFonts w:ascii="Arial" w:hAnsi="Arial" w:cs="Arial"/>
          <w:sz w:val="16"/>
          <w:szCs w:val="16"/>
          <w:lang w:val="sv-SE"/>
        </w:rPr>
        <w:t xml:space="preserve">   (K.N)</w:t>
      </w:r>
    </w:p>
    <w:p w:rsidR="006442F8" w:rsidRPr="00BA5E2C" w:rsidRDefault="00DE0086" w:rsidP="00CA6557">
      <w:pPr>
        <w:pStyle w:val="BodyText3"/>
        <w:spacing w:before="0" w:after="0"/>
        <w:ind w:left="426" w:right="6" w:hanging="284"/>
        <w:jc w:val="both"/>
        <w:rPr>
          <w:rFonts w:ascii="Arial" w:hAnsi="Arial" w:cs="Arial"/>
          <w:sz w:val="16"/>
          <w:szCs w:val="16"/>
          <w:lang w:val="sv-SE"/>
        </w:rPr>
      </w:pPr>
      <w:r w:rsidRPr="00DE0086">
        <w:rPr>
          <w:rFonts w:ascii="Arial" w:hAnsi="Arial" w:cs="Arial"/>
          <w:noProof/>
          <w:sz w:val="16"/>
          <w:szCs w:val="16"/>
        </w:rPr>
        <w:pict>
          <v:line id="Straight Connector 2" o:spid="_x0000_s1036" style="position:absolute;left:0;text-align:left;z-index:251658240;visibility:visible" from="108pt,6.35pt" to="172.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" o:allowincell="f" strokeweight="1pt"/>
        </w:pict>
      </w:r>
      <w:r w:rsidRPr="00DE0086">
        <w:rPr>
          <w:rFonts w:ascii="Arial" w:hAnsi="Arial" w:cs="Arial"/>
          <w:sz w:val="16"/>
          <w:szCs w:val="16"/>
          <w:lang w:val="sv-SE"/>
        </w:rPr>
        <w:tab/>
      </w:r>
      <w:r w:rsidRPr="00DE0086">
        <w:rPr>
          <w:rFonts w:ascii="Arial" w:hAnsi="Arial" w:cs="Arial"/>
          <w:sz w:val="16"/>
          <w:szCs w:val="16"/>
          <w:lang w:val="sv-SE"/>
        </w:rPr>
        <w:tab/>
        <w:t>IPK =</w:t>
      </w:r>
    </w:p>
    <w:p w:rsidR="00702D31" w:rsidRPr="00BA5E2C" w:rsidRDefault="00DE0086" w:rsidP="00CA6557">
      <w:pPr>
        <w:pStyle w:val="BodyText3"/>
        <w:spacing w:before="0" w:after="0"/>
        <w:ind w:left="1146" w:right="6" w:firstLine="294"/>
        <w:jc w:val="both"/>
        <w:rPr>
          <w:rFonts w:ascii="Arial" w:hAnsi="Arial" w:cs="Arial"/>
          <w:sz w:val="16"/>
          <w:szCs w:val="16"/>
          <w:lang w:val="sv-SE"/>
        </w:rPr>
      </w:pPr>
      <w:r w:rsidRPr="00DE0086">
        <w:rPr>
          <w:rFonts w:ascii="Arial" w:hAnsi="Arial" w:cs="Arial"/>
          <w:sz w:val="16"/>
          <w:szCs w:val="16"/>
          <w:lang w:val="sv-SE"/>
        </w:rPr>
        <w:tab/>
      </w:r>
      <w:r w:rsidRPr="00DE0086">
        <w:rPr>
          <w:rFonts w:ascii="Arial" w:hAnsi="Arial" w:cs="Arial"/>
          <w:sz w:val="16"/>
          <w:szCs w:val="16"/>
        </w:rPr>
        <w:fldChar w:fldCharType="begin"/>
      </w:r>
      <w:r w:rsidRPr="00DE0086">
        <w:rPr>
          <w:rFonts w:ascii="Arial" w:hAnsi="Arial" w:cs="Arial"/>
          <w:sz w:val="16"/>
          <w:szCs w:val="16"/>
          <w:lang w:val="sv-SE"/>
        </w:rPr>
        <w:instrText>symbol 229 \f "Symbol" \s 12</w:instrText>
      </w:r>
      <w:r w:rsidRPr="00DE0086">
        <w:rPr>
          <w:rFonts w:ascii="Arial" w:hAnsi="Arial" w:cs="Arial"/>
          <w:sz w:val="16"/>
          <w:szCs w:val="16"/>
        </w:rPr>
        <w:fldChar w:fldCharType="separate"/>
      </w:r>
      <w:r w:rsidRPr="00DE0086">
        <w:rPr>
          <w:rFonts w:ascii="Arial" w:hAnsi="Arial" w:cs="Arial"/>
          <w:sz w:val="16"/>
          <w:szCs w:val="16"/>
          <w:lang w:val="sv-SE"/>
        </w:rPr>
        <w:t>å</w:t>
      </w:r>
      <w:r w:rsidRPr="00DE0086">
        <w:rPr>
          <w:rFonts w:ascii="Arial" w:hAnsi="Arial" w:cs="Arial"/>
          <w:sz w:val="16"/>
          <w:szCs w:val="16"/>
        </w:rPr>
        <w:fldChar w:fldCharType="end"/>
      </w:r>
      <w:r w:rsidRPr="00DE0086">
        <w:rPr>
          <w:rFonts w:ascii="Arial" w:hAnsi="Arial" w:cs="Arial"/>
          <w:sz w:val="16"/>
          <w:szCs w:val="16"/>
          <w:lang w:val="sv-SE"/>
        </w:rPr>
        <w:t xml:space="preserve">  K</w:t>
      </w:r>
    </w:p>
    <w:p w:rsidR="009F60C6" w:rsidRPr="00BA5E2C" w:rsidRDefault="009F60C6" w:rsidP="00CA6557">
      <w:pPr>
        <w:pStyle w:val="BodyText3"/>
        <w:spacing w:before="0" w:after="0" w:line="360" w:lineRule="auto"/>
        <w:ind w:left="426" w:right="6" w:hanging="284"/>
        <w:jc w:val="both"/>
        <w:rPr>
          <w:rFonts w:ascii="Arial" w:hAnsi="Arial" w:cs="Arial"/>
          <w:sz w:val="16"/>
          <w:szCs w:val="16"/>
          <w:lang w:val="sv-SE"/>
        </w:rPr>
      </w:pPr>
    </w:p>
    <w:p w:rsidR="00702D31" w:rsidRPr="00BA5E2C" w:rsidRDefault="00DE0086" w:rsidP="00BA5E2C">
      <w:pPr>
        <w:pStyle w:val="BodyText3"/>
        <w:spacing w:before="0" w:after="0" w:line="360" w:lineRule="auto"/>
        <w:ind w:left="709" w:right="6" w:hanging="284"/>
        <w:jc w:val="both"/>
        <w:rPr>
          <w:rFonts w:ascii="Arial" w:hAnsi="Arial" w:cs="Arial"/>
          <w:sz w:val="16"/>
          <w:szCs w:val="16"/>
          <w:lang w:val="sv-SE"/>
        </w:rPr>
      </w:pPr>
      <w:r w:rsidRPr="00DE0086">
        <w:rPr>
          <w:rFonts w:ascii="Arial" w:hAnsi="Arial" w:cs="Arial"/>
          <w:sz w:val="16"/>
          <w:szCs w:val="16"/>
          <w:lang w:val="sv-SE"/>
        </w:rPr>
        <w:t>Keterangan:</w:t>
      </w:r>
    </w:p>
    <w:p w:rsidR="00702D31" w:rsidRPr="00BA5E2C" w:rsidRDefault="00DE0086" w:rsidP="00BA5E2C">
      <w:pPr>
        <w:pStyle w:val="BodyText3"/>
        <w:tabs>
          <w:tab w:val="left" w:pos="1710"/>
          <w:tab w:val="left" w:pos="2070"/>
        </w:tabs>
        <w:spacing w:before="0" w:after="0" w:line="360" w:lineRule="auto"/>
        <w:ind w:left="709" w:right="6" w:hanging="284"/>
        <w:jc w:val="both"/>
        <w:rPr>
          <w:rFonts w:ascii="Arial" w:hAnsi="Arial" w:cs="Arial"/>
          <w:sz w:val="16"/>
          <w:szCs w:val="16"/>
          <w:lang w:val="sv-SE"/>
        </w:rPr>
      </w:pPr>
      <w:r w:rsidRPr="00DE0086">
        <w:rPr>
          <w:rFonts w:ascii="Arial" w:hAnsi="Arial" w:cs="Arial"/>
          <w:sz w:val="16"/>
          <w:szCs w:val="16"/>
          <w:lang w:val="sv-SE"/>
        </w:rPr>
        <w:t>K = SKS mata kuliah yang telah ditempuh</w:t>
      </w:r>
    </w:p>
    <w:p w:rsidR="003C1087" w:rsidRDefault="00DE0086">
      <w:pPr>
        <w:pStyle w:val="BodyText3"/>
        <w:tabs>
          <w:tab w:val="left" w:pos="1710"/>
          <w:tab w:val="left" w:pos="2070"/>
        </w:tabs>
        <w:spacing w:before="0" w:after="0" w:line="360" w:lineRule="auto"/>
        <w:ind w:left="709" w:right="6" w:hanging="284"/>
        <w:jc w:val="both"/>
        <w:rPr>
          <w:rFonts w:ascii="Arial" w:hAnsi="Arial" w:cs="Arial"/>
          <w:sz w:val="22"/>
          <w:szCs w:val="22"/>
          <w:lang w:val="sv-SE"/>
        </w:rPr>
      </w:pPr>
      <w:r w:rsidRPr="00DE0086">
        <w:rPr>
          <w:rFonts w:cs="Arial"/>
          <w:sz w:val="16"/>
          <w:szCs w:val="16"/>
          <w:lang w:val="sv-SE"/>
        </w:rPr>
        <w:t>N = Bobot angka yang diperoleh.</w:t>
      </w:r>
    </w:p>
    <w:p w:rsidR="00702D31" w:rsidRPr="0045302E" w:rsidRDefault="00702D31" w:rsidP="00CA6557">
      <w:pPr>
        <w:pStyle w:val="BodyText3"/>
        <w:numPr>
          <w:ilvl w:val="0"/>
          <w:numId w:val="25"/>
        </w:numPr>
        <w:spacing w:before="0" w:after="0" w:line="360" w:lineRule="auto"/>
        <w:ind w:left="426" w:right="4" w:hanging="284"/>
        <w:jc w:val="both"/>
        <w:rPr>
          <w:rFonts w:ascii="Arial" w:hAnsi="Arial" w:cs="Arial"/>
          <w:sz w:val="22"/>
          <w:szCs w:val="22"/>
          <w:lang w:val="sv-SE"/>
        </w:rPr>
      </w:pPr>
      <w:r w:rsidRPr="0045302E">
        <w:rPr>
          <w:rFonts w:ascii="Arial" w:hAnsi="Arial" w:cs="Arial"/>
          <w:sz w:val="22"/>
          <w:szCs w:val="22"/>
        </w:rPr>
        <w:lastRenderedPageBreak/>
        <w:t>Jumlah SKS atau beban studi yang ditempuh oleh mahasiswa untuk semester III dan seterusnya (kecuali mahasiswa pindahan) ditentukan oleh capaian IPS dengan ketentuan sebagai berikut: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5"/>
        <w:gridCol w:w="4736"/>
      </w:tblGrid>
      <w:tr w:rsidR="00702D31" w:rsidRPr="0045302E" w:rsidTr="00777E26">
        <w:tc>
          <w:tcPr>
            <w:tcW w:w="2855" w:type="dxa"/>
            <w:tcBorders>
              <w:bottom w:val="single" w:sz="4" w:space="0" w:color="auto"/>
              <w:right w:val="single" w:sz="4" w:space="0" w:color="auto"/>
            </w:tcBorders>
          </w:tcPr>
          <w:p w:rsidR="003C1087" w:rsidRDefault="00702D31">
            <w:pPr>
              <w:pStyle w:val="BodyText3"/>
              <w:spacing w:before="0" w:after="0"/>
              <w:ind w:left="0"/>
              <w:jc w:val="center"/>
              <w:rPr>
                <w:rFonts w:ascii="Arial" w:hAnsi="Arial" w:cs="Arial"/>
                <w:b/>
                <w:color w:val="404040" w:themeColor="text1" w:themeTint="BF"/>
                <w:sz w:val="22"/>
                <w:szCs w:val="22"/>
              </w:rPr>
            </w:pPr>
            <w:r w:rsidRPr="0045302E">
              <w:rPr>
                <w:rFonts w:ascii="Arial" w:hAnsi="Arial" w:cs="Arial"/>
                <w:b/>
                <w:sz w:val="22"/>
                <w:szCs w:val="22"/>
              </w:rPr>
              <w:t>IPS</w:t>
            </w:r>
          </w:p>
        </w:tc>
        <w:tc>
          <w:tcPr>
            <w:tcW w:w="4736" w:type="dxa"/>
            <w:tcBorders>
              <w:left w:val="single" w:sz="4" w:space="0" w:color="auto"/>
              <w:bottom w:val="single" w:sz="4" w:space="0" w:color="auto"/>
            </w:tcBorders>
          </w:tcPr>
          <w:p w:rsidR="003C1087" w:rsidRDefault="00702D31">
            <w:pPr>
              <w:pStyle w:val="BodyText3"/>
              <w:spacing w:before="0" w:after="0"/>
              <w:ind w:left="0"/>
              <w:jc w:val="center"/>
              <w:rPr>
                <w:rFonts w:ascii="Arial" w:hAnsi="Arial" w:cs="Arial"/>
                <w:b/>
                <w:color w:val="404040" w:themeColor="text1" w:themeTint="BF"/>
                <w:sz w:val="22"/>
                <w:szCs w:val="22"/>
              </w:rPr>
            </w:pPr>
            <w:r w:rsidRPr="0045302E">
              <w:rPr>
                <w:rFonts w:ascii="Arial" w:hAnsi="Arial" w:cs="Arial"/>
                <w:b/>
                <w:sz w:val="22"/>
                <w:szCs w:val="22"/>
              </w:rPr>
              <w:t>Jumlah SKS yang Diperkenankan</w:t>
            </w:r>
          </w:p>
        </w:tc>
      </w:tr>
      <w:tr w:rsidR="00702D31" w:rsidRPr="0045302E" w:rsidTr="00777E26">
        <w:tc>
          <w:tcPr>
            <w:tcW w:w="2855" w:type="dxa"/>
            <w:tcBorders>
              <w:bottom w:val="nil"/>
              <w:right w:val="single" w:sz="4" w:space="0" w:color="auto"/>
            </w:tcBorders>
          </w:tcPr>
          <w:p w:rsidR="003C1087" w:rsidRDefault="00702D31">
            <w:pPr>
              <w:pStyle w:val="BodyText3"/>
              <w:spacing w:before="0" w:after="0"/>
              <w:ind w:left="0"/>
              <w:jc w:val="center"/>
              <w:rPr>
                <w:rFonts w:ascii="Arial" w:hAnsi="Arial" w:cs="Arial"/>
                <w:color w:val="404040" w:themeColor="text1" w:themeTint="BF"/>
                <w:sz w:val="22"/>
                <w:szCs w:val="22"/>
              </w:rPr>
            </w:pPr>
            <w:r w:rsidRPr="0045302E">
              <w:rPr>
                <w:rFonts w:ascii="Arial" w:hAnsi="Arial" w:cs="Arial"/>
                <w:sz w:val="22"/>
                <w:szCs w:val="22"/>
              </w:rPr>
              <w:t xml:space="preserve">≥ 3, 00 </w:t>
            </w:r>
          </w:p>
        </w:tc>
        <w:tc>
          <w:tcPr>
            <w:tcW w:w="4736" w:type="dxa"/>
            <w:tcBorders>
              <w:left w:val="single" w:sz="4" w:space="0" w:color="auto"/>
              <w:bottom w:val="nil"/>
            </w:tcBorders>
          </w:tcPr>
          <w:p w:rsidR="003C1087" w:rsidRDefault="00702D31">
            <w:pPr>
              <w:pStyle w:val="BodyText3"/>
              <w:spacing w:before="0" w:after="0"/>
              <w:ind w:left="0"/>
              <w:jc w:val="center"/>
              <w:rPr>
                <w:rFonts w:ascii="Arial" w:hAnsi="Arial" w:cs="Arial"/>
                <w:color w:val="404040" w:themeColor="text1" w:themeTint="BF"/>
                <w:sz w:val="22"/>
                <w:szCs w:val="22"/>
              </w:rPr>
            </w:pPr>
            <w:r w:rsidRPr="0045302E">
              <w:rPr>
                <w:rFonts w:ascii="Arial" w:hAnsi="Arial" w:cs="Arial"/>
                <w:sz w:val="22"/>
                <w:szCs w:val="22"/>
              </w:rPr>
              <w:t>21   -   24</w:t>
            </w:r>
          </w:p>
        </w:tc>
      </w:tr>
      <w:tr w:rsidR="00702D31" w:rsidRPr="0045302E" w:rsidTr="00777E26">
        <w:tc>
          <w:tcPr>
            <w:tcW w:w="2855" w:type="dxa"/>
            <w:tcBorders>
              <w:top w:val="nil"/>
              <w:bottom w:val="nil"/>
              <w:right w:val="single" w:sz="4" w:space="0" w:color="auto"/>
            </w:tcBorders>
          </w:tcPr>
          <w:p w:rsidR="003C1087" w:rsidRDefault="00702D31">
            <w:pPr>
              <w:pStyle w:val="BodyText3"/>
              <w:spacing w:before="0" w:after="0"/>
              <w:ind w:left="0"/>
              <w:jc w:val="center"/>
              <w:rPr>
                <w:rFonts w:ascii="Arial" w:hAnsi="Arial" w:cs="Arial"/>
                <w:color w:val="404040" w:themeColor="text1" w:themeTint="BF"/>
                <w:sz w:val="22"/>
                <w:szCs w:val="22"/>
              </w:rPr>
            </w:pPr>
            <w:r w:rsidRPr="0045302E">
              <w:rPr>
                <w:rFonts w:ascii="Arial" w:hAnsi="Arial" w:cs="Arial"/>
                <w:sz w:val="22"/>
                <w:szCs w:val="22"/>
              </w:rPr>
              <w:t>2,50 - 2,99</w:t>
            </w:r>
          </w:p>
        </w:tc>
        <w:tc>
          <w:tcPr>
            <w:tcW w:w="4736" w:type="dxa"/>
            <w:tcBorders>
              <w:top w:val="nil"/>
              <w:left w:val="single" w:sz="4" w:space="0" w:color="auto"/>
              <w:bottom w:val="nil"/>
            </w:tcBorders>
          </w:tcPr>
          <w:p w:rsidR="003C1087" w:rsidRDefault="00702D31">
            <w:pPr>
              <w:pStyle w:val="BodyText3"/>
              <w:spacing w:before="0" w:after="0"/>
              <w:ind w:left="0"/>
              <w:jc w:val="center"/>
              <w:rPr>
                <w:rFonts w:ascii="Arial" w:hAnsi="Arial" w:cs="Arial"/>
                <w:color w:val="404040" w:themeColor="text1" w:themeTint="BF"/>
                <w:sz w:val="22"/>
                <w:szCs w:val="22"/>
              </w:rPr>
            </w:pPr>
            <w:r w:rsidRPr="0045302E">
              <w:rPr>
                <w:rFonts w:ascii="Arial" w:hAnsi="Arial" w:cs="Arial"/>
                <w:sz w:val="22"/>
                <w:szCs w:val="22"/>
              </w:rPr>
              <w:t>18   -   20</w:t>
            </w:r>
          </w:p>
        </w:tc>
      </w:tr>
      <w:tr w:rsidR="00702D31" w:rsidRPr="0045302E" w:rsidTr="00777E26">
        <w:tc>
          <w:tcPr>
            <w:tcW w:w="2855" w:type="dxa"/>
            <w:tcBorders>
              <w:top w:val="nil"/>
              <w:bottom w:val="nil"/>
              <w:right w:val="single" w:sz="4" w:space="0" w:color="auto"/>
            </w:tcBorders>
          </w:tcPr>
          <w:p w:rsidR="003C1087" w:rsidRDefault="00702D31">
            <w:pPr>
              <w:pStyle w:val="BodyText3"/>
              <w:spacing w:before="0" w:after="0"/>
              <w:ind w:left="-18"/>
              <w:jc w:val="center"/>
              <w:rPr>
                <w:rFonts w:ascii="Arial" w:hAnsi="Arial" w:cs="Arial"/>
                <w:color w:val="404040" w:themeColor="text1" w:themeTint="BF"/>
                <w:sz w:val="22"/>
                <w:szCs w:val="22"/>
              </w:rPr>
            </w:pPr>
            <w:r w:rsidRPr="0045302E">
              <w:rPr>
                <w:rFonts w:ascii="Arial" w:hAnsi="Arial" w:cs="Arial"/>
                <w:sz w:val="22"/>
                <w:szCs w:val="22"/>
              </w:rPr>
              <w:t>2,00 - 2,49</w:t>
            </w:r>
          </w:p>
        </w:tc>
        <w:tc>
          <w:tcPr>
            <w:tcW w:w="4736" w:type="dxa"/>
            <w:tcBorders>
              <w:top w:val="nil"/>
              <w:left w:val="single" w:sz="4" w:space="0" w:color="auto"/>
              <w:bottom w:val="nil"/>
            </w:tcBorders>
          </w:tcPr>
          <w:p w:rsidR="003C1087" w:rsidRDefault="00702D31">
            <w:pPr>
              <w:pStyle w:val="BodyText3"/>
              <w:spacing w:before="0" w:after="0"/>
              <w:ind w:left="0"/>
              <w:jc w:val="center"/>
              <w:rPr>
                <w:rFonts w:ascii="Arial" w:hAnsi="Arial" w:cs="Arial"/>
                <w:color w:val="404040" w:themeColor="text1" w:themeTint="BF"/>
                <w:sz w:val="22"/>
                <w:szCs w:val="22"/>
              </w:rPr>
            </w:pPr>
            <w:r w:rsidRPr="0045302E">
              <w:rPr>
                <w:rFonts w:ascii="Arial" w:hAnsi="Arial" w:cs="Arial"/>
                <w:sz w:val="22"/>
                <w:szCs w:val="22"/>
              </w:rPr>
              <w:t>15   -   17</w:t>
            </w:r>
          </w:p>
        </w:tc>
      </w:tr>
      <w:tr w:rsidR="00702D31" w:rsidRPr="0045302E" w:rsidTr="00777E26">
        <w:trPr>
          <w:trHeight w:val="445"/>
        </w:trPr>
        <w:tc>
          <w:tcPr>
            <w:tcW w:w="2855" w:type="dxa"/>
            <w:tcBorders>
              <w:top w:val="nil"/>
              <w:right w:val="single" w:sz="4" w:space="0" w:color="auto"/>
            </w:tcBorders>
          </w:tcPr>
          <w:p w:rsidR="003C1087" w:rsidRDefault="00702D31">
            <w:pPr>
              <w:pStyle w:val="BodyText3"/>
              <w:spacing w:before="0" w:after="0"/>
              <w:ind w:left="0"/>
              <w:jc w:val="center"/>
              <w:rPr>
                <w:rFonts w:ascii="Arial" w:hAnsi="Arial" w:cs="Arial"/>
                <w:color w:val="404040" w:themeColor="text1" w:themeTint="BF"/>
                <w:sz w:val="22"/>
                <w:szCs w:val="22"/>
              </w:rPr>
            </w:pPr>
            <w:r w:rsidRPr="0045302E">
              <w:rPr>
                <w:rFonts w:ascii="Arial" w:hAnsi="Arial" w:cs="Arial"/>
                <w:sz w:val="22"/>
                <w:szCs w:val="22"/>
              </w:rPr>
              <w:t>&lt; 2,00</w:t>
            </w:r>
          </w:p>
        </w:tc>
        <w:tc>
          <w:tcPr>
            <w:tcW w:w="4736" w:type="dxa"/>
            <w:tcBorders>
              <w:top w:val="nil"/>
              <w:left w:val="single" w:sz="4" w:space="0" w:color="auto"/>
            </w:tcBorders>
          </w:tcPr>
          <w:p w:rsidR="003C1087" w:rsidRDefault="00702D31">
            <w:pPr>
              <w:pStyle w:val="BodyText3"/>
              <w:spacing w:before="0" w:after="0"/>
              <w:ind w:left="0"/>
              <w:jc w:val="center"/>
              <w:rPr>
                <w:rFonts w:ascii="Arial" w:hAnsi="Arial" w:cs="Arial"/>
                <w:color w:val="404040" w:themeColor="text1" w:themeTint="BF"/>
                <w:sz w:val="22"/>
                <w:szCs w:val="22"/>
              </w:rPr>
            </w:pPr>
            <w:r w:rsidRPr="0045302E">
              <w:rPr>
                <w:rFonts w:ascii="Arial" w:hAnsi="Arial" w:cs="Arial"/>
                <w:sz w:val="22"/>
                <w:szCs w:val="22"/>
              </w:rPr>
              <w:t>12   -   14</w:t>
            </w:r>
          </w:p>
        </w:tc>
      </w:tr>
    </w:tbl>
    <w:p w:rsidR="003C1087" w:rsidRDefault="003C1087">
      <w:pPr>
        <w:pStyle w:val="BodyText3"/>
        <w:spacing w:before="0" w:after="0" w:line="360" w:lineRule="auto"/>
        <w:ind w:left="0" w:right="6"/>
        <w:jc w:val="both"/>
        <w:rPr>
          <w:rFonts w:ascii="Arial" w:hAnsi="Arial" w:cs="Arial"/>
          <w:sz w:val="22"/>
          <w:szCs w:val="22"/>
          <w:lang w:val="sv-SE"/>
        </w:rPr>
      </w:pPr>
    </w:p>
    <w:p w:rsidR="00702D31" w:rsidRPr="0045302E" w:rsidRDefault="00702D31" w:rsidP="00CA6557">
      <w:pPr>
        <w:pStyle w:val="BodyText3"/>
        <w:numPr>
          <w:ilvl w:val="0"/>
          <w:numId w:val="25"/>
        </w:numPr>
        <w:spacing w:before="0" w:after="0" w:line="360" w:lineRule="auto"/>
        <w:ind w:left="567" w:right="4" w:hanging="425"/>
        <w:jc w:val="both"/>
        <w:rPr>
          <w:rFonts w:ascii="Arial" w:hAnsi="Arial" w:cs="Arial"/>
          <w:sz w:val="22"/>
          <w:szCs w:val="22"/>
        </w:rPr>
      </w:pPr>
      <w:r w:rsidRPr="0045302E">
        <w:rPr>
          <w:rFonts w:ascii="Arial" w:hAnsi="Arial" w:cs="Arial"/>
          <w:sz w:val="22"/>
          <w:szCs w:val="22"/>
        </w:rPr>
        <w:t>Mahasiswa diwajibkan mengikuti perkuliahan yang ditentukan oleh fakultas/program studi secara teratur minimal sebanyak 80 persen dari jumlah perkuliahan efektif. Karena itu, mahasiswa wajib menandatangani daftar hadir setiap perkuliahan berlangsung. Kelalaian terhadap kewajiban ini dapat merugikan mahasiswa itu sendiri.</w:t>
      </w:r>
    </w:p>
    <w:p w:rsidR="00702D31" w:rsidRPr="0045302E" w:rsidRDefault="00702D31" w:rsidP="00CA6557">
      <w:pPr>
        <w:pStyle w:val="BodyText3"/>
        <w:numPr>
          <w:ilvl w:val="0"/>
          <w:numId w:val="25"/>
        </w:numPr>
        <w:spacing w:before="0" w:after="0" w:line="360" w:lineRule="auto"/>
        <w:ind w:left="567" w:right="4" w:hanging="425"/>
        <w:jc w:val="both"/>
        <w:rPr>
          <w:rFonts w:ascii="Arial" w:hAnsi="Arial" w:cs="Arial"/>
          <w:sz w:val="22"/>
          <w:szCs w:val="22"/>
        </w:rPr>
      </w:pPr>
      <w:r w:rsidRPr="0045302E">
        <w:rPr>
          <w:rFonts w:ascii="Arial" w:hAnsi="Arial" w:cs="Arial"/>
          <w:sz w:val="22"/>
          <w:szCs w:val="22"/>
        </w:rPr>
        <w:t>Rekapitulasi kehadiran mahasiswa diumumkan pada masa minggu tenang sebelum pelaksanaan ujian akhir semester. Bila terdapat data kehadiran yang tidak sesuai, mahasiswa diharapkan segera melakukan konfirmasi ke Bagian Akademik dengan menunjukkan bukti-bukti yang diperlukan, sebelum ujian akhir semester dilaksanakan.</w:t>
      </w:r>
    </w:p>
    <w:p w:rsidR="003C1087" w:rsidRDefault="00702D31">
      <w:pPr>
        <w:pStyle w:val="BodyText3"/>
        <w:numPr>
          <w:ilvl w:val="0"/>
          <w:numId w:val="25"/>
        </w:numPr>
        <w:spacing w:before="0" w:after="0" w:line="360" w:lineRule="auto"/>
        <w:ind w:left="567" w:right="4" w:hanging="425"/>
        <w:jc w:val="both"/>
        <w:rPr>
          <w:rFonts w:ascii="Arial" w:hAnsi="Arial" w:cs="Arial"/>
          <w:sz w:val="22"/>
          <w:szCs w:val="22"/>
        </w:rPr>
      </w:pPr>
      <w:r w:rsidRPr="0045302E">
        <w:rPr>
          <w:rFonts w:ascii="Arial" w:hAnsi="Arial" w:cs="Arial"/>
          <w:sz w:val="22"/>
          <w:szCs w:val="22"/>
        </w:rPr>
        <w:t>Bila mahasiswa tidak bisa mengikuti perkuliahan karena harus melaksanakan aktivitas yang ditugaskan oleh Universitas/Fakultas/Program Studi/Lembaga Kemahasiswaan, maka yang bersangkutan diberikan surat dispensasi yang dapat digunakan sebagai bukti kehadiran. Ketentuan dan tata cara memperoleh dispensasi ini diatur tersendiri.</w:t>
      </w:r>
    </w:p>
    <w:p w:rsidR="00702D31" w:rsidRPr="0045302E" w:rsidRDefault="00702D31" w:rsidP="00CA6557">
      <w:pPr>
        <w:pStyle w:val="BodyText3"/>
        <w:numPr>
          <w:ilvl w:val="0"/>
          <w:numId w:val="25"/>
        </w:numPr>
        <w:spacing w:before="0" w:after="0" w:line="360" w:lineRule="auto"/>
        <w:ind w:left="567" w:right="4" w:hanging="425"/>
        <w:jc w:val="both"/>
        <w:rPr>
          <w:rFonts w:ascii="Arial" w:hAnsi="Arial" w:cs="Arial"/>
          <w:sz w:val="22"/>
          <w:szCs w:val="22"/>
        </w:rPr>
      </w:pPr>
      <w:r w:rsidRPr="0045302E">
        <w:rPr>
          <w:rFonts w:ascii="Arial" w:hAnsi="Arial" w:cs="Arial"/>
          <w:sz w:val="22"/>
          <w:szCs w:val="22"/>
        </w:rPr>
        <w:t>Mata kuliah dianggap lulus apabila memperoleh nilai huruf A, B</w:t>
      </w:r>
      <w:r w:rsidRPr="0045302E">
        <w:rPr>
          <w:rFonts w:ascii="Arial" w:hAnsi="Arial" w:cs="Arial"/>
          <w:sz w:val="22"/>
          <w:szCs w:val="22"/>
          <w:lang w:val="id-ID"/>
        </w:rPr>
        <w:t>+, B, C+</w:t>
      </w:r>
      <w:r w:rsidRPr="0045302E">
        <w:rPr>
          <w:rFonts w:ascii="Arial" w:hAnsi="Arial" w:cs="Arial"/>
          <w:sz w:val="22"/>
          <w:szCs w:val="22"/>
        </w:rPr>
        <w:t xml:space="preserve"> atau C sedangkan nilai D</w:t>
      </w:r>
      <w:r w:rsidRPr="0045302E">
        <w:rPr>
          <w:rFonts w:ascii="Arial" w:hAnsi="Arial" w:cs="Arial"/>
          <w:sz w:val="22"/>
          <w:szCs w:val="22"/>
          <w:lang w:val="id-ID"/>
        </w:rPr>
        <w:t>+, D</w:t>
      </w:r>
      <w:r w:rsidRPr="0045302E">
        <w:rPr>
          <w:rFonts w:ascii="Arial" w:hAnsi="Arial" w:cs="Arial"/>
          <w:sz w:val="22"/>
          <w:szCs w:val="22"/>
        </w:rPr>
        <w:t xml:space="preserve"> dan E merupakan nilai tidak lulus.</w:t>
      </w:r>
    </w:p>
    <w:p w:rsidR="00702D31" w:rsidRPr="0045302E" w:rsidRDefault="00702D31" w:rsidP="00CA6557">
      <w:pPr>
        <w:pStyle w:val="BodyText3"/>
        <w:numPr>
          <w:ilvl w:val="0"/>
          <w:numId w:val="25"/>
        </w:numPr>
        <w:spacing w:before="0" w:after="0" w:line="360" w:lineRule="auto"/>
        <w:ind w:left="567" w:right="4" w:hanging="425"/>
        <w:jc w:val="both"/>
        <w:rPr>
          <w:rFonts w:ascii="Arial" w:hAnsi="Arial" w:cs="Arial"/>
          <w:sz w:val="22"/>
          <w:szCs w:val="22"/>
        </w:rPr>
      </w:pPr>
      <w:r w:rsidRPr="0045302E">
        <w:rPr>
          <w:rFonts w:ascii="Arial" w:hAnsi="Arial" w:cs="Arial"/>
          <w:sz w:val="22"/>
          <w:szCs w:val="22"/>
        </w:rPr>
        <w:t>Mahasiswa yang tidak memenuhi ketentuan kehadiran seperti dinyatakan pada poin (7) tidak diijinkan mengikuti ujian akhir semester dan langsung diberi nilai E.</w:t>
      </w:r>
    </w:p>
    <w:p w:rsidR="00702D31" w:rsidRPr="0045302E" w:rsidRDefault="00702D31" w:rsidP="00CA6557">
      <w:pPr>
        <w:pStyle w:val="BodyText3"/>
        <w:numPr>
          <w:ilvl w:val="0"/>
          <w:numId w:val="25"/>
        </w:numPr>
        <w:spacing w:before="0" w:after="0" w:line="360" w:lineRule="auto"/>
        <w:ind w:left="567" w:right="4" w:hanging="425"/>
        <w:jc w:val="both"/>
        <w:rPr>
          <w:rFonts w:ascii="Arial" w:hAnsi="Arial" w:cs="Arial"/>
          <w:sz w:val="22"/>
          <w:szCs w:val="22"/>
        </w:rPr>
      </w:pPr>
      <w:r w:rsidRPr="0045302E">
        <w:rPr>
          <w:rFonts w:ascii="Arial" w:hAnsi="Arial" w:cs="Arial"/>
          <w:sz w:val="22"/>
          <w:szCs w:val="22"/>
        </w:rPr>
        <w:t>Mata kuliah yang memperoleh nilai E tidak diperkenankan untuk digunakan sebagai prasyarat bagi mata kuliah yang terkait dan mutlak diulang pada semester berikutnya.</w:t>
      </w:r>
    </w:p>
    <w:p w:rsidR="00702D31" w:rsidRPr="0045302E" w:rsidRDefault="00702D31" w:rsidP="00CA6557">
      <w:pPr>
        <w:pStyle w:val="BodyText3"/>
        <w:numPr>
          <w:ilvl w:val="0"/>
          <w:numId w:val="25"/>
        </w:numPr>
        <w:spacing w:before="0" w:after="0" w:line="360" w:lineRule="auto"/>
        <w:ind w:left="567" w:right="4" w:hanging="425"/>
        <w:jc w:val="both"/>
        <w:rPr>
          <w:rFonts w:ascii="Arial" w:hAnsi="Arial" w:cs="Arial"/>
          <w:sz w:val="22"/>
          <w:szCs w:val="22"/>
        </w:rPr>
      </w:pPr>
      <w:r w:rsidRPr="0045302E">
        <w:rPr>
          <w:rFonts w:ascii="Arial" w:hAnsi="Arial" w:cs="Arial"/>
          <w:sz w:val="22"/>
          <w:szCs w:val="22"/>
          <w:lang w:val="sv-SE"/>
        </w:rPr>
        <w:lastRenderedPageBreak/>
        <w:t xml:space="preserve">Mata kuliah yang memperoleh nilai D dapat digunakan sebagai mata kuliah prasyarat bagi mata kuliah yang terkait, namun tetap harus ditempuh ulang pada semester berikutnya. </w:t>
      </w:r>
    </w:p>
    <w:p w:rsidR="00702D31" w:rsidRPr="0045302E" w:rsidRDefault="00702D31" w:rsidP="00702D31">
      <w:pPr>
        <w:pStyle w:val="Heading3"/>
      </w:pPr>
      <w:bookmarkStart w:id="52" w:name="_Toc423862956"/>
      <w:r w:rsidRPr="0045302E">
        <w:t>Bimbingan Akademik</w:t>
      </w:r>
      <w:bookmarkEnd w:id="52"/>
    </w:p>
    <w:p w:rsidR="00702D31" w:rsidRPr="0045302E" w:rsidRDefault="00702D31" w:rsidP="00702D31">
      <w:pPr>
        <w:pStyle w:val="BodyText3"/>
        <w:spacing w:after="0" w:line="360" w:lineRule="auto"/>
        <w:ind w:left="0" w:right="4" w:firstLine="720"/>
        <w:jc w:val="both"/>
        <w:rPr>
          <w:rFonts w:ascii="Arial" w:hAnsi="Arial" w:cs="Arial"/>
          <w:sz w:val="22"/>
          <w:szCs w:val="22"/>
        </w:rPr>
      </w:pPr>
      <w:r w:rsidRPr="0045302E">
        <w:rPr>
          <w:rFonts w:ascii="Arial" w:hAnsi="Arial" w:cs="Arial"/>
          <w:sz w:val="22"/>
          <w:szCs w:val="22"/>
        </w:rPr>
        <w:t>Untuk membantu kelancaran selama proses pembelajaran, selama masa studinya mahasiswa dibantu oleh seorang dosen yang ditugaskan sebagai Pembimbing Akademis (PA). Adapun kriteria, tugas, dan kewajiban PA serta mahasiswa yang menjadi bimbingannya diuraikan pada bagian berikut.</w:t>
      </w:r>
    </w:p>
    <w:p w:rsidR="00702D31" w:rsidRPr="0045302E" w:rsidRDefault="00702D31" w:rsidP="00542E60">
      <w:pPr>
        <w:numPr>
          <w:ilvl w:val="0"/>
          <w:numId w:val="22"/>
        </w:numPr>
        <w:spacing w:before="0" w:after="0" w:line="360" w:lineRule="auto"/>
        <w:ind w:left="426"/>
        <w:contextualSpacing/>
        <w:jc w:val="left"/>
        <w:rPr>
          <w:rFonts w:cs="Arial"/>
        </w:rPr>
      </w:pPr>
      <w:r w:rsidRPr="0045302E">
        <w:rPr>
          <w:rFonts w:cs="Arial"/>
        </w:rPr>
        <w:t>Kriteria penunjukan PA  dan jumlah bimbingan</w:t>
      </w:r>
    </w:p>
    <w:p w:rsidR="00702D31" w:rsidRPr="0045302E" w:rsidRDefault="00702D31" w:rsidP="00542E60">
      <w:pPr>
        <w:numPr>
          <w:ilvl w:val="2"/>
          <w:numId w:val="26"/>
        </w:numPr>
        <w:spacing w:before="0" w:after="0" w:line="360" w:lineRule="auto"/>
        <w:ind w:left="851" w:hanging="425"/>
        <w:contextualSpacing/>
        <w:rPr>
          <w:rFonts w:cs="Arial"/>
        </w:rPr>
      </w:pPr>
      <w:r w:rsidRPr="0045302E">
        <w:rPr>
          <w:rFonts w:cs="Arial"/>
        </w:rPr>
        <w:t>Berstatus dosen tetap</w:t>
      </w:r>
    </w:p>
    <w:p w:rsidR="00702D31" w:rsidRPr="0045302E" w:rsidRDefault="00702D31" w:rsidP="00542E60">
      <w:pPr>
        <w:numPr>
          <w:ilvl w:val="2"/>
          <w:numId w:val="26"/>
        </w:numPr>
        <w:spacing w:before="0" w:after="0" w:line="360" w:lineRule="auto"/>
        <w:ind w:left="851" w:hanging="425"/>
        <w:rPr>
          <w:rFonts w:cs="Arial"/>
        </w:rPr>
      </w:pPr>
      <w:r w:rsidRPr="0045302E">
        <w:rPr>
          <w:rFonts w:cs="Arial"/>
        </w:rPr>
        <w:t>Serendah-rendahnya berpangkat Lektor (Gol. III/c) atau yang diberikan kewenangan oleh Ketua Program Studi yang ditetapkan dengan SK dekan.</w:t>
      </w:r>
    </w:p>
    <w:p w:rsidR="00702D31" w:rsidRPr="0045302E" w:rsidRDefault="00702D31" w:rsidP="00542E60">
      <w:pPr>
        <w:numPr>
          <w:ilvl w:val="2"/>
          <w:numId w:val="26"/>
        </w:numPr>
        <w:spacing w:before="0" w:after="0" w:line="360" w:lineRule="auto"/>
        <w:ind w:left="851" w:hanging="425"/>
        <w:rPr>
          <w:rFonts w:cs="Arial"/>
        </w:rPr>
      </w:pPr>
      <w:r w:rsidRPr="0045302E">
        <w:rPr>
          <w:rFonts w:cs="Arial"/>
        </w:rPr>
        <w:t>Setiap PA membimbing mahasiswa tidak lebih dari 20 orang setiap semester, kecuali kalau rasio mahasiswa/PA lebih dari 20.</w:t>
      </w:r>
    </w:p>
    <w:p w:rsidR="00702D31" w:rsidRPr="0045302E" w:rsidRDefault="00702D31" w:rsidP="00542E60">
      <w:pPr>
        <w:numPr>
          <w:ilvl w:val="0"/>
          <w:numId w:val="22"/>
        </w:numPr>
        <w:spacing w:before="0" w:after="0" w:line="360" w:lineRule="auto"/>
        <w:ind w:left="426"/>
        <w:jc w:val="left"/>
        <w:rPr>
          <w:rFonts w:cs="Arial"/>
        </w:rPr>
      </w:pPr>
      <w:r w:rsidRPr="0045302E">
        <w:rPr>
          <w:rFonts w:cs="Arial"/>
        </w:rPr>
        <w:t>Tugas dan tanggung jawab PA</w:t>
      </w:r>
    </w:p>
    <w:p w:rsidR="00702D31" w:rsidRPr="0045302E" w:rsidRDefault="00702D31" w:rsidP="00542E60">
      <w:pPr>
        <w:numPr>
          <w:ilvl w:val="1"/>
          <w:numId w:val="27"/>
        </w:numPr>
        <w:spacing w:before="0" w:after="0" w:line="360" w:lineRule="auto"/>
        <w:ind w:left="851" w:hanging="425"/>
        <w:contextualSpacing/>
        <w:rPr>
          <w:rFonts w:cs="Arial"/>
        </w:rPr>
      </w:pPr>
      <w:r w:rsidRPr="0045302E">
        <w:rPr>
          <w:rFonts w:cs="Arial"/>
        </w:rPr>
        <w:t>Memberi penjelasan dan petunjuk kepada mahasiswa tentang program studi dan cara-cara belajar yang baik dalam penyelesaian studinya.</w:t>
      </w:r>
    </w:p>
    <w:p w:rsidR="00702D31" w:rsidRPr="0045302E" w:rsidRDefault="00702D31" w:rsidP="00542E60">
      <w:pPr>
        <w:pStyle w:val="BodyText3"/>
        <w:numPr>
          <w:ilvl w:val="1"/>
          <w:numId w:val="27"/>
        </w:numPr>
        <w:spacing w:before="0" w:after="0" w:line="360" w:lineRule="auto"/>
        <w:ind w:left="851" w:hanging="425"/>
        <w:jc w:val="both"/>
        <w:rPr>
          <w:rFonts w:ascii="Arial" w:hAnsi="Arial" w:cs="Arial"/>
          <w:sz w:val="22"/>
          <w:szCs w:val="22"/>
        </w:rPr>
      </w:pPr>
      <w:r w:rsidRPr="0045302E">
        <w:rPr>
          <w:rFonts w:ascii="Arial" w:hAnsi="Arial" w:cs="Arial"/>
          <w:sz w:val="22"/>
          <w:szCs w:val="22"/>
        </w:rPr>
        <w:t>Memberi nasehat kepada mahasiswa dalam memilih mata kuliah serta membantu dalam penyusunan rencana studi untuk memilih mata kuliah yang tepat sesuai dengan kemampuan, minat, dan tujuan studinya.</w:t>
      </w:r>
    </w:p>
    <w:p w:rsidR="00702D31" w:rsidRPr="0045302E" w:rsidRDefault="00702D31" w:rsidP="00542E60">
      <w:pPr>
        <w:pStyle w:val="BodyText3"/>
        <w:numPr>
          <w:ilvl w:val="1"/>
          <w:numId w:val="27"/>
        </w:numPr>
        <w:spacing w:before="0" w:after="0" w:line="360" w:lineRule="auto"/>
        <w:ind w:left="851" w:hanging="425"/>
        <w:jc w:val="both"/>
        <w:rPr>
          <w:rFonts w:ascii="Arial" w:hAnsi="Arial" w:cs="Arial"/>
          <w:sz w:val="22"/>
          <w:szCs w:val="22"/>
        </w:rPr>
      </w:pPr>
      <w:r w:rsidRPr="0045302E">
        <w:rPr>
          <w:rFonts w:ascii="Arial" w:hAnsi="Arial" w:cs="Arial"/>
          <w:sz w:val="22"/>
          <w:szCs w:val="22"/>
        </w:rPr>
        <w:t xml:space="preserve">Memberikan konsultasi perubahan rencana studi mahasiswa. </w:t>
      </w:r>
    </w:p>
    <w:p w:rsidR="00702D31" w:rsidRPr="0045302E" w:rsidRDefault="00702D31" w:rsidP="00542E60">
      <w:pPr>
        <w:pStyle w:val="BodyText3"/>
        <w:numPr>
          <w:ilvl w:val="1"/>
          <w:numId w:val="27"/>
        </w:numPr>
        <w:spacing w:before="0" w:after="0" w:line="360" w:lineRule="auto"/>
        <w:ind w:left="851" w:hanging="425"/>
        <w:jc w:val="both"/>
        <w:rPr>
          <w:rFonts w:ascii="Arial" w:hAnsi="Arial" w:cs="Arial"/>
          <w:sz w:val="22"/>
          <w:szCs w:val="22"/>
        </w:rPr>
      </w:pPr>
      <w:r w:rsidRPr="0045302E">
        <w:rPr>
          <w:rFonts w:ascii="Arial" w:hAnsi="Arial" w:cs="Arial"/>
          <w:sz w:val="22"/>
          <w:szCs w:val="22"/>
        </w:rPr>
        <w:t>Menyimpan secara rahasia data mahasiswa yang dibimbing.</w:t>
      </w:r>
    </w:p>
    <w:p w:rsidR="00702D31" w:rsidRPr="0045302E" w:rsidRDefault="00702D31" w:rsidP="00542E60">
      <w:pPr>
        <w:pStyle w:val="BodyText3"/>
        <w:numPr>
          <w:ilvl w:val="1"/>
          <w:numId w:val="27"/>
        </w:numPr>
        <w:spacing w:before="0" w:after="0" w:line="360" w:lineRule="auto"/>
        <w:ind w:left="851" w:hanging="425"/>
        <w:jc w:val="both"/>
        <w:rPr>
          <w:rFonts w:ascii="Arial" w:hAnsi="Arial" w:cs="Arial"/>
          <w:sz w:val="22"/>
          <w:szCs w:val="22"/>
        </w:rPr>
      </w:pPr>
      <w:r w:rsidRPr="0045302E">
        <w:rPr>
          <w:rFonts w:ascii="Arial" w:hAnsi="Arial" w:cs="Arial"/>
          <w:sz w:val="22"/>
          <w:szCs w:val="22"/>
        </w:rPr>
        <w:t>Memberikan laporan dan rekomendasi tentang mahasiswa yang dibimbing bila diperlukan.</w:t>
      </w:r>
    </w:p>
    <w:p w:rsidR="00702D31" w:rsidRPr="0045302E" w:rsidRDefault="00702D31" w:rsidP="00542E60">
      <w:pPr>
        <w:pStyle w:val="BodyText3"/>
        <w:numPr>
          <w:ilvl w:val="1"/>
          <w:numId w:val="27"/>
        </w:numPr>
        <w:spacing w:before="0" w:after="0" w:line="360" w:lineRule="auto"/>
        <w:ind w:left="851" w:hanging="425"/>
        <w:jc w:val="both"/>
        <w:rPr>
          <w:rFonts w:ascii="Arial" w:hAnsi="Arial" w:cs="Arial"/>
          <w:sz w:val="22"/>
          <w:szCs w:val="22"/>
        </w:rPr>
      </w:pPr>
      <w:r w:rsidRPr="0045302E">
        <w:rPr>
          <w:rFonts w:ascii="Arial" w:hAnsi="Arial" w:cs="Arial"/>
          <w:sz w:val="22"/>
          <w:szCs w:val="22"/>
        </w:rPr>
        <w:t>Memberikan peringatan kepada mahasiswa yang prestasinya rendah.</w:t>
      </w:r>
    </w:p>
    <w:p w:rsidR="00702D31" w:rsidRPr="0045302E" w:rsidRDefault="00702D31" w:rsidP="00542E60">
      <w:pPr>
        <w:pStyle w:val="BodyText3"/>
        <w:numPr>
          <w:ilvl w:val="1"/>
          <w:numId w:val="27"/>
        </w:numPr>
        <w:spacing w:before="0" w:after="0" w:line="360" w:lineRule="auto"/>
        <w:ind w:left="851" w:hanging="425"/>
        <w:jc w:val="both"/>
        <w:rPr>
          <w:rFonts w:ascii="Arial" w:hAnsi="Arial" w:cs="Arial"/>
          <w:sz w:val="22"/>
          <w:szCs w:val="22"/>
        </w:rPr>
      </w:pPr>
      <w:r w:rsidRPr="0045302E">
        <w:rPr>
          <w:rFonts w:ascii="Arial" w:hAnsi="Arial" w:cs="Arial"/>
          <w:sz w:val="22"/>
          <w:szCs w:val="22"/>
        </w:rPr>
        <w:t>Menyediakan waktu konsultasi yang cukup untuk mahasiswa (termasuk dalam penyusunan Usulan Penelitian/Tugas Akhir).</w:t>
      </w:r>
    </w:p>
    <w:p w:rsidR="00702D31" w:rsidRPr="0045302E" w:rsidRDefault="00702D31" w:rsidP="00542E60">
      <w:pPr>
        <w:pStyle w:val="BodyText3"/>
        <w:numPr>
          <w:ilvl w:val="0"/>
          <w:numId w:val="22"/>
        </w:numPr>
        <w:spacing w:before="0" w:after="0" w:line="360" w:lineRule="auto"/>
        <w:ind w:left="426"/>
        <w:jc w:val="both"/>
        <w:rPr>
          <w:rFonts w:ascii="Arial" w:hAnsi="Arial" w:cs="Arial"/>
          <w:sz w:val="22"/>
          <w:szCs w:val="22"/>
        </w:rPr>
      </w:pPr>
      <w:r w:rsidRPr="0045302E">
        <w:rPr>
          <w:rFonts w:ascii="Arial" w:hAnsi="Arial" w:cs="Arial"/>
          <w:sz w:val="22"/>
          <w:szCs w:val="22"/>
        </w:rPr>
        <w:t>Hal-hal yang dikonsultasikan oleh mahasiswa dengan PA</w:t>
      </w:r>
    </w:p>
    <w:p w:rsidR="00702D31" w:rsidRPr="0045302E" w:rsidRDefault="00702D31" w:rsidP="00542E60">
      <w:pPr>
        <w:pStyle w:val="BodyText3"/>
        <w:numPr>
          <w:ilvl w:val="0"/>
          <w:numId w:val="28"/>
        </w:numPr>
        <w:spacing w:before="0" w:after="0" w:line="360" w:lineRule="auto"/>
        <w:ind w:left="851" w:hanging="425"/>
        <w:jc w:val="both"/>
        <w:rPr>
          <w:rFonts w:ascii="Arial" w:hAnsi="Arial" w:cs="Arial"/>
          <w:sz w:val="22"/>
          <w:szCs w:val="22"/>
        </w:rPr>
      </w:pPr>
      <w:r w:rsidRPr="0045302E">
        <w:rPr>
          <w:rFonts w:ascii="Arial" w:hAnsi="Arial" w:cs="Arial"/>
          <w:sz w:val="22"/>
          <w:szCs w:val="22"/>
        </w:rPr>
        <w:t>Berkonsultasidalam menyusun rencana studi.</w:t>
      </w:r>
    </w:p>
    <w:p w:rsidR="00702D31" w:rsidRPr="0045302E" w:rsidRDefault="00702D31" w:rsidP="00542E60">
      <w:pPr>
        <w:pStyle w:val="BodyText3"/>
        <w:numPr>
          <w:ilvl w:val="0"/>
          <w:numId w:val="28"/>
        </w:numPr>
        <w:spacing w:before="0" w:after="0" w:line="360" w:lineRule="auto"/>
        <w:ind w:left="851" w:hanging="425"/>
        <w:jc w:val="both"/>
        <w:rPr>
          <w:rFonts w:ascii="Arial" w:hAnsi="Arial" w:cs="Arial"/>
          <w:sz w:val="22"/>
          <w:szCs w:val="22"/>
        </w:rPr>
      </w:pPr>
      <w:r w:rsidRPr="0045302E">
        <w:rPr>
          <w:rFonts w:ascii="Arial" w:hAnsi="Arial" w:cs="Arial"/>
          <w:sz w:val="22"/>
          <w:szCs w:val="22"/>
        </w:rPr>
        <w:lastRenderedPageBreak/>
        <w:t>Berkonsultasi sekali dalam seminggu jika dipandang perlu.</w:t>
      </w:r>
    </w:p>
    <w:p w:rsidR="00702D31" w:rsidRPr="0045302E" w:rsidRDefault="00702D31" w:rsidP="00542E60">
      <w:pPr>
        <w:pStyle w:val="BodyText3"/>
        <w:numPr>
          <w:ilvl w:val="0"/>
          <w:numId w:val="28"/>
        </w:numPr>
        <w:spacing w:before="0" w:after="0" w:line="360" w:lineRule="auto"/>
        <w:ind w:left="851" w:hanging="425"/>
        <w:jc w:val="both"/>
        <w:rPr>
          <w:rFonts w:ascii="Arial" w:hAnsi="Arial" w:cs="Arial"/>
          <w:sz w:val="22"/>
          <w:szCs w:val="22"/>
        </w:rPr>
      </w:pPr>
      <w:r w:rsidRPr="0045302E">
        <w:rPr>
          <w:rFonts w:ascii="Arial" w:hAnsi="Arial" w:cs="Arial"/>
          <w:sz w:val="22"/>
          <w:szCs w:val="22"/>
        </w:rPr>
        <w:t>Berkonsultasi tentang kesulitan-kesulitan yang dialami dalam menyelesaikan studinya.</w:t>
      </w:r>
    </w:p>
    <w:p w:rsidR="00702D31" w:rsidRPr="0045302E" w:rsidRDefault="00702D31" w:rsidP="00542E60">
      <w:pPr>
        <w:pStyle w:val="BodyText3"/>
        <w:numPr>
          <w:ilvl w:val="0"/>
          <w:numId w:val="28"/>
        </w:numPr>
        <w:spacing w:before="0" w:after="0" w:line="360" w:lineRule="auto"/>
        <w:ind w:left="851" w:hanging="425"/>
        <w:jc w:val="both"/>
        <w:rPr>
          <w:rFonts w:ascii="Arial" w:hAnsi="Arial" w:cs="Arial"/>
          <w:sz w:val="22"/>
          <w:szCs w:val="22"/>
          <w:lang w:val="fi-FI"/>
        </w:rPr>
      </w:pPr>
      <w:r w:rsidRPr="0045302E">
        <w:rPr>
          <w:rFonts w:ascii="Arial" w:hAnsi="Arial" w:cs="Arial"/>
          <w:sz w:val="22"/>
          <w:szCs w:val="22"/>
          <w:lang w:val="fi-FI"/>
        </w:rPr>
        <w:t>Berkonsultasi  dalam menyusun usulan penelitian/tugas akhir.</w:t>
      </w:r>
    </w:p>
    <w:p w:rsidR="00702D31" w:rsidRPr="0045302E" w:rsidRDefault="00702D31" w:rsidP="00542E60">
      <w:pPr>
        <w:pStyle w:val="BodyText3"/>
        <w:numPr>
          <w:ilvl w:val="0"/>
          <w:numId w:val="28"/>
        </w:numPr>
        <w:spacing w:before="0" w:after="0" w:line="360" w:lineRule="auto"/>
        <w:ind w:left="851" w:hanging="425"/>
        <w:jc w:val="both"/>
        <w:rPr>
          <w:rFonts w:ascii="Arial" w:hAnsi="Arial" w:cs="Arial"/>
          <w:sz w:val="22"/>
          <w:szCs w:val="22"/>
          <w:lang w:val="sv-SE"/>
        </w:rPr>
      </w:pPr>
      <w:r w:rsidRPr="0045302E">
        <w:rPr>
          <w:rFonts w:ascii="Arial" w:hAnsi="Arial" w:cs="Arial"/>
          <w:sz w:val="22"/>
          <w:szCs w:val="22"/>
          <w:lang w:val="sv-SE"/>
        </w:rPr>
        <w:t>Melapor  jika sudah lulus ujian skripsi.</w:t>
      </w:r>
    </w:p>
    <w:p w:rsidR="00702D31" w:rsidRPr="00542E60" w:rsidRDefault="00702D31" w:rsidP="00542E60">
      <w:pPr>
        <w:pStyle w:val="BodyText3"/>
        <w:numPr>
          <w:ilvl w:val="0"/>
          <w:numId w:val="22"/>
        </w:numPr>
        <w:spacing w:before="0" w:after="0" w:line="360" w:lineRule="auto"/>
        <w:ind w:left="284" w:hanging="283"/>
        <w:jc w:val="both"/>
        <w:rPr>
          <w:rFonts w:ascii="Arial" w:hAnsi="Arial" w:cs="Arial"/>
          <w:sz w:val="22"/>
          <w:szCs w:val="22"/>
          <w:lang w:val="sv-SE"/>
        </w:rPr>
      </w:pPr>
      <w:r w:rsidRPr="0045302E">
        <w:rPr>
          <w:rFonts w:ascii="Arial" w:hAnsi="Arial" w:cs="Arial"/>
          <w:sz w:val="22"/>
          <w:szCs w:val="22"/>
          <w:lang w:val="sv-SE"/>
        </w:rPr>
        <w:t>Penyimpangan dari semua ketentuan di atas hanya dimungkinkan atas ijin dekan.</w:t>
      </w:r>
    </w:p>
    <w:p w:rsidR="00702D31" w:rsidRPr="0045302E" w:rsidRDefault="00702D31" w:rsidP="00702D31">
      <w:pPr>
        <w:pStyle w:val="Heading3"/>
        <w:rPr>
          <w:lang w:val="nb-NO"/>
        </w:rPr>
      </w:pPr>
      <w:bookmarkStart w:id="53" w:name="_Toc423862957"/>
      <w:r w:rsidRPr="0045302E">
        <w:rPr>
          <w:lang w:val="nb-NO"/>
        </w:rPr>
        <w:t>Skripsi atau Tugas Akhir</w:t>
      </w:r>
      <w:bookmarkEnd w:id="53"/>
    </w:p>
    <w:p w:rsidR="00702D31" w:rsidRPr="0045302E" w:rsidRDefault="00702D31" w:rsidP="00702D31">
      <w:pPr>
        <w:pStyle w:val="BodyText3"/>
        <w:spacing w:after="0" w:line="360" w:lineRule="auto"/>
        <w:ind w:left="0"/>
        <w:jc w:val="both"/>
        <w:rPr>
          <w:rFonts w:ascii="Arial" w:hAnsi="Arial" w:cs="Arial"/>
          <w:sz w:val="22"/>
          <w:szCs w:val="22"/>
          <w:lang w:val="nb-NO"/>
        </w:rPr>
      </w:pPr>
      <w:r w:rsidRPr="0045302E">
        <w:rPr>
          <w:rFonts w:ascii="Arial" w:hAnsi="Arial" w:cs="Arial"/>
          <w:b/>
          <w:sz w:val="22"/>
          <w:szCs w:val="22"/>
          <w:lang w:val="nb-NO"/>
        </w:rPr>
        <w:tab/>
      </w:r>
      <w:r w:rsidRPr="0045302E">
        <w:rPr>
          <w:rFonts w:ascii="Arial" w:hAnsi="Arial" w:cs="Arial"/>
          <w:sz w:val="22"/>
          <w:szCs w:val="22"/>
          <w:lang w:val="nb-NO"/>
        </w:rPr>
        <w:t>Skripsi adalah suatu karya ilmiah tentang bidang ilmu tertentu yang disusun berdasarkan panduan atau kaidah karya ilmiah. Skripsi merupakan tugas akhir yang wajib diselesaikan oleh mahasiswa Fakultas Ekonomi dan Bisnis Universitas Udayana sebagai prasyarat mencapai gelar Sarjana. Ketentuan tentang skripsi dijelaskan pada bagian berikut.</w:t>
      </w:r>
    </w:p>
    <w:p w:rsidR="00702D31" w:rsidRPr="001A1B12" w:rsidRDefault="00DE0086" w:rsidP="00542E60">
      <w:pPr>
        <w:widowControl w:val="0"/>
        <w:numPr>
          <w:ilvl w:val="0"/>
          <w:numId w:val="20"/>
        </w:numPr>
        <w:tabs>
          <w:tab w:val="clear" w:pos="1429"/>
        </w:tabs>
        <w:spacing w:before="0" w:after="0" w:line="360" w:lineRule="auto"/>
        <w:ind w:left="448" w:hanging="357"/>
        <w:rPr>
          <w:rFonts w:cs="Arial"/>
          <w:highlight w:val="red"/>
          <w:lang w:val="nb-NO"/>
        </w:rPr>
      </w:pPr>
      <w:r w:rsidRPr="00DE0086">
        <w:rPr>
          <w:rFonts w:cs="Arial"/>
          <w:highlight w:val="red"/>
          <w:lang w:val="nb-NO"/>
        </w:rPr>
        <w:t>Mahasiswa diperkenankan menulis skripsi dengan terlebih dahulu mengajukan usulan penelitian kepada Program Studi apabila sudah mencapai 128 SKS dari seluruh beban studi yang harus ditempuh, telah lulus mata kuliah Metodologi Penelitian dengan Indeks Prestasi Kumulatif (IPK) minimal 2,75 serta menunjukkan kartu kehadiran dalam acara pertemuan ilmiah (seminar UP atau seminar lainnya) dengan jumlah kehadiran minimal sesuai ketentuan yang berlaku. Usulan penulisan skripsi harus tercantum pada KRS.</w:t>
      </w:r>
    </w:p>
    <w:p w:rsidR="00702D31" w:rsidRPr="0045302E" w:rsidRDefault="00702D31" w:rsidP="00542E60">
      <w:pPr>
        <w:widowControl w:val="0"/>
        <w:numPr>
          <w:ilvl w:val="0"/>
          <w:numId w:val="20"/>
        </w:numPr>
        <w:tabs>
          <w:tab w:val="clear" w:pos="1429"/>
        </w:tabs>
        <w:spacing w:before="0" w:after="0" w:line="360" w:lineRule="auto"/>
        <w:ind w:left="448" w:hanging="357"/>
        <w:rPr>
          <w:rFonts w:cs="Arial"/>
          <w:lang w:val="nb-NO"/>
        </w:rPr>
      </w:pPr>
      <w:r w:rsidRPr="0045302E">
        <w:rPr>
          <w:rFonts w:cs="Arial"/>
          <w:lang w:val="nb-NO"/>
        </w:rPr>
        <w:t xml:space="preserve">Sejak disetujuinya penulisan skripsi, mahasiswa tidak diperkenankan mengambil cuti akademik. </w:t>
      </w:r>
    </w:p>
    <w:p w:rsidR="00702D31" w:rsidRPr="0045302E" w:rsidRDefault="00702D31" w:rsidP="00542E60">
      <w:pPr>
        <w:widowControl w:val="0"/>
        <w:numPr>
          <w:ilvl w:val="0"/>
          <w:numId w:val="20"/>
        </w:numPr>
        <w:tabs>
          <w:tab w:val="clear" w:pos="1429"/>
        </w:tabs>
        <w:spacing w:before="0" w:after="0" w:line="360" w:lineRule="auto"/>
        <w:ind w:left="448" w:hanging="357"/>
        <w:rPr>
          <w:rFonts w:cs="Arial"/>
          <w:lang w:val="nb-NO"/>
        </w:rPr>
      </w:pPr>
      <w:r w:rsidRPr="0045302E">
        <w:rPr>
          <w:rFonts w:cs="Arial"/>
          <w:lang w:val="nb-NO"/>
        </w:rPr>
        <w:t xml:space="preserve">Penulisan skripsi  akan diakhiri dengan ujian skripsi, setelah memperoleh persetujuan dari pembimbing skripsi dan ketua </w:t>
      </w:r>
      <w:r w:rsidRPr="0045302E">
        <w:rPr>
          <w:rFonts w:cs="Arial"/>
          <w:lang w:val="id-ID"/>
        </w:rPr>
        <w:t>program studi</w:t>
      </w:r>
      <w:r w:rsidRPr="0045302E">
        <w:rPr>
          <w:rFonts w:cs="Arial"/>
          <w:lang w:val="nb-NO"/>
        </w:rPr>
        <w:t>.</w:t>
      </w:r>
    </w:p>
    <w:p w:rsidR="00702D31" w:rsidRDefault="00702D31" w:rsidP="00542E60">
      <w:pPr>
        <w:widowControl w:val="0"/>
        <w:numPr>
          <w:ilvl w:val="0"/>
          <w:numId w:val="20"/>
        </w:numPr>
        <w:tabs>
          <w:tab w:val="clear" w:pos="1429"/>
        </w:tabs>
        <w:spacing w:before="0" w:after="0" w:line="360" w:lineRule="auto"/>
        <w:ind w:left="448" w:hanging="357"/>
        <w:rPr>
          <w:rFonts w:cs="Arial"/>
          <w:lang w:val="nb-NO"/>
        </w:rPr>
      </w:pPr>
      <w:r w:rsidRPr="0045302E">
        <w:rPr>
          <w:rFonts w:cs="Arial"/>
          <w:lang w:val="nb-NO"/>
        </w:rPr>
        <w:t>Ketentuan tentang prosedur penulisan skripsi mulai dari pengajuan usulan penelitian, seminar usulan penelitian, pembimbingan dan pengujian skripsi diatur lebih lanjut dalam Buku “Pedoman Penulisan dan Pengujian Skripsi”.</w:t>
      </w:r>
    </w:p>
    <w:p w:rsidR="003C1087" w:rsidRDefault="003C1087">
      <w:pPr>
        <w:widowControl w:val="0"/>
        <w:spacing w:before="0" w:after="0" w:line="360" w:lineRule="auto"/>
        <w:rPr>
          <w:rFonts w:cs="Arial"/>
          <w:lang w:val="nb-NO"/>
        </w:rPr>
      </w:pPr>
    </w:p>
    <w:p w:rsidR="00702D31" w:rsidRPr="0045302E" w:rsidRDefault="00702D31" w:rsidP="00702D31">
      <w:pPr>
        <w:pStyle w:val="Heading3"/>
        <w:rPr>
          <w:lang w:val="nb-NO"/>
        </w:rPr>
      </w:pPr>
      <w:bookmarkStart w:id="54" w:name="_Toc423862958"/>
      <w:r w:rsidRPr="0045302E">
        <w:rPr>
          <w:lang w:val="nb-NO"/>
        </w:rPr>
        <w:lastRenderedPageBreak/>
        <w:t>Ujian dan Penilaian</w:t>
      </w:r>
      <w:bookmarkEnd w:id="54"/>
    </w:p>
    <w:p w:rsidR="00702D31" w:rsidRPr="0045302E" w:rsidRDefault="00702D31" w:rsidP="00702D31">
      <w:pPr>
        <w:tabs>
          <w:tab w:val="left" w:pos="630"/>
        </w:tabs>
        <w:spacing w:line="360" w:lineRule="auto"/>
        <w:ind w:left="90" w:hanging="90"/>
        <w:rPr>
          <w:rFonts w:cs="Arial"/>
          <w:b/>
          <w:lang w:val="nb-NO"/>
        </w:rPr>
      </w:pPr>
      <w:r w:rsidRPr="0045302E">
        <w:rPr>
          <w:rFonts w:cs="Arial"/>
          <w:b/>
        </w:rPr>
        <w:t>1) Ujian semester</w:t>
      </w:r>
    </w:p>
    <w:p w:rsidR="00702D31" w:rsidRPr="0045302E" w:rsidRDefault="00702D31" w:rsidP="00542E60">
      <w:pPr>
        <w:widowControl w:val="0"/>
        <w:numPr>
          <w:ilvl w:val="0"/>
          <w:numId w:val="21"/>
        </w:numPr>
        <w:spacing w:before="0" w:after="0" w:line="360" w:lineRule="auto"/>
        <w:ind w:left="709" w:hanging="425"/>
        <w:contextualSpacing/>
        <w:rPr>
          <w:rFonts w:cs="Arial"/>
          <w:lang w:val="nb-NO"/>
        </w:rPr>
      </w:pPr>
      <w:r w:rsidRPr="0045302E">
        <w:rPr>
          <w:rFonts w:cs="Arial"/>
          <w:lang w:val="nb-NO"/>
        </w:rPr>
        <w:t xml:space="preserve">Selama satu semester proses pembelajaran, diadakan </w:t>
      </w:r>
      <w:r w:rsidRPr="0045302E">
        <w:rPr>
          <w:rFonts w:cs="Arial"/>
          <w:lang w:val="id-ID"/>
        </w:rPr>
        <w:t xml:space="preserve">beberapa </w:t>
      </w:r>
      <w:r w:rsidRPr="0045302E">
        <w:rPr>
          <w:rFonts w:cs="Arial"/>
          <w:lang w:val="nb-NO"/>
        </w:rPr>
        <w:t>kali penilaian</w:t>
      </w:r>
      <w:r w:rsidRPr="0045302E">
        <w:rPr>
          <w:rFonts w:cs="Arial"/>
          <w:lang w:val="id-ID"/>
        </w:rPr>
        <w:t xml:space="preserve"> mencakup penyusunan paper</w:t>
      </w:r>
      <w:r w:rsidRPr="0045302E">
        <w:rPr>
          <w:rFonts w:cs="Arial"/>
          <w:lang w:val="nb-NO"/>
        </w:rPr>
        <w:t>,</w:t>
      </w:r>
      <w:r w:rsidRPr="0045302E">
        <w:rPr>
          <w:rFonts w:cs="Arial"/>
          <w:lang w:val="id-ID"/>
        </w:rPr>
        <w:t xml:space="preserve"> presentasi, diskusi, tugas-tugas </w:t>
      </w:r>
      <w:r w:rsidRPr="0045302E">
        <w:rPr>
          <w:rFonts w:cs="Arial"/>
        </w:rPr>
        <w:t>(</w:t>
      </w:r>
      <w:r w:rsidRPr="0045302E">
        <w:rPr>
          <w:rFonts w:cs="Arial"/>
          <w:lang w:val="id-ID"/>
        </w:rPr>
        <w:t xml:space="preserve">baik individu </w:t>
      </w:r>
      <w:r w:rsidRPr="0045302E">
        <w:rPr>
          <w:rFonts w:cs="Arial"/>
        </w:rPr>
        <w:t>maupun</w:t>
      </w:r>
      <w:r w:rsidRPr="0045302E">
        <w:rPr>
          <w:rFonts w:cs="Arial"/>
          <w:lang w:val="id-ID"/>
        </w:rPr>
        <w:t xml:space="preserve"> kelompok</w:t>
      </w:r>
      <w:r w:rsidRPr="0045302E">
        <w:rPr>
          <w:rFonts w:cs="Arial"/>
        </w:rPr>
        <w:t>)</w:t>
      </w:r>
      <w:r w:rsidRPr="0045302E">
        <w:rPr>
          <w:rFonts w:cs="Arial"/>
          <w:lang w:val="id-ID"/>
        </w:rPr>
        <w:t xml:space="preserve">, penugasan-penugasan lainnya, </w:t>
      </w:r>
      <w:r w:rsidRPr="0045302E">
        <w:rPr>
          <w:rFonts w:cs="Arial"/>
          <w:lang w:val="nb-NO"/>
        </w:rPr>
        <w:t xml:space="preserve">Ujian Tengah Semester (UTS), dan Ujian Akhir Semester (UAS). </w:t>
      </w:r>
    </w:p>
    <w:p w:rsidR="00702D31" w:rsidRPr="0045302E" w:rsidRDefault="00702D31" w:rsidP="00542E60">
      <w:pPr>
        <w:widowControl w:val="0"/>
        <w:numPr>
          <w:ilvl w:val="0"/>
          <w:numId w:val="21"/>
        </w:numPr>
        <w:spacing w:before="0" w:after="0" w:line="360" w:lineRule="auto"/>
        <w:ind w:left="709" w:hanging="425"/>
        <w:contextualSpacing/>
        <w:rPr>
          <w:rFonts w:cs="Arial"/>
          <w:lang w:val="nb-NO"/>
        </w:rPr>
      </w:pPr>
      <w:r w:rsidRPr="0045302E">
        <w:rPr>
          <w:rFonts w:cs="Arial"/>
          <w:lang w:val="nb-NO"/>
        </w:rPr>
        <w:t xml:space="preserve">UTS dan UAS dilaksanakan secara terjadwal sesuai dengan kalender akademik fakultas/universitas. </w:t>
      </w:r>
    </w:p>
    <w:p w:rsidR="00702D31" w:rsidRPr="0045302E" w:rsidRDefault="00702D31" w:rsidP="00542E60">
      <w:pPr>
        <w:widowControl w:val="0"/>
        <w:numPr>
          <w:ilvl w:val="0"/>
          <w:numId w:val="21"/>
        </w:numPr>
        <w:spacing w:before="0" w:after="0" w:line="360" w:lineRule="auto"/>
        <w:ind w:left="709" w:hanging="425"/>
        <w:contextualSpacing/>
        <w:rPr>
          <w:rFonts w:cs="Arial"/>
          <w:lang w:val="nb-NO"/>
        </w:rPr>
      </w:pPr>
      <w:r w:rsidRPr="0045302E">
        <w:rPr>
          <w:rFonts w:cs="Arial"/>
          <w:lang w:val="nb-NO"/>
        </w:rPr>
        <w:t>UTS dan UAS untuk suatu mata kuliah dapat dilaksanakan apabila perkuliahan telah berlangsung sesuai dengan ketentuan akademik.</w:t>
      </w:r>
    </w:p>
    <w:p w:rsidR="00702D31" w:rsidRPr="0045302E" w:rsidRDefault="00702D31" w:rsidP="00542E60">
      <w:pPr>
        <w:widowControl w:val="0"/>
        <w:numPr>
          <w:ilvl w:val="0"/>
          <w:numId w:val="21"/>
        </w:numPr>
        <w:spacing w:before="0" w:after="0" w:line="360" w:lineRule="auto"/>
        <w:ind w:left="709" w:hanging="425"/>
        <w:rPr>
          <w:rFonts w:cs="Arial"/>
          <w:lang w:val="nb-NO"/>
        </w:rPr>
      </w:pPr>
      <w:r w:rsidRPr="0045302E">
        <w:rPr>
          <w:rFonts w:cs="Arial"/>
          <w:lang w:val="nb-NO"/>
        </w:rPr>
        <w:t>Ujian semester dilakukan  secara tertulis berupa pilihan berganda dan/atau  dalam bentuk uraian (</w:t>
      </w:r>
      <w:r w:rsidRPr="0045302E">
        <w:rPr>
          <w:rFonts w:cs="Arial"/>
          <w:i/>
          <w:lang w:val="nb-NO"/>
        </w:rPr>
        <w:t>essay</w:t>
      </w:r>
      <w:r w:rsidRPr="0045302E">
        <w:rPr>
          <w:rFonts w:cs="Arial"/>
          <w:lang w:val="nb-NO"/>
        </w:rPr>
        <w:t>).</w:t>
      </w:r>
    </w:p>
    <w:p w:rsidR="00702D31" w:rsidRPr="0045302E" w:rsidRDefault="00702D31" w:rsidP="00542E60">
      <w:pPr>
        <w:widowControl w:val="0"/>
        <w:numPr>
          <w:ilvl w:val="0"/>
          <w:numId w:val="21"/>
        </w:numPr>
        <w:spacing w:before="0" w:after="0" w:line="360" w:lineRule="auto"/>
        <w:ind w:left="709" w:hanging="425"/>
        <w:rPr>
          <w:rFonts w:cs="Arial"/>
          <w:lang w:val="es-ES"/>
        </w:rPr>
      </w:pPr>
      <w:r w:rsidRPr="0045302E">
        <w:rPr>
          <w:rFonts w:cs="Arial"/>
          <w:lang w:val="es-ES"/>
        </w:rPr>
        <w:t>Untuk kelancaran dan ketertiban UTS dan UAS, mahasiswa wajib mentaati tata tertib ujian.</w:t>
      </w:r>
    </w:p>
    <w:p w:rsidR="00702D31" w:rsidRPr="0045302E" w:rsidRDefault="00702D31" w:rsidP="00542E60">
      <w:pPr>
        <w:widowControl w:val="0"/>
        <w:numPr>
          <w:ilvl w:val="0"/>
          <w:numId w:val="21"/>
        </w:numPr>
        <w:spacing w:before="0" w:after="0" w:line="360" w:lineRule="auto"/>
        <w:ind w:left="709" w:hanging="425"/>
        <w:rPr>
          <w:rFonts w:cs="Arial"/>
          <w:lang w:val="nb-NO"/>
        </w:rPr>
      </w:pPr>
      <w:r w:rsidRPr="0045302E">
        <w:rPr>
          <w:rFonts w:cs="Arial"/>
          <w:lang w:val="nb-NO"/>
        </w:rPr>
        <w:t>Mahasiswa yang tidak hadir pada waktu UTS dan atau UAS dianggap tidak menggunakan kesempatan tersebut kecuali mampu menunjukkan alasan dan bukti yang dapat dipertanggungjawabkan atas ketidakhadirannya sehingga bisa mengajukan permohonan ikut ujian susulan dengan seijin Dekan (c.q. Wakil Dekan I).</w:t>
      </w:r>
    </w:p>
    <w:p w:rsidR="00702D31" w:rsidRPr="0045302E" w:rsidRDefault="00702D31" w:rsidP="00542E60">
      <w:pPr>
        <w:widowControl w:val="0"/>
        <w:numPr>
          <w:ilvl w:val="0"/>
          <w:numId w:val="21"/>
        </w:numPr>
        <w:spacing w:before="0" w:after="0" w:line="360" w:lineRule="auto"/>
        <w:ind w:left="709" w:hanging="425"/>
        <w:rPr>
          <w:rFonts w:cs="Arial"/>
          <w:lang w:val="nb-NO"/>
        </w:rPr>
      </w:pPr>
      <w:r w:rsidRPr="0045302E">
        <w:rPr>
          <w:rFonts w:cs="Arial"/>
          <w:lang w:val="nb-NO"/>
        </w:rPr>
        <w:t>Bukti ketidakhadiran diserahkan ke Bagian Akademik dalam waktu paling lambat 3 (tiga) hari setelah UTS/UAS mata kuliah yang diujikan berlangsung, dilengkapi dengan identitas dan kontak yang dapat dihubungi untuk proses selanjutnya.</w:t>
      </w:r>
    </w:p>
    <w:p w:rsidR="00702D31" w:rsidRPr="0045302E" w:rsidRDefault="00702D31" w:rsidP="00542E60">
      <w:pPr>
        <w:widowControl w:val="0"/>
        <w:numPr>
          <w:ilvl w:val="0"/>
          <w:numId w:val="21"/>
        </w:numPr>
        <w:spacing w:before="0" w:after="0" w:line="360" w:lineRule="auto"/>
        <w:ind w:left="709" w:hanging="425"/>
        <w:rPr>
          <w:rFonts w:cs="Arial"/>
          <w:lang w:val="nb-NO"/>
        </w:rPr>
      </w:pPr>
      <w:r w:rsidRPr="0045302E">
        <w:rPr>
          <w:rFonts w:cs="Arial"/>
          <w:lang w:val="nb-NO"/>
        </w:rPr>
        <w:t>UTS/UAS susulan akan diselenggarakan dalam waktu 2 (dua) minggu) setelah UTS/UAS berakhir.</w:t>
      </w:r>
    </w:p>
    <w:p w:rsidR="00702D31" w:rsidRPr="0045302E" w:rsidRDefault="00702D31" w:rsidP="00542E60">
      <w:pPr>
        <w:widowControl w:val="0"/>
        <w:numPr>
          <w:ilvl w:val="0"/>
          <w:numId w:val="21"/>
        </w:numPr>
        <w:spacing w:before="0" w:after="0" w:line="360" w:lineRule="auto"/>
        <w:ind w:left="709" w:hanging="425"/>
        <w:rPr>
          <w:rFonts w:cs="Arial"/>
          <w:lang w:val="nb-NO"/>
        </w:rPr>
      </w:pPr>
      <w:r w:rsidRPr="0045302E">
        <w:rPr>
          <w:rFonts w:cs="Arial"/>
          <w:lang w:val="nb-NO"/>
        </w:rPr>
        <w:t xml:space="preserve">Dosen memberikan penilaian terhadap lembar jawaban mahasiswa dalam bentuk nilai absolut/mentah dengan rentang 0-100. </w:t>
      </w:r>
    </w:p>
    <w:p w:rsidR="00702D31" w:rsidRPr="0045302E" w:rsidRDefault="00702D31" w:rsidP="00542E60">
      <w:pPr>
        <w:widowControl w:val="0"/>
        <w:numPr>
          <w:ilvl w:val="0"/>
          <w:numId w:val="21"/>
        </w:numPr>
        <w:spacing w:before="0" w:after="0" w:line="360" w:lineRule="auto"/>
        <w:ind w:left="709" w:hanging="425"/>
        <w:rPr>
          <w:rFonts w:cs="Arial"/>
          <w:lang w:val="es-ES"/>
        </w:rPr>
      </w:pPr>
      <w:r w:rsidRPr="0045302E">
        <w:rPr>
          <w:rFonts w:cs="Arial"/>
          <w:lang w:val="es-ES"/>
        </w:rPr>
        <w:t xml:space="preserve">Hasil penilaian terhadap UTS, UAS, dan komponen penilaian lainnya kemudian digabungkan sesuai bobot masing-masing sebagaimana ditentukan dalam Kontrak Perkuliahan sehingga diperoleh nilai akhir/final mata kuliah bersangkutan. </w:t>
      </w:r>
    </w:p>
    <w:p w:rsidR="00702D31" w:rsidRPr="0045302E" w:rsidRDefault="00702D31" w:rsidP="00542E60">
      <w:pPr>
        <w:widowControl w:val="0"/>
        <w:numPr>
          <w:ilvl w:val="0"/>
          <w:numId w:val="21"/>
        </w:numPr>
        <w:spacing w:before="0" w:after="0" w:line="360" w:lineRule="auto"/>
        <w:ind w:left="709" w:hanging="425"/>
        <w:rPr>
          <w:rFonts w:cs="Arial"/>
          <w:lang w:val="es-ES"/>
        </w:rPr>
      </w:pPr>
      <w:r w:rsidRPr="0045302E">
        <w:rPr>
          <w:rFonts w:cs="Arial"/>
          <w:lang w:val="es-ES"/>
        </w:rPr>
        <w:lastRenderedPageBreak/>
        <w:t>Secara umum, nilai akhir/final terdiri atas 40 persen produk (UTS dan UAS) dan 60 persen proses (penyusunan makalah dan atau presentasi individu, penyusunan makalah dan atau presentasi kelompok, partisipasi individu di kelas, serta sikap dan perilaku di kelas). Proporsi tiap komponen penilaian dapat dilihat dalam Kontrak Perkuliahan masing-masing mata kuliah.</w:t>
      </w:r>
    </w:p>
    <w:p w:rsidR="00702D31" w:rsidRPr="00542E60" w:rsidRDefault="00702D31" w:rsidP="00542E60">
      <w:pPr>
        <w:widowControl w:val="0"/>
        <w:numPr>
          <w:ilvl w:val="0"/>
          <w:numId w:val="21"/>
        </w:numPr>
        <w:spacing w:before="0" w:after="0" w:line="360" w:lineRule="auto"/>
        <w:ind w:left="709" w:hanging="425"/>
        <w:rPr>
          <w:rFonts w:cs="Arial"/>
          <w:lang w:val="es-ES"/>
        </w:rPr>
      </w:pPr>
      <w:r w:rsidRPr="0045302E">
        <w:rPr>
          <w:rFonts w:cs="Arial"/>
          <w:lang w:val="es-ES"/>
        </w:rPr>
        <w:t>Nilai akhir/final setiap mata kuliah diumumkan dalam bentuk nilai relatif menggunakan norma penilaian Peraturan Akademik Universitas Udayana dengan rincian sebagai berikut.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3"/>
        <w:gridCol w:w="2208"/>
        <w:gridCol w:w="2208"/>
      </w:tblGrid>
      <w:tr w:rsidR="00702D31" w:rsidRPr="0045302E" w:rsidTr="00777E26">
        <w:trPr>
          <w:jc w:val="center"/>
        </w:trPr>
        <w:tc>
          <w:tcPr>
            <w:tcW w:w="2653" w:type="dxa"/>
          </w:tcPr>
          <w:p w:rsidR="003C1087" w:rsidRDefault="00702D31">
            <w:pPr>
              <w:spacing w:before="0" w:after="0"/>
              <w:jc w:val="center"/>
              <w:rPr>
                <w:rFonts w:eastAsiaTheme="majorEastAsia" w:cs="Arial"/>
                <w:color w:val="404040" w:themeColor="text1" w:themeTint="BF"/>
                <w:lang w:val="fi-FI"/>
              </w:rPr>
            </w:pPr>
            <w:r w:rsidRPr="0045302E">
              <w:rPr>
                <w:rFonts w:cs="Arial"/>
                <w:lang w:val="fi-FI"/>
              </w:rPr>
              <w:t xml:space="preserve">Markah Mentah </w:t>
            </w:r>
          </w:p>
          <w:p w:rsidR="003C1087" w:rsidRDefault="00702D31">
            <w:pPr>
              <w:spacing w:before="0" w:after="0"/>
              <w:jc w:val="center"/>
              <w:rPr>
                <w:rFonts w:eastAsiaTheme="majorEastAsia" w:cs="Arial"/>
                <w:color w:val="404040" w:themeColor="text1" w:themeTint="BF"/>
                <w:lang w:val="fi-FI"/>
              </w:rPr>
            </w:pPr>
            <w:r w:rsidRPr="0045302E">
              <w:rPr>
                <w:rFonts w:cs="Arial"/>
                <w:lang w:val="fi-FI"/>
              </w:rPr>
              <w:t>(daya serap)</w:t>
            </w:r>
          </w:p>
        </w:tc>
        <w:tc>
          <w:tcPr>
            <w:tcW w:w="2208" w:type="dxa"/>
          </w:tcPr>
          <w:p w:rsidR="003C1087" w:rsidRDefault="00702D31">
            <w:pPr>
              <w:spacing w:before="0" w:after="0"/>
              <w:jc w:val="center"/>
              <w:rPr>
                <w:rFonts w:eastAsiaTheme="majorEastAsia" w:cs="Arial"/>
                <w:color w:val="404040" w:themeColor="text1" w:themeTint="BF"/>
                <w:lang w:val="fi-FI"/>
              </w:rPr>
            </w:pPr>
            <w:r w:rsidRPr="0045302E">
              <w:rPr>
                <w:rFonts w:cs="Arial"/>
                <w:lang w:val="fi-FI"/>
              </w:rPr>
              <w:t>Nilai Relatif</w:t>
            </w:r>
          </w:p>
        </w:tc>
        <w:tc>
          <w:tcPr>
            <w:tcW w:w="2208" w:type="dxa"/>
          </w:tcPr>
          <w:p w:rsidR="003C1087" w:rsidRDefault="00702D31">
            <w:pPr>
              <w:spacing w:before="0" w:after="0"/>
              <w:jc w:val="center"/>
              <w:rPr>
                <w:rFonts w:eastAsiaTheme="majorEastAsia" w:cs="Arial"/>
                <w:color w:val="404040" w:themeColor="text1" w:themeTint="BF"/>
                <w:lang w:val="fi-FI"/>
              </w:rPr>
            </w:pPr>
            <w:r w:rsidRPr="0045302E">
              <w:rPr>
                <w:rFonts w:cs="Arial"/>
                <w:lang w:val="fi-FI"/>
              </w:rPr>
              <w:t>Keterangan</w:t>
            </w:r>
          </w:p>
        </w:tc>
      </w:tr>
      <w:tr w:rsidR="00702D31" w:rsidRPr="0045302E" w:rsidTr="00777E26">
        <w:trPr>
          <w:trHeight w:val="1420"/>
          <w:jc w:val="center"/>
        </w:trPr>
        <w:tc>
          <w:tcPr>
            <w:tcW w:w="2653" w:type="dxa"/>
          </w:tcPr>
          <w:p w:rsidR="003C1087" w:rsidRDefault="00702D31">
            <w:pPr>
              <w:spacing w:before="0" w:after="0"/>
              <w:jc w:val="center"/>
              <w:rPr>
                <w:rFonts w:eastAsiaTheme="majorEastAsia" w:cs="Arial"/>
                <w:color w:val="404040" w:themeColor="text1" w:themeTint="BF"/>
                <w:lang w:val="fi-FI"/>
              </w:rPr>
            </w:pPr>
            <w:r w:rsidRPr="0045302E">
              <w:rPr>
                <w:rFonts w:cs="Arial"/>
                <w:lang w:val="fi-FI"/>
              </w:rPr>
              <w:t>≥  80 - 100</w:t>
            </w:r>
          </w:p>
          <w:p w:rsidR="003C1087" w:rsidRDefault="00702D31">
            <w:pPr>
              <w:spacing w:before="0" w:after="0"/>
              <w:jc w:val="center"/>
              <w:rPr>
                <w:rFonts w:eastAsiaTheme="majorEastAsia" w:cs="Arial"/>
                <w:color w:val="404040" w:themeColor="text1" w:themeTint="BF"/>
                <w:lang w:val="fi-FI"/>
              </w:rPr>
            </w:pPr>
            <w:r w:rsidRPr="0045302E">
              <w:rPr>
                <w:rFonts w:cs="Arial"/>
                <w:lang w:val="fi-FI"/>
              </w:rPr>
              <w:t>≥ 71 - 79</w:t>
            </w:r>
          </w:p>
          <w:p w:rsidR="003C1087" w:rsidRDefault="00702D31">
            <w:pPr>
              <w:spacing w:before="0" w:after="0"/>
              <w:jc w:val="center"/>
              <w:rPr>
                <w:rFonts w:eastAsiaTheme="majorEastAsia" w:cs="Arial"/>
                <w:color w:val="404040" w:themeColor="text1" w:themeTint="BF"/>
                <w:lang w:val="fi-FI"/>
              </w:rPr>
            </w:pPr>
            <w:r w:rsidRPr="0045302E">
              <w:rPr>
                <w:rFonts w:cs="Arial"/>
                <w:lang w:val="fi-FI"/>
              </w:rPr>
              <w:t>≥ 65 - 70</w:t>
            </w:r>
          </w:p>
          <w:p w:rsidR="003C1087" w:rsidRDefault="00702D31">
            <w:pPr>
              <w:spacing w:before="0" w:after="0"/>
              <w:jc w:val="center"/>
              <w:rPr>
                <w:rFonts w:eastAsiaTheme="majorEastAsia" w:cs="Arial"/>
                <w:color w:val="404040" w:themeColor="text1" w:themeTint="BF"/>
                <w:lang w:val="fi-FI"/>
              </w:rPr>
            </w:pPr>
            <w:r w:rsidRPr="0045302E">
              <w:rPr>
                <w:rFonts w:cs="Arial"/>
                <w:lang w:val="fi-FI"/>
              </w:rPr>
              <w:t>≥ 60 - 64</w:t>
            </w:r>
          </w:p>
          <w:p w:rsidR="003C1087" w:rsidRDefault="00702D31">
            <w:pPr>
              <w:spacing w:before="0" w:after="0"/>
              <w:jc w:val="center"/>
              <w:rPr>
                <w:rFonts w:eastAsiaTheme="majorEastAsia" w:cs="Arial"/>
                <w:color w:val="404040" w:themeColor="text1" w:themeTint="BF"/>
                <w:lang w:val="fi-FI"/>
              </w:rPr>
            </w:pPr>
            <w:r w:rsidRPr="0045302E">
              <w:rPr>
                <w:rFonts w:cs="Arial"/>
                <w:lang w:val="fi-FI"/>
              </w:rPr>
              <w:t>≥ 55 - 59</w:t>
            </w:r>
          </w:p>
          <w:p w:rsidR="003C1087" w:rsidRDefault="00702D31">
            <w:pPr>
              <w:spacing w:before="0" w:after="0"/>
              <w:jc w:val="center"/>
              <w:rPr>
                <w:rFonts w:eastAsiaTheme="majorEastAsia" w:cs="Arial"/>
                <w:color w:val="404040" w:themeColor="text1" w:themeTint="BF"/>
                <w:lang w:val="fi-FI"/>
              </w:rPr>
            </w:pPr>
            <w:r w:rsidRPr="0045302E">
              <w:rPr>
                <w:rFonts w:cs="Arial"/>
                <w:lang w:val="fi-FI"/>
              </w:rPr>
              <w:t>≥ 50 - 54</w:t>
            </w:r>
          </w:p>
          <w:p w:rsidR="003C1087" w:rsidRDefault="00702D31">
            <w:pPr>
              <w:spacing w:before="0" w:after="0"/>
              <w:jc w:val="center"/>
              <w:rPr>
                <w:rFonts w:eastAsiaTheme="majorEastAsia" w:cs="Arial"/>
                <w:color w:val="404040" w:themeColor="text1" w:themeTint="BF"/>
                <w:lang w:val="fi-FI"/>
              </w:rPr>
            </w:pPr>
            <w:r w:rsidRPr="0045302E">
              <w:rPr>
                <w:rFonts w:cs="Arial"/>
                <w:lang w:val="fi-FI"/>
              </w:rPr>
              <w:t>≥ 40 - 49</w:t>
            </w:r>
          </w:p>
          <w:p w:rsidR="003C1087" w:rsidRDefault="00702D31">
            <w:pPr>
              <w:spacing w:before="0" w:after="0"/>
              <w:jc w:val="center"/>
              <w:rPr>
                <w:rFonts w:eastAsiaTheme="majorEastAsia" w:cs="Arial"/>
                <w:color w:val="404040" w:themeColor="text1" w:themeTint="BF"/>
                <w:lang w:val="fi-FI"/>
              </w:rPr>
            </w:pPr>
            <w:r w:rsidRPr="0045302E">
              <w:rPr>
                <w:rFonts w:cs="Arial"/>
                <w:lang w:val="fi-FI"/>
              </w:rPr>
              <w:t>0-39</w:t>
            </w:r>
          </w:p>
        </w:tc>
        <w:tc>
          <w:tcPr>
            <w:tcW w:w="2208" w:type="dxa"/>
          </w:tcPr>
          <w:p w:rsidR="003C1087" w:rsidRDefault="00702D31">
            <w:pPr>
              <w:spacing w:before="0" w:after="0"/>
              <w:ind w:left="864"/>
              <w:rPr>
                <w:rFonts w:eastAsiaTheme="majorEastAsia" w:cs="Arial"/>
                <w:color w:val="404040" w:themeColor="text1" w:themeTint="BF"/>
                <w:lang w:val="fi-FI"/>
              </w:rPr>
            </w:pPr>
            <w:r w:rsidRPr="0045302E">
              <w:rPr>
                <w:rFonts w:cs="Arial"/>
                <w:lang w:val="fi-FI"/>
              </w:rPr>
              <w:t>A</w:t>
            </w:r>
          </w:p>
          <w:p w:rsidR="003C1087" w:rsidRDefault="00702D31">
            <w:pPr>
              <w:spacing w:before="0" w:after="0"/>
              <w:ind w:left="864"/>
              <w:rPr>
                <w:rFonts w:eastAsiaTheme="majorEastAsia" w:cs="Arial"/>
                <w:color w:val="404040" w:themeColor="text1" w:themeTint="BF"/>
                <w:lang w:val="id-ID"/>
              </w:rPr>
            </w:pPr>
            <w:r w:rsidRPr="0045302E">
              <w:rPr>
                <w:rFonts w:cs="Arial"/>
                <w:lang w:val="id-ID"/>
              </w:rPr>
              <w:t>B+</w:t>
            </w:r>
          </w:p>
          <w:p w:rsidR="003C1087" w:rsidRDefault="00702D31">
            <w:pPr>
              <w:spacing w:before="0" w:after="0"/>
              <w:ind w:left="864"/>
              <w:rPr>
                <w:rFonts w:eastAsiaTheme="majorEastAsia" w:cs="Arial"/>
                <w:color w:val="404040" w:themeColor="text1" w:themeTint="BF"/>
                <w:lang w:val="fi-FI"/>
              </w:rPr>
            </w:pPr>
            <w:r w:rsidRPr="0045302E">
              <w:rPr>
                <w:rFonts w:cs="Arial"/>
                <w:lang w:val="fi-FI"/>
              </w:rPr>
              <w:t>B</w:t>
            </w:r>
          </w:p>
          <w:p w:rsidR="003C1087" w:rsidRDefault="00702D31">
            <w:pPr>
              <w:spacing w:before="0" w:after="0"/>
              <w:ind w:left="864"/>
              <w:rPr>
                <w:rFonts w:eastAsiaTheme="majorEastAsia" w:cs="Arial"/>
                <w:color w:val="404040" w:themeColor="text1" w:themeTint="BF"/>
                <w:lang w:val="id-ID"/>
              </w:rPr>
            </w:pPr>
            <w:r w:rsidRPr="0045302E">
              <w:rPr>
                <w:rFonts w:cs="Arial"/>
                <w:lang w:val="fi-FI"/>
              </w:rPr>
              <w:t>C</w:t>
            </w:r>
            <w:r w:rsidRPr="0045302E">
              <w:rPr>
                <w:rFonts w:cs="Arial"/>
                <w:lang w:val="id-ID"/>
              </w:rPr>
              <w:t>+</w:t>
            </w:r>
          </w:p>
          <w:p w:rsidR="003C1087" w:rsidRDefault="00702D31">
            <w:pPr>
              <w:spacing w:before="0" w:after="0"/>
              <w:ind w:left="864"/>
              <w:rPr>
                <w:rFonts w:eastAsiaTheme="majorEastAsia" w:cs="Arial"/>
                <w:color w:val="404040" w:themeColor="text1" w:themeTint="BF"/>
                <w:lang w:val="id-ID"/>
              </w:rPr>
            </w:pPr>
            <w:r w:rsidRPr="0045302E">
              <w:rPr>
                <w:rFonts w:cs="Arial"/>
                <w:lang w:val="id-ID"/>
              </w:rPr>
              <w:t>C</w:t>
            </w:r>
          </w:p>
          <w:p w:rsidR="003C1087" w:rsidRDefault="00702D31">
            <w:pPr>
              <w:spacing w:before="0" w:after="0"/>
              <w:ind w:left="864"/>
              <w:rPr>
                <w:rFonts w:eastAsiaTheme="majorEastAsia" w:cs="Arial"/>
                <w:color w:val="404040" w:themeColor="text1" w:themeTint="BF"/>
                <w:lang w:val="id-ID"/>
              </w:rPr>
            </w:pPr>
            <w:r w:rsidRPr="0045302E">
              <w:rPr>
                <w:rFonts w:cs="Arial"/>
                <w:lang w:val="fi-FI"/>
              </w:rPr>
              <w:t>D</w:t>
            </w:r>
            <w:r w:rsidRPr="0045302E">
              <w:rPr>
                <w:rFonts w:cs="Arial"/>
                <w:lang w:val="id-ID"/>
              </w:rPr>
              <w:t>+</w:t>
            </w:r>
          </w:p>
          <w:p w:rsidR="003C1087" w:rsidRDefault="00702D31">
            <w:pPr>
              <w:spacing w:before="0" w:after="0"/>
              <w:ind w:left="864"/>
              <w:rPr>
                <w:rFonts w:eastAsiaTheme="majorEastAsia" w:cs="Arial"/>
                <w:color w:val="404040" w:themeColor="text1" w:themeTint="BF"/>
                <w:lang w:val="id-ID"/>
              </w:rPr>
            </w:pPr>
            <w:r w:rsidRPr="0045302E">
              <w:rPr>
                <w:rFonts w:cs="Arial"/>
                <w:lang w:val="id-ID"/>
              </w:rPr>
              <w:t>D</w:t>
            </w:r>
          </w:p>
          <w:p w:rsidR="003C1087" w:rsidRDefault="00702D31">
            <w:pPr>
              <w:spacing w:before="0" w:after="0"/>
              <w:ind w:left="864"/>
              <w:rPr>
                <w:rFonts w:eastAsiaTheme="majorEastAsia" w:cs="Arial"/>
                <w:color w:val="404040" w:themeColor="text1" w:themeTint="BF"/>
                <w:lang w:val="fi-FI"/>
              </w:rPr>
            </w:pPr>
            <w:r w:rsidRPr="0045302E">
              <w:rPr>
                <w:rFonts w:cs="Arial"/>
                <w:lang w:val="fi-FI"/>
              </w:rPr>
              <w:t>E</w:t>
            </w:r>
          </w:p>
        </w:tc>
        <w:tc>
          <w:tcPr>
            <w:tcW w:w="2208" w:type="dxa"/>
          </w:tcPr>
          <w:p w:rsidR="003C1087" w:rsidRDefault="00702D31">
            <w:pPr>
              <w:spacing w:before="0" w:after="0"/>
              <w:jc w:val="center"/>
              <w:rPr>
                <w:rFonts w:eastAsiaTheme="majorEastAsia" w:cs="Arial"/>
                <w:color w:val="404040" w:themeColor="text1" w:themeTint="BF"/>
                <w:lang w:val="id-ID"/>
              </w:rPr>
            </w:pPr>
            <w:r w:rsidRPr="0045302E">
              <w:rPr>
                <w:rFonts w:cs="Arial"/>
                <w:lang w:val="id-ID"/>
              </w:rPr>
              <w:t>Istimewa</w:t>
            </w:r>
          </w:p>
          <w:p w:rsidR="003C1087" w:rsidRDefault="00702D31">
            <w:pPr>
              <w:spacing w:before="0" w:after="0"/>
              <w:jc w:val="center"/>
              <w:rPr>
                <w:rFonts w:eastAsiaTheme="majorEastAsia" w:cs="Arial"/>
                <w:color w:val="404040" w:themeColor="text1" w:themeTint="BF"/>
                <w:lang w:val="fi-FI"/>
              </w:rPr>
            </w:pPr>
            <w:r w:rsidRPr="0045302E">
              <w:rPr>
                <w:rFonts w:cs="Arial"/>
                <w:lang w:val="fi-FI"/>
              </w:rPr>
              <w:t>Sangat Baik</w:t>
            </w:r>
          </w:p>
          <w:p w:rsidR="003C1087" w:rsidRDefault="00702D31">
            <w:pPr>
              <w:spacing w:before="0" w:after="0"/>
              <w:jc w:val="center"/>
              <w:rPr>
                <w:rFonts w:eastAsiaTheme="majorEastAsia" w:cs="Arial"/>
                <w:color w:val="404040" w:themeColor="text1" w:themeTint="BF"/>
                <w:lang w:val="fi-FI"/>
              </w:rPr>
            </w:pPr>
            <w:r w:rsidRPr="0045302E">
              <w:rPr>
                <w:rFonts w:cs="Arial"/>
                <w:lang w:val="fi-FI"/>
              </w:rPr>
              <w:t>Baik</w:t>
            </w:r>
          </w:p>
          <w:p w:rsidR="003C1087" w:rsidRDefault="00702D31">
            <w:pPr>
              <w:spacing w:before="0" w:after="0"/>
              <w:jc w:val="center"/>
              <w:rPr>
                <w:rFonts w:eastAsiaTheme="majorEastAsia" w:cs="Arial"/>
                <w:color w:val="404040" w:themeColor="text1" w:themeTint="BF"/>
                <w:lang w:val="id-ID"/>
              </w:rPr>
            </w:pPr>
            <w:r w:rsidRPr="0045302E">
              <w:rPr>
                <w:rFonts w:cs="Arial"/>
                <w:lang w:val="fi-FI"/>
              </w:rPr>
              <w:t>Cukup</w:t>
            </w:r>
            <w:r w:rsidRPr="0045302E">
              <w:rPr>
                <w:rFonts w:cs="Arial"/>
                <w:lang w:val="id-ID"/>
              </w:rPr>
              <w:t xml:space="preserve"> Baik</w:t>
            </w:r>
          </w:p>
          <w:p w:rsidR="003C1087" w:rsidRDefault="00702D31">
            <w:pPr>
              <w:spacing w:before="0" w:after="0"/>
              <w:jc w:val="center"/>
              <w:rPr>
                <w:rFonts w:eastAsiaTheme="majorEastAsia" w:cs="Arial"/>
                <w:color w:val="404040" w:themeColor="text1" w:themeTint="BF"/>
                <w:lang w:val="id-ID"/>
              </w:rPr>
            </w:pPr>
            <w:r w:rsidRPr="0045302E">
              <w:rPr>
                <w:rFonts w:cs="Arial"/>
                <w:lang w:val="id-ID"/>
              </w:rPr>
              <w:t>Cukup</w:t>
            </w:r>
          </w:p>
          <w:p w:rsidR="003C1087" w:rsidRDefault="00702D31">
            <w:pPr>
              <w:spacing w:before="0" w:after="0"/>
              <w:jc w:val="center"/>
              <w:rPr>
                <w:rFonts w:eastAsiaTheme="majorEastAsia" w:cs="Arial"/>
                <w:color w:val="404040" w:themeColor="text1" w:themeTint="BF"/>
                <w:lang w:val="id-ID"/>
              </w:rPr>
            </w:pPr>
            <w:r w:rsidRPr="0045302E">
              <w:rPr>
                <w:rFonts w:cs="Arial"/>
                <w:lang w:val="id-ID"/>
              </w:rPr>
              <w:t>Kurang Cukup</w:t>
            </w:r>
          </w:p>
          <w:p w:rsidR="003C1087" w:rsidRDefault="00702D31">
            <w:pPr>
              <w:spacing w:before="0" w:after="0"/>
              <w:jc w:val="center"/>
              <w:rPr>
                <w:rFonts w:eastAsiaTheme="majorEastAsia" w:cs="Arial"/>
                <w:color w:val="404040" w:themeColor="text1" w:themeTint="BF"/>
                <w:lang w:val="fi-FI"/>
              </w:rPr>
            </w:pPr>
            <w:r w:rsidRPr="0045302E">
              <w:rPr>
                <w:rFonts w:cs="Arial"/>
                <w:lang w:val="fi-FI"/>
              </w:rPr>
              <w:t>Kurang</w:t>
            </w:r>
          </w:p>
          <w:p w:rsidR="003C1087" w:rsidRDefault="00702D31">
            <w:pPr>
              <w:spacing w:before="0" w:after="0"/>
              <w:jc w:val="center"/>
              <w:rPr>
                <w:rFonts w:eastAsiaTheme="majorEastAsia" w:cs="Arial"/>
                <w:color w:val="404040" w:themeColor="text1" w:themeTint="BF"/>
                <w:lang w:val="fi-FI"/>
              </w:rPr>
            </w:pPr>
            <w:r w:rsidRPr="0045302E">
              <w:rPr>
                <w:rFonts w:cs="Arial"/>
                <w:lang w:val="fi-FI"/>
              </w:rPr>
              <w:t>Sangat Kurang</w:t>
            </w:r>
          </w:p>
        </w:tc>
      </w:tr>
    </w:tbl>
    <w:p w:rsidR="00702D31" w:rsidRPr="0045302E" w:rsidRDefault="00702D31" w:rsidP="00542E60">
      <w:pPr>
        <w:widowControl w:val="0"/>
        <w:tabs>
          <w:tab w:val="left" w:pos="3651"/>
        </w:tabs>
        <w:spacing w:before="0" w:after="0" w:line="360" w:lineRule="auto"/>
        <w:rPr>
          <w:rFonts w:cs="Arial"/>
          <w:lang w:val="es-ES"/>
        </w:rPr>
      </w:pPr>
    </w:p>
    <w:p w:rsidR="00702D31" w:rsidRPr="0045302E" w:rsidRDefault="00702D31" w:rsidP="007B4F82">
      <w:pPr>
        <w:numPr>
          <w:ilvl w:val="0"/>
          <w:numId w:val="21"/>
        </w:numPr>
        <w:spacing w:line="360" w:lineRule="auto"/>
        <w:ind w:hanging="436"/>
        <w:contextualSpacing/>
        <w:rPr>
          <w:rFonts w:cs="Arial"/>
          <w:lang w:val="pt-BR"/>
        </w:rPr>
      </w:pPr>
      <w:r w:rsidRPr="0045302E">
        <w:rPr>
          <w:rFonts w:cs="Arial"/>
          <w:lang w:val="pt-BR"/>
        </w:rPr>
        <w:t>Nilai ujian yang dapat dikreditkan adalah nilai C ke atas.</w:t>
      </w:r>
    </w:p>
    <w:p w:rsidR="003C1087" w:rsidRDefault="00702D31">
      <w:pPr>
        <w:numPr>
          <w:ilvl w:val="0"/>
          <w:numId w:val="21"/>
        </w:numPr>
        <w:spacing w:line="360" w:lineRule="auto"/>
        <w:ind w:left="709" w:hanging="425"/>
        <w:rPr>
          <w:rFonts w:cs="Arial"/>
          <w:lang w:val="pt-BR"/>
        </w:rPr>
      </w:pPr>
      <w:r w:rsidRPr="0045302E">
        <w:rPr>
          <w:rFonts w:cs="Arial"/>
          <w:lang w:val="pt-BR"/>
        </w:rPr>
        <w:t xml:space="preserve">Setiap mahasiswa wajib mengikuti semua unsur penilaian yang dipersyaratkan oleh mata kuliah yang bersangkutan. </w:t>
      </w:r>
    </w:p>
    <w:p w:rsidR="00702D31" w:rsidRPr="0045302E" w:rsidRDefault="00702D31" w:rsidP="007B4F82">
      <w:pPr>
        <w:numPr>
          <w:ilvl w:val="0"/>
          <w:numId w:val="26"/>
        </w:numPr>
        <w:spacing w:line="360" w:lineRule="auto"/>
        <w:ind w:left="284" w:hanging="284"/>
        <w:contextualSpacing/>
        <w:rPr>
          <w:rFonts w:cs="Arial"/>
          <w:b/>
          <w:lang w:val="pt-BR"/>
        </w:rPr>
      </w:pPr>
      <w:r w:rsidRPr="0045302E">
        <w:rPr>
          <w:rFonts w:cs="Arial"/>
          <w:b/>
          <w:lang w:val="pt-BR"/>
        </w:rPr>
        <w:t xml:space="preserve">Ujian praktek </w:t>
      </w:r>
    </w:p>
    <w:p w:rsidR="003C1087" w:rsidRDefault="00702D31">
      <w:pPr>
        <w:spacing w:before="0" w:after="0" w:line="360" w:lineRule="auto"/>
        <w:ind w:firstLine="720"/>
        <w:rPr>
          <w:rFonts w:cs="Arial"/>
          <w:lang w:val="pt-BR"/>
        </w:rPr>
      </w:pPr>
      <w:r w:rsidRPr="0045302E">
        <w:rPr>
          <w:rFonts w:cs="Arial"/>
          <w:lang w:val="pt-BR"/>
        </w:rPr>
        <w:t xml:space="preserve">Praktek yang dimaksud di sini adalah kegiatan yang dilakukan di laboratorium, di kelas dan atau di lapangan untuk aplikasi suatu mata kuliah tertentu. Untuk mahasiswa Program Sarjana di Fakultas Ekonomi dan Bisnis Universitas Udayana, praktek dalam perkuliahan meliputi Kuliah Kerja Nyata (KKN) bagi mahasiswa Program Reguler atau Kuliah Profesi Mahasiswa (KPM) bagi mahasiswa Program Ekstensi. Penilaian atas kegiatan praktek tersebut dilakukan sebagai berikut. </w:t>
      </w:r>
    </w:p>
    <w:p w:rsidR="00702D31" w:rsidRPr="0045302E" w:rsidRDefault="00702D31" w:rsidP="00117D48">
      <w:pPr>
        <w:numPr>
          <w:ilvl w:val="0"/>
          <w:numId w:val="29"/>
        </w:numPr>
        <w:spacing w:before="0" w:after="0" w:line="360" w:lineRule="auto"/>
        <w:ind w:left="714" w:hanging="357"/>
        <w:rPr>
          <w:rFonts w:cs="Arial"/>
        </w:rPr>
      </w:pPr>
      <w:r w:rsidRPr="0045302E">
        <w:rPr>
          <w:rFonts w:cs="Arial"/>
        </w:rPr>
        <w:t>Penilaian terhadap kegiatan KKN dilaksanakan secara terpusat yang berada di bawah tanggung jawab Lembaga Penelitian dan Pengabdian kepada Masyarakat (LPPM) Universitas Udayana.</w:t>
      </w:r>
    </w:p>
    <w:p w:rsidR="00702D31" w:rsidRPr="0045302E" w:rsidRDefault="00702D31" w:rsidP="00117D48">
      <w:pPr>
        <w:numPr>
          <w:ilvl w:val="0"/>
          <w:numId w:val="29"/>
        </w:numPr>
        <w:spacing w:before="0" w:after="0" w:line="360" w:lineRule="auto"/>
        <w:ind w:left="714" w:hanging="357"/>
        <w:rPr>
          <w:rFonts w:cs="Arial"/>
        </w:rPr>
      </w:pPr>
      <w:r w:rsidRPr="0045302E">
        <w:rPr>
          <w:rFonts w:cs="Arial"/>
        </w:rPr>
        <w:lastRenderedPageBreak/>
        <w:t>Mahasiswa diijinkan mengikuti kegiatan KKN apabila sudah mencapai kredit sebanyak 100 SKS dan sudah lulus mata kuliah Metodologi Penelitian.</w:t>
      </w:r>
    </w:p>
    <w:p w:rsidR="00702D31" w:rsidRPr="0045302E" w:rsidRDefault="00702D31" w:rsidP="00117D48">
      <w:pPr>
        <w:numPr>
          <w:ilvl w:val="0"/>
          <w:numId w:val="29"/>
        </w:numPr>
        <w:spacing w:before="0" w:after="0" w:line="360" w:lineRule="auto"/>
        <w:ind w:left="714" w:hanging="357"/>
        <w:rPr>
          <w:rFonts w:cs="Arial"/>
        </w:rPr>
      </w:pPr>
      <w:r w:rsidRPr="0045302E">
        <w:rPr>
          <w:rFonts w:cs="Arial"/>
        </w:rPr>
        <w:t>Penilaian terhadap kegiatan KPM meliputi beberapa unsur, yaitu: kehadiran; kemampuan melaksanakan tugas; kemauan dan kemampuan bekerjasama dengan orang lain dalam tim; kesopanan serta kejujuran.</w:t>
      </w:r>
    </w:p>
    <w:p w:rsidR="00702D31" w:rsidRPr="0045302E" w:rsidRDefault="00702D31" w:rsidP="004B575D">
      <w:pPr>
        <w:widowControl w:val="0"/>
        <w:numPr>
          <w:ilvl w:val="0"/>
          <w:numId w:val="29"/>
        </w:numPr>
        <w:spacing w:before="0" w:after="0" w:line="360" w:lineRule="auto"/>
        <w:ind w:left="714" w:hanging="357"/>
        <w:rPr>
          <w:rFonts w:cs="Arial"/>
        </w:rPr>
      </w:pPr>
      <w:r w:rsidRPr="0045302E">
        <w:rPr>
          <w:rFonts w:cs="Arial"/>
        </w:rPr>
        <w:t xml:space="preserve">Nilai akhir KPM merupakan penggabungan dari nilai ujian laporan KPM, nilai dari dosen pembimbing KPM, nilai pembimbing pada institusi dimana mahasiswa melaksanakan KPM. </w:t>
      </w:r>
    </w:p>
    <w:p w:rsidR="00702D31" w:rsidRDefault="00702D31">
      <w:pPr>
        <w:widowControl w:val="0"/>
        <w:numPr>
          <w:ilvl w:val="0"/>
          <w:numId w:val="29"/>
        </w:numPr>
        <w:spacing w:before="0" w:after="0" w:line="360" w:lineRule="auto"/>
        <w:ind w:left="714" w:hanging="357"/>
        <w:rPr>
          <w:rFonts w:cs="Arial"/>
        </w:rPr>
      </w:pPr>
      <w:r w:rsidRPr="0045302E">
        <w:rPr>
          <w:rFonts w:cs="Arial"/>
        </w:rPr>
        <w:t>Nilai yang diumumkan kepada mahasiswa adalah nilai akhir/final dari seluruh komponen penilaian.</w:t>
      </w:r>
    </w:p>
    <w:p w:rsidR="003C1087" w:rsidRDefault="003C1087">
      <w:pPr>
        <w:widowControl w:val="0"/>
        <w:spacing w:before="0" w:after="0" w:line="360" w:lineRule="auto"/>
        <w:ind w:left="714"/>
        <w:rPr>
          <w:rFonts w:cs="Arial"/>
        </w:rPr>
      </w:pPr>
    </w:p>
    <w:p w:rsidR="003C1087" w:rsidRDefault="00702D31">
      <w:pPr>
        <w:widowControl w:val="0"/>
        <w:spacing w:before="0" w:after="0" w:line="360" w:lineRule="auto"/>
        <w:rPr>
          <w:rFonts w:cs="Arial"/>
        </w:rPr>
      </w:pPr>
      <w:r w:rsidRPr="0045302E">
        <w:rPr>
          <w:rFonts w:cs="Arial"/>
          <w:b/>
        </w:rPr>
        <w:t>3) Ujian Skripsi</w:t>
      </w:r>
    </w:p>
    <w:p w:rsidR="003C1087" w:rsidRDefault="00702D31">
      <w:pPr>
        <w:spacing w:before="0" w:after="0" w:line="360" w:lineRule="auto"/>
        <w:rPr>
          <w:rFonts w:cs="Arial"/>
        </w:rPr>
      </w:pPr>
      <w:r w:rsidRPr="0045302E">
        <w:rPr>
          <w:rFonts w:cs="Arial"/>
        </w:rPr>
        <w:tab/>
        <w:t>Mahasiswa yang sudah menyelesaikan penulisan skripsinya dapat mengajukan usulan untuk ujian skripsinya dengan ketentuan berikut.</w:t>
      </w:r>
    </w:p>
    <w:p w:rsidR="00702D31" w:rsidRPr="0045302E" w:rsidRDefault="00702D31" w:rsidP="00542E60">
      <w:pPr>
        <w:numPr>
          <w:ilvl w:val="2"/>
          <w:numId w:val="26"/>
        </w:numPr>
        <w:spacing w:before="0" w:after="0" w:line="360" w:lineRule="auto"/>
        <w:ind w:left="709" w:hanging="425"/>
        <w:contextualSpacing/>
        <w:rPr>
          <w:rFonts w:cs="Arial"/>
        </w:rPr>
      </w:pPr>
      <w:r w:rsidRPr="0045302E">
        <w:rPr>
          <w:rFonts w:cs="Arial"/>
        </w:rPr>
        <w:t>Mahasiswa mengajukan usulan ujian skripsi kepada Program Studi dengan menunjukkan kelengkapan beberapa dokumen seperti dokumen kelayakan ujian dari dosen pembimbing skripsi, kartu bimbingan skripsi yang sudah dilengkapi dengan proses bimbingan dan disetujui oleh dosen pembimbing, transkrip nilai yang ditandatangani dosen PA yang menunjukkan bahwa seluruh mata kuliah (kecuali skripsi) sudah lulus atau diakui setara lulus (bagi mata kuliah yang dikompensir), dan naskah skripsi yang sudah final sebanyak 3 (tiga) eksemplar.</w:t>
      </w:r>
    </w:p>
    <w:p w:rsidR="00702D31" w:rsidRPr="0045302E" w:rsidRDefault="00702D31" w:rsidP="00542E60">
      <w:pPr>
        <w:numPr>
          <w:ilvl w:val="2"/>
          <w:numId w:val="26"/>
        </w:numPr>
        <w:spacing w:before="0" w:after="0" w:line="360" w:lineRule="auto"/>
        <w:ind w:left="709" w:hanging="425"/>
        <w:contextualSpacing/>
        <w:rPr>
          <w:rFonts w:cs="Arial"/>
        </w:rPr>
      </w:pPr>
      <w:r w:rsidRPr="0045302E">
        <w:rPr>
          <w:rFonts w:cs="Arial"/>
          <w:lang w:val="id-ID"/>
        </w:rPr>
        <w:t xml:space="preserve">Prodi </w:t>
      </w:r>
      <w:r w:rsidRPr="0045302E">
        <w:rPr>
          <w:rFonts w:cs="Arial"/>
        </w:rPr>
        <w:t xml:space="preserve">menunjuk tim penguji yang terdiri atas Ketua, Sekretaris, dan seorang Anggota untuk diajukan kepada Wakil Dekan Bidang Akademik dan Perencanaan. </w:t>
      </w:r>
    </w:p>
    <w:p w:rsidR="00702D31" w:rsidRPr="0045302E" w:rsidRDefault="00702D31" w:rsidP="00542E60">
      <w:pPr>
        <w:numPr>
          <w:ilvl w:val="2"/>
          <w:numId w:val="26"/>
        </w:numPr>
        <w:spacing w:before="0" w:after="0" w:line="360" w:lineRule="auto"/>
        <w:ind w:left="709" w:hanging="425"/>
        <w:contextualSpacing/>
        <w:rPr>
          <w:rFonts w:cs="Arial"/>
        </w:rPr>
      </w:pPr>
      <w:r w:rsidRPr="0045302E">
        <w:rPr>
          <w:rFonts w:cs="Arial"/>
          <w:lang w:val="id-ID"/>
        </w:rPr>
        <w:t xml:space="preserve">Pembimbing skripsi otomatis menjadi Ketua Penguji </w:t>
      </w:r>
    </w:p>
    <w:p w:rsidR="00702D31" w:rsidRPr="0045302E" w:rsidRDefault="00702D31" w:rsidP="00542E60">
      <w:pPr>
        <w:numPr>
          <w:ilvl w:val="2"/>
          <w:numId w:val="26"/>
        </w:numPr>
        <w:spacing w:before="0" w:after="0" w:line="360" w:lineRule="auto"/>
        <w:ind w:left="709" w:hanging="425"/>
        <w:contextualSpacing/>
        <w:rPr>
          <w:rFonts w:cs="Arial"/>
        </w:rPr>
      </w:pPr>
      <w:r w:rsidRPr="0045302E">
        <w:rPr>
          <w:rFonts w:cs="Arial"/>
        </w:rPr>
        <w:t>Mahasiswa menyerahkan nama-nama tim penguji yang ditunjuk Program Studi kepada Bagian Akademik untuk disyahkan oleh Wakil Dekan Bidang Akademik dan Perencanaan dan selanjutnya ditentukan jadwal ujiannya.</w:t>
      </w:r>
    </w:p>
    <w:p w:rsidR="00702D31" w:rsidRPr="0045302E" w:rsidRDefault="00702D31" w:rsidP="00542E60">
      <w:pPr>
        <w:numPr>
          <w:ilvl w:val="2"/>
          <w:numId w:val="26"/>
        </w:numPr>
        <w:spacing w:before="0" w:after="0" w:line="360" w:lineRule="auto"/>
        <w:ind w:left="709" w:hanging="425"/>
        <w:contextualSpacing/>
        <w:rPr>
          <w:rFonts w:cs="Arial"/>
        </w:rPr>
      </w:pPr>
      <w:r w:rsidRPr="0045302E">
        <w:rPr>
          <w:rFonts w:cs="Arial"/>
        </w:rPr>
        <w:t>Penilaian dalam ujian skripsi didasarkan pada tiga unsur yaitu m</w:t>
      </w:r>
      <w:r w:rsidRPr="0045302E">
        <w:rPr>
          <w:rFonts w:cs="Arial"/>
          <w:lang w:val="sv-SE"/>
        </w:rPr>
        <w:t>ateri yang terkandung dalam skripsi, efektivitas penyajian/presentasi, dan k</w:t>
      </w:r>
      <w:r w:rsidRPr="0045302E">
        <w:rPr>
          <w:rFonts w:cs="Arial"/>
          <w:lang w:val="fi-FI"/>
        </w:rPr>
        <w:t>emampuan mahasiswa dalam menjawab dan mempertahankan skripsi.</w:t>
      </w:r>
    </w:p>
    <w:p w:rsidR="00702D31" w:rsidRPr="00542E60" w:rsidRDefault="00702D31" w:rsidP="00542E60">
      <w:pPr>
        <w:numPr>
          <w:ilvl w:val="2"/>
          <w:numId w:val="26"/>
        </w:numPr>
        <w:spacing w:before="0" w:after="0" w:line="360" w:lineRule="auto"/>
        <w:ind w:left="709" w:hanging="425"/>
        <w:contextualSpacing/>
        <w:rPr>
          <w:rFonts w:cs="Arial"/>
        </w:rPr>
      </w:pPr>
      <w:r w:rsidRPr="0045302E">
        <w:rPr>
          <w:rFonts w:cs="Arial"/>
          <w:lang w:val="fi-FI"/>
        </w:rPr>
        <w:lastRenderedPageBreak/>
        <w:t>Batas lulus nilai ujian skripsi adalah C. Dengan menggabungkan seluruh penilaian akademis selama masa studi dan nilai ujian skripsi, maka predikat kelulusan mahasiswa dibedakan sebagai berikut.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1410"/>
        <w:gridCol w:w="2126"/>
        <w:gridCol w:w="3874"/>
      </w:tblGrid>
      <w:tr w:rsidR="00702D31" w:rsidRPr="0045302E" w:rsidTr="00777E26">
        <w:tc>
          <w:tcPr>
            <w:tcW w:w="510" w:type="dxa"/>
            <w:shd w:val="clear" w:color="auto" w:fill="auto"/>
          </w:tcPr>
          <w:p w:rsidR="003C1087" w:rsidRDefault="00702D31">
            <w:pPr>
              <w:spacing w:before="0" w:after="0"/>
              <w:jc w:val="center"/>
              <w:rPr>
                <w:rFonts w:eastAsiaTheme="majorEastAsia" w:cs="Arial"/>
                <w:b/>
                <w:color w:val="404040" w:themeColor="text1" w:themeTint="BF"/>
              </w:rPr>
            </w:pPr>
            <w:r w:rsidRPr="0045302E">
              <w:rPr>
                <w:rFonts w:cs="Arial"/>
                <w:b/>
              </w:rPr>
              <w:t>No</w:t>
            </w:r>
          </w:p>
        </w:tc>
        <w:tc>
          <w:tcPr>
            <w:tcW w:w="1410" w:type="dxa"/>
            <w:shd w:val="clear" w:color="auto" w:fill="auto"/>
          </w:tcPr>
          <w:p w:rsidR="003C1087" w:rsidRDefault="00702D31">
            <w:pPr>
              <w:spacing w:before="0" w:after="0"/>
              <w:jc w:val="center"/>
              <w:rPr>
                <w:rFonts w:eastAsiaTheme="majorEastAsia" w:cs="Arial"/>
                <w:b/>
                <w:color w:val="404040" w:themeColor="text1" w:themeTint="BF"/>
              </w:rPr>
            </w:pPr>
            <w:r w:rsidRPr="0045302E">
              <w:rPr>
                <w:rFonts w:cs="Arial"/>
                <w:b/>
              </w:rPr>
              <w:t>IPK</w:t>
            </w:r>
          </w:p>
        </w:tc>
        <w:tc>
          <w:tcPr>
            <w:tcW w:w="2126" w:type="dxa"/>
            <w:shd w:val="clear" w:color="auto" w:fill="auto"/>
          </w:tcPr>
          <w:p w:rsidR="003C1087" w:rsidRDefault="00702D31">
            <w:pPr>
              <w:spacing w:before="0" w:after="0"/>
              <w:jc w:val="center"/>
              <w:rPr>
                <w:rFonts w:eastAsiaTheme="majorEastAsia" w:cs="Arial"/>
                <w:b/>
                <w:color w:val="404040" w:themeColor="text1" w:themeTint="BF"/>
              </w:rPr>
            </w:pPr>
            <w:r w:rsidRPr="0045302E">
              <w:rPr>
                <w:rFonts w:cs="Arial"/>
                <w:b/>
              </w:rPr>
              <w:t>Predikat Kelulusan</w:t>
            </w:r>
          </w:p>
        </w:tc>
        <w:tc>
          <w:tcPr>
            <w:tcW w:w="3874" w:type="dxa"/>
            <w:shd w:val="clear" w:color="auto" w:fill="auto"/>
          </w:tcPr>
          <w:p w:rsidR="003C1087" w:rsidRDefault="00702D31">
            <w:pPr>
              <w:spacing w:before="0" w:after="0"/>
              <w:jc w:val="center"/>
              <w:rPr>
                <w:rFonts w:eastAsiaTheme="majorEastAsia" w:cs="Arial"/>
                <w:b/>
                <w:color w:val="404040" w:themeColor="text1" w:themeTint="BF"/>
              </w:rPr>
            </w:pPr>
            <w:r w:rsidRPr="0045302E">
              <w:rPr>
                <w:rFonts w:cs="Arial"/>
                <w:b/>
              </w:rPr>
              <w:t>Keterangan</w:t>
            </w:r>
          </w:p>
        </w:tc>
      </w:tr>
      <w:tr w:rsidR="00702D31" w:rsidRPr="0045302E" w:rsidTr="00777E26">
        <w:tc>
          <w:tcPr>
            <w:tcW w:w="510" w:type="dxa"/>
          </w:tcPr>
          <w:p w:rsidR="003C1087" w:rsidRDefault="00702D31">
            <w:pPr>
              <w:spacing w:before="0" w:after="0"/>
              <w:jc w:val="center"/>
              <w:rPr>
                <w:rFonts w:eastAsiaTheme="majorEastAsia" w:cs="Arial"/>
                <w:color w:val="404040" w:themeColor="text1" w:themeTint="BF"/>
              </w:rPr>
            </w:pPr>
            <w:r w:rsidRPr="0045302E">
              <w:rPr>
                <w:rFonts w:cs="Arial"/>
              </w:rPr>
              <w:t>1</w:t>
            </w:r>
          </w:p>
        </w:tc>
        <w:tc>
          <w:tcPr>
            <w:tcW w:w="1410" w:type="dxa"/>
          </w:tcPr>
          <w:p w:rsidR="003C1087" w:rsidRDefault="00702D31">
            <w:pPr>
              <w:spacing w:before="0" w:after="0"/>
              <w:rPr>
                <w:rFonts w:eastAsiaTheme="majorEastAsia" w:cs="Arial"/>
                <w:color w:val="404040" w:themeColor="text1" w:themeTint="BF"/>
              </w:rPr>
            </w:pPr>
            <w:r w:rsidRPr="0045302E">
              <w:rPr>
                <w:rFonts w:cs="Arial"/>
              </w:rPr>
              <w:t>2,00 – 2,75</w:t>
            </w:r>
          </w:p>
        </w:tc>
        <w:tc>
          <w:tcPr>
            <w:tcW w:w="2126" w:type="dxa"/>
          </w:tcPr>
          <w:p w:rsidR="003C1087" w:rsidRDefault="00702D31">
            <w:pPr>
              <w:spacing w:before="0" w:after="0"/>
              <w:rPr>
                <w:rFonts w:eastAsiaTheme="majorEastAsia" w:cs="Arial"/>
                <w:color w:val="404040" w:themeColor="text1" w:themeTint="BF"/>
              </w:rPr>
            </w:pPr>
            <w:r w:rsidRPr="0045302E">
              <w:rPr>
                <w:rFonts w:cs="Arial"/>
              </w:rPr>
              <w:t>Memuaskan</w:t>
            </w:r>
          </w:p>
        </w:tc>
        <w:tc>
          <w:tcPr>
            <w:tcW w:w="3874" w:type="dxa"/>
          </w:tcPr>
          <w:p w:rsidR="003C1087" w:rsidRDefault="00702D31">
            <w:pPr>
              <w:numPr>
                <w:ilvl w:val="0"/>
                <w:numId w:val="30"/>
              </w:numPr>
              <w:spacing w:before="0" w:after="0"/>
              <w:ind w:left="291" w:hanging="249"/>
              <w:jc w:val="left"/>
              <w:rPr>
                <w:rFonts w:eastAsiaTheme="majorEastAsia" w:cs="Arial"/>
                <w:color w:val="404040" w:themeColor="text1" w:themeTint="BF"/>
                <w:lang w:val="it-IT"/>
              </w:rPr>
            </w:pPr>
            <w:r w:rsidRPr="0045302E">
              <w:rPr>
                <w:rFonts w:cs="Arial"/>
                <w:lang w:val="it-IT"/>
              </w:rPr>
              <w:t>Masa studi lebih  dari  5 tahun</w:t>
            </w:r>
          </w:p>
          <w:p w:rsidR="003C1087" w:rsidRDefault="00702D31">
            <w:pPr>
              <w:numPr>
                <w:ilvl w:val="0"/>
                <w:numId w:val="30"/>
              </w:numPr>
              <w:spacing w:before="0" w:after="0"/>
              <w:ind w:left="291" w:hanging="249"/>
              <w:jc w:val="left"/>
              <w:rPr>
                <w:rFonts w:eastAsiaTheme="majorEastAsia" w:cs="Arial"/>
                <w:color w:val="404040" w:themeColor="text1" w:themeTint="BF"/>
                <w:lang w:val="it-IT"/>
              </w:rPr>
            </w:pPr>
            <w:r w:rsidRPr="0045302E">
              <w:rPr>
                <w:rFonts w:cs="Arial"/>
                <w:lang w:val="it-IT"/>
              </w:rPr>
              <w:t>Tidak ada nilai E</w:t>
            </w:r>
          </w:p>
        </w:tc>
      </w:tr>
      <w:tr w:rsidR="00702D31" w:rsidRPr="0045302E" w:rsidTr="00777E26">
        <w:tc>
          <w:tcPr>
            <w:tcW w:w="510" w:type="dxa"/>
          </w:tcPr>
          <w:p w:rsidR="003C1087" w:rsidRDefault="00702D31">
            <w:pPr>
              <w:spacing w:before="0" w:after="0"/>
              <w:jc w:val="center"/>
              <w:rPr>
                <w:rFonts w:eastAsiaTheme="majorEastAsia" w:cs="Arial"/>
                <w:color w:val="404040" w:themeColor="text1" w:themeTint="BF"/>
              </w:rPr>
            </w:pPr>
            <w:r w:rsidRPr="0045302E">
              <w:rPr>
                <w:rFonts w:cs="Arial"/>
              </w:rPr>
              <w:t>2</w:t>
            </w:r>
          </w:p>
        </w:tc>
        <w:tc>
          <w:tcPr>
            <w:tcW w:w="1410" w:type="dxa"/>
          </w:tcPr>
          <w:p w:rsidR="003C1087" w:rsidRDefault="00702D31">
            <w:pPr>
              <w:spacing w:before="0" w:after="0"/>
              <w:rPr>
                <w:rFonts w:eastAsiaTheme="majorEastAsia" w:cs="Arial"/>
                <w:color w:val="404040" w:themeColor="text1" w:themeTint="BF"/>
              </w:rPr>
            </w:pPr>
            <w:r w:rsidRPr="0045302E">
              <w:rPr>
                <w:rFonts w:cs="Arial"/>
              </w:rPr>
              <w:t>2,76  -  3,50</w:t>
            </w:r>
          </w:p>
        </w:tc>
        <w:tc>
          <w:tcPr>
            <w:tcW w:w="2126" w:type="dxa"/>
          </w:tcPr>
          <w:p w:rsidR="003C1087" w:rsidRDefault="00702D31">
            <w:pPr>
              <w:spacing w:before="0" w:after="0"/>
              <w:rPr>
                <w:rFonts w:eastAsiaTheme="majorEastAsia" w:cs="Arial"/>
                <w:color w:val="404040" w:themeColor="text1" w:themeTint="BF"/>
              </w:rPr>
            </w:pPr>
            <w:r w:rsidRPr="0045302E">
              <w:rPr>
                <w:rFonts w:cs="Arial"/>
              </w:rPr>
              <w:t>Sangat Memuaskan</w:t>
            </w:r>
          </w:p>
        </w:tc>
        <w:tc>
          <w:tcPr>
            <w:tcW w:w="3874" w:type="dxa"/>
          </w:tcPr>
          <w:p w:rsidR="003C1087" w:rsidRDefault="00702D31">
            <w:pPr>
              <w:numPr>
                <w:ilvl w:val="2"/>
                <w:numId w:val="30"/>
              </w:numPr>
              <w:spacing w:before="0" w:after="0"/>
              <w:ind w:left="291" w:hanging="249"/>
              <w:jc w:val="left"/>
              <w:rPr>
                <w:rFonts w:eastAsiaTheme="majorEastAsia" w:cs="Arial"/>
                <w:color w:val="404040" w:themeColor="text1" w:themeTint="BF"/>
              </w:rPr>
            </w:pPr>
            <w:r w:rsidRPr="0045302E">
              <w:rPr>
                <w:rFonts w:cs="Arial"/>
              </w:rPr>
              <w:t>Masa studi maksimum 5tahun (batas normal + 1 tahun)</w:t>
            </w:r>
          </w:p>
          <w:p w:rsidR="003C1087" w:rsidRDefault="00702D31">
            <w:pPr>
              <w:numPr>
                <w:ilvl w:val="0"/>
                <w:numId w:val="30"/>
              </w:numPr>
              <w:spacing w:before="0" w:after="0"/>
              <w:ind w:left="291" w:hanging="249"/>
              <w:jc w:val="left"/>
              <w:rPr>
                <w:rFonts w:eastAsiaTheme="majorEastAsia" w:cs="Arial"/>
                <w:color w:val="404040" w:themeColor="text1" w:themeTint="BF"/>
              </w:rPr>
            </w:pPr>
            <w:r w:rsidRPr="0045302E">
              <w:rPr>
                <w:rFonts w:cs="Arial"/>
              </w:rPr>
              <w:t>Tidak ada nilai D</w:t>
            </w:r>
          </w:p>
        </w:tc>
      </w:tr>
      <w:tr w:rsidR="00702D31" w:rsidRPr="0045302E" w:rsidTr="00777E26">
        <w:tc>
          <w:tcPr>
            <w:tcW w:w="510" w:type="dxa"/>
          </w:tcPr>
          <w:p w:rsidR="003C1087" w:rsidRDefault="00702D31">
            <w:pPr>
              <w:spacing w:before="0" w:after="0"/>
              <w:jc w:val="center"/>
              <w:rPr>
                <w:rFonts w:eastAsiaTheme="majorEastAsia" w:cs="Arial"/>
                <w:color w:val="404040" w:themeColor="text1" w:themeTint="BF"/>
              </w:rPr>
            </w:pPr>
            <w:r w:rsidRPr="0045302E">
              <w:rPr>
                <w:rFonts w:cs="Arial"/>
              </w:rPr>
              <w:t>3</w:t>
            </w:r>
          </w:p>
        </w:tc>
        <w:tc>
          <w:tcPr>
            <w:tcW w:w="1410" w:type="dxa"/>
          </w:tcPr>
          <w:p w:rsidR="003C1087" w:rsidRDefault="00702D31">
            <w:pPr>
              <w:spacing w:before="0" w:after="0"/>
              <w:rPr>
                <w:rFonts w:eastAsiaTheme="majorEastAsia" w:cs="Arial"/>
                <w:color w:val="404040" w:themeColor="text1" w:themeTint="BF"/>
              </w:rPr>
            </w:pPr>
            <w:r w:rsidRPr="0045302E">
              <w:rPr>
                <w:rFonts w:cs="Arial"/>
              </w:rPr>
              <w:t>3,51  -  4,00</w:t>
            </w:r>
          </w:p>
        </w:tc>
        <w:tc>
          <w:tcPr>
            <w:tcW w:w="2126" w:type="dxa"/>
          </w:tcPr>
          <w:p w:rsidR="003C1087" w:rsidRDefault="00702D31">
            <w:pPr>
              <w:spacing w:before="0" w:after="0"/>
              <w:rPr>
                <w:rFonts w:eastAsiaTheme="majorEastAsia" w:cs="Arial"/>
                <w:color w:val="404040" w:themeColor="text1" w:themeTint="BF"/>
              </w:rPr>
            </w:pPr>
            <w:r w:rsidRPr="0045302E">
              <w:rPr>
                <w:rFonts w:cs="Arial"/>
              </w:rPr>
              <w:t>Dengan Pujian</w:t>
            </w:r>
          </w:p>
          <w:p w:rsidR="003C1087" w:rsidRDefault="00702D31">
            <w:pPr>
              <w:spacing w:before="0" w:after="0"/>
              <w:rPr>
                <w:rFonts w:eastAsiaTheme="majorEastAsia" w:cs="Arial"/>
                <w:color w:val="404040" w:themeColor="text1" w:themeTint="BF"/>
              </w:rPr>
            </w:pPr>
            <w:r w:rsidRPr="0045302E">
              <w:rPr>
                <w:rFonts w:cs="Arial"/>
              </w:rPr>
              <w:t>(</w:t>
            </w:r>
            <w:r w:rsidRPr="0045302E">
              <w:rPr>
                <w:rFonts w:cs="Arial"/>
                <w:i/>
              </w:rPr>
              <w:t>Cum Laude</w:t>
            </w:r>
            <w:r w:rsidRPr="0045302E">
              <w:rPr>
                <w:rFonts w:cs="Arial"/>
              </w:rPr>
              <w:t>)</w:t>
            </w:r>
          </w:p>
        </w:tc>
        <w:tc>
          <w:tcPr>
            <w:tcW w:w="3874" w:type="dxa"/>
          </w:tcPr>
          <w:p w:rsidR="003C1087" w:rsidRDefault="00702D31">
            <w:pPr>
              <w:numPr>
                <w:ilvl w:val="2"/>
                <w:numId w:val="30"/>
              </w:numPr>
              <w:spacing w:before="0" w:after="0"/>
              <w:ind w:left="291" w:hanging="249"/>
              <w:jc w:val="left"/>
              <w:rPr>
                <w:rFonts w:eastAsiaTheme="majorEastAsia" w:cs="Arial"/>
                <w:color w:val="404040" w:themeColor="text1" w:themeTint="BF"/>
              </w:rPr>
            </w:pPr>
            <w:r w:rsidRPr="0045302E">
              <w:rPr>
                <w:rFonts w:cs="Arial"/>
              </w:rPr>
              <w:t>Masa studi maksimum 5 tahun (batas normal + 1 tahun)</w:t>
            </w:r>
          </w:p>
          <w:p w:rsidR="003C1087" w:rsidRDefault="00702D31">
            <w:pPr>
              <w:numPr>
                <w:ilvl w:val="2"/>
                <w:numId w:val="30"/>
              </w:numPr>
              <w:spacing w:before="0" w:after="0"/>
              <w:ind w:left="291" w:hanging="249"/>
              <w:jc w:val="left"/>
              <w:rPr>
                <w:rFonts w:eastAsiaTheme="majorEastAsia" w:cs="Arial"/>
                <w:color w:val="404040" w:themeColor="text1" w:themeTint="BF"/>
              </w:rPr>
            </w:pPr>
            <w:r w:rsidRPr="0045302E">
              <w:rPr>
                <w:rFonts w:cs="Arial"/>
              </w:rPr>
              <w:t>Menempuh kuliah mulai nol SKS</w:t>
            </w:r>
          </w:p>
          <w:p w:rsidR="003C1087" w:rsidRDefault="00702D31">
            <w:pPr>
              <w:numPr>
                <w:ilvl w:val="2"/>
                <w:numId w:val="30"/>
              </w:numPr>
              <w:spacing w:before="0" w:after="0"/>
              <w:ind w:left="291" w:hanging="249"/>
              <w:jc w:val="left"/>
              <w:rPr>
                <w:rFonts w:eastAsiaTheme="majorEastAsia" w:cs="Arial"/>
                <w:color w:val="404040" w:themeColor="text1" w:themeTint="BF"/>
              </w:rPr>
            </w:pPr>
            <w:r w:rsidRPr="0045302E">
              <w:rPr>
                <w:rFonts w:cs="Arial"/>
              </w:rPr>
              <w:t>Tidak pernah melakukan remidi.</w:t>
            </w:r>
          </w:p>
          <w:p w:rsidR="003C1087" w:rsidRDefault="00702D31">
            <w:pPr>
              <w:numPr>
                <w:ilvl w:val="0"/>
                <w:numId w:val="30"/>
              </w:numPr>
              <w:spacing w:before="0" w:after="0"/>
              <w:ind w:left="291" w:hanging="249"/>
              <w:jc w:val="left"/>
              <w:rPr>
                <w:rFonts w:eastAsiaTheme="majorEastAsia" w:cs="Arial"/>
                <w:color w:val="404040" w:themeColor="text1" w:themeTint="BF"/>
              </w:rPr>
            </w:pPr>
            <w:r w:rsidRPr="0045302E">
              <w:rPr>
                <w:rFonts w:cs="Arial"/>
              </w:rPr>
              <w:t xml:space="preserve"> Tidak ada nilai C</w:t>
            </w:r>
          </w:p>
        </w:tc>
      </w:tr>
    </w:tbl>
    <w:p w:rsidR="003C1087" w:rsidRDefault="003C1087">
      <w:pPr>
        <w:spacing w:before="0" w:after="0" w:line="360" w:lineRule="auto"/>
        <w:rPr>
          <w:rFonts w:cs="Arial"/>
        </w:rPr>
      </w:pPr>
    </w:p>
    <w:p w:rsidR="003C1087" w:rsidRDefault="00702D31">
      <w:pPr>
        <w:numPr>
          <w:ilvl w:val="2"/>
          <w:numId w:val="26"/>
        </w:numPr>
        <w:spacing w:before="0" w:after="0" w:line="360" w:lineRule="auto"/>
        <w:ind w:left="709" w:hanging="425"/>
        <w:contextualSpacing/>
        <w:rPr>
          <w:rFonts w:cs="Arial"/>
        </w:rPr>
      </w:pPr>
      <w:r w:rsidRPr="0045302E">
        <w:rPr>
          <w:rFonts w:cs="Arial"/>
        </w:rPr>
        <w:t xml:space="preserve">Kelulusan dalam ujian skripsi diumumkan oleh </w:t>
      </w:r>
      <w:r w:rsidRPr="0045302E">
        <w:rPr>
          <w:rFonts w:cs="Arial"/>
          <w:lang w:val="id-ID"/>
        </w:rPr>
        <w:t>ketua penguji setelah selesai</w:t>
      </w:r>
      <w:r w:rsidRPr="0045302E">
        <w:rPr>
          <w:rFonts w:cs="Arial"/>
        </w:rPr>
        <w:t xml:space="preserve"> ujian skripsi.</w:t>
      </w:r>
    </w:p>
    <w:p w:rsidR="003C1087" w:rsidRDefault="00702D31">
      <w:pPr>
        <w:numPr>
          <w:ilvl w:val="2"/>
          <w:numId w:val="26"/>
        </w:numPr>
        <w:spacing w:before="0" w:after="0" w:line="360" w:lineRule="auto"/>
        <w:ind w:left="709" w:hanging="425"/>
        <w:contextualSpacing/>
        <w:rPr>
          <w:rFonts w:cs="Arial"/>
        </w:rPr>
      </w:pPr>
      <w:r w:rsidRPr="0045302E">
        <w:rPr>
          <w:rFonts w:cs="Arial"/>
        </w:rPr>
        <w:t xml:space="preserve">Ketentuan lain yang lebih rinci tentang skripsi dan pelaksanaan ujiannya diatur tersendiri dalam </w:t>
      </w:r>
      <w:r w:rsidRPr="0045302E">
        <w:rPr>
          <w:rFonts w:cs="Arial"/>
          <w:lang w:val="pt-BR"/>
        </w:rPr>
        <w:t>Buku “Pedoman Penulisan dan Pengujian Skripsi”.</w:t>
      </w:r>
    </w:p>
    <w:p w:rsidR="003C1087" w:rsidRDefault="003C1087">
      <w:pPr>
        <w:spacing w:before="0" w:after="0" w:line="360" w:lineRule="auto"/>
        <w:ind w:left="709"/>
        <w:contextualSpacing/>
        <w:rPr>
          <w:rFonts w:cs="Arial"/>
        </w:rPr>
      </w:pPr>
    </w:p>
    <w:p w:rsidR="003C1087" w:rsidRDefault="00702D31">
      <w:pPr>
        <w:pStyle w:val="Heading3"/>
        <w:spacing w:before="0" w:after="0" w:line="360" w:lineRule="auto"/>
        <w:rPr>
          <w:lang w:val="pt-BR"/>
        </w:rPr>
      </w:pPr>
      <w:bookmarkStart w:id="55" w:name="_Toc423862959"/>
      <w:r w:rsidRPr="0045302E">
        <w:rPr>
          <w:lang w:val="pt-BR"/>
        </w:rPr>
        <w:t>Gelar kesarjanaan</w:t>
      </w:r>
      <w:bookmarkEnd w:id="55"/>
    </w:p>
    <w:p w:rsidR="003C1087" w:rsidRDefault="00702D31">
      <w:pPr>
        <w:tabs>
          <w:tab w:val="left" w:pos="709"/>
          <w:tab w:val="left" w:pos="2127"/>
        </w:tabs>
        <w:spacing w:before="0" w:after="0" w:line="360" w:lineRule="auto"/>
        <w:rPr>
          <w:rFonts w:cs="Arial"/>
          <w:lang w:val="sv-SE"/>
        </w:rPr>
      </w:pPr>
      <w:r w:rsidRPr="0045302E">
        <w:rPr>
          <w:rFonts w:cs="Arial"/>
          <w:lang w:val="sv-SE"/>
        </w:rPr>
        <w:tab/>
        <w:t>Mahasiswa yang telah menyelesaikan studinya pada Program Sarjana (Strata-1) di Fakultas Ekonomi dan Bisnis Universitas Udayana diberikan gelar mengacu pada: SK Mendikbud No. 036/V/1993, tanggal 9 Pebruari tahun 1993 Yo; SK Mendiknas No. 178/V/2001, tanggal 21 Nopember 2001.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
        <w:gridCol w:w="2954"/>
        <w:gridCol w:w="2267"/>
        <w:gridCol w:w="1954"/>
      </w:tblGrid>
      <w:tr w:rsidR="00702D31" w:rsidRPr="0045302E" w:rsidTr="00777E26">
        <w:tc>
          <w:tcPr>
            <w:tcW w:w="548" w:type="dxa"/>
          </w:tcPr>
          <w:p w:rsidR="00702D31" w:rsidRPr="0045302E" w:rsidRDefault="00702D31" w:rsidP="00542E60">
            <w:pPr>
              <w:tabs>
                <w:tab w:val="left" w:pos="709"/>
                <w:tab w:val="left" w:pos="2127"/>
              </w:tabs>
              <w:spacing w:before="0" w:after="0" w:line="360" w:lineRule="auto"/>
              <w:jc w:val="center"/>
              <w:rPr>
                <w:rFonts w:cs="Arial"/>
                <w:b/>
                <w:lang w:val="sv-SE"/>
              </w:rPr>
            </w:pPr>
            <w:r w:rsidRPr="0045302E">
              <w:rPr>
                <w:rFonts w:cs="Arial"/>
                <w:b/>
                <w:lang w:val="sv-SE"/>
              </w:rPr>
              <w:t>No</w:t>
            </w:r>
          </w:p>
        </w:tc>
        <w:tc>
          <w:tcPr>
            <w:tcW w:w="2954" w:type="dxa"/>
          </w:tcPr>
          <w:p w:rsidR="00702D31" w:rsidRPr="0045302E" w:rsidRDefault="00702D31" w:rsidP="00542E60">
            <w:pPr>
              <w:tabs>
                <w:tab w:val="left" w:pos="709"/>
                <w:tab w:val="left" w:pos="2127"/>
              </w:tabs>
              <w:spacing w:before="0" w:after="0" w:line="360" w:lineRule="auto"/>
              <w:rPr>
                <w:rFonts w:cs="Arial"/>
                <w:b/>
                <w:lang w:val="sv-SE"/>
              </w:rPr>
            </w:pPr>
            <w:r w:rsidRPr="0045302E">
              <w:rPr>
                <w:rFonts w:cs="Arial"/>
                <w:b/>
                <w:lang w:val="sv-SE"/>
              </w:rPr>
              <w:t>Program Studi</w:t>
            </w:r>
          </w:p>
        </w:tc>
        <w:tc>
          <w:tcPr>
            <w:tcW w:w="2267" w:type="dxa"/>
          </w:tcPr>
          <w:p w:rsidR="00702D31" w:rsidRPr="0045302E" w:rsidRDefault="00702D31" w:rsidP="00542E60">
            <w:pPr>
              <w:tabs>
                <w:tab w:val="left" w:pos="709"/>
                <w:tab w:val="left" w:pos="2127"/>
              </w:tabs>
              <w:spacing w:before="0" w:after="0" w:line="360" w:lineRule="auto"/>
              <w:rPr>
                <w:rFonts w:cs="Arial"/>
                <w:b/>
                <w:lang w:val="sv-SE"/>
              </w:rPr>
            </w:pPr>
            <w:r w:rsidRPr="0045302E">
              <w:rPr>
                <w:rFonts w:cs="Arial"/>
                <w:b/>
                <w:lang w:val="sv-SE"/>
              </w:rPr>
              <w:t>Gelar/Sebutan</w:t>
            </w:r>
          </w:p>
        </w:tc>
        <w:tc>
          <w:tcPr>
            <w:tcW w:w="1954" w:type="dxa"/>
          </w:tcPr>
          <w:p w:rsidR="00702D31" w:rsidRPr="0045302E" w:rsidRDefault="00702D31" w:rsidP="00542E60">
            <w:pPr>
              <w:tabs>
                <w:tab w:val="left" w:pos="709"/>
                <w:tab w:val="left" w:pos="2127"/>
              </w:tabs>
              <w:spacing w:before="0" w:after="0" w:line="360" w:lineRule="auto"/>
              <w:jc w:val="center"/>
              <w:rPr>
                <w:rFonts w:cs="Arial"/>
                <w:b/>
                <w:lang w:val="sv-SE"/>
              </w:rPr>
            </w:pPr>
            <w:r w:rsidRPr="0045302E">
              <w:rPr>
                <w:rFonts w:cs="Arial"/>
                <w:b/>
                <w:lang w:val="sv-SE"/>
              </w:rPr>
              <w:t>Singkatan</w:t>
            </w:r>
          </w:p>
        </w:tc>
      </w:tr>
      <w:tr w:rsidR="00702D31" w:rsidRPr="0045302E" w:rsidTr="00777E26">
        <w:tc>
          <w:tcPr>
            <w:tcW w:w="548" w:type="dxa"/>
          </w:tcPr>
          <w:p w:rsidR="00702D31" w:rsidRPr="0045302E" w:rsidRDefault="00702D31" w:rsidP="00542E60">
            <w:pPr>
              <w:tabs>
                <w:tab w:val="left" w:pos="709"/>
                <w:tab w:val="left" w:pos="2127"/>
              </w:tabs>
              <w:spacing w:before="0" w:after="0" w:line="360" w:lineRule="auto"/>
              <w:jc w:val="center"/>
              <w:rPr>
                <w:rFonts w:cs="Arial"/>
                <w:lang w:val="sv-SE"/>
              </w:rPr>
            </w:pPr>
            <w:r w:rsidRPr="0045302E">
              <w:rPr>
                <w:rFonts w:cs="Arial"/>
                <w:lang w:val="sv-SE"/>
              </w:rPr>
              <w:t>1</w:t>
            </w:r>
          </w:p>
        </w:tc>
        <w:tc>
          <w:tcPr>
            <w:tcW w:w="2954" w:type="dxa"/>
          </w:tcPr>
          <w:p w:rsidR="00702D31" w:rsidRPr="0045302E" w:rsidRDefault="00702D31" w:rsidP="00542E60">
            <w:pPr>
              <w:tabs>
                <w:tab w:val="left" w:pos="709"/>
                <w:tab w:val="left" w:pos="2127"/>
              </w:tabs>
              <w:spacing w:before="0" w:after="0" w:line="360" w:lineRule="auto"/>
              <w:rPr>
                <w:rFonts w:cs="Arial"/>
                <w:lang w:val="sv-SE"/>
              </w:rPr>
            </w:pPr>
            <w:r w:rsidRPr="0045302E">
              <w:rPr>
                <w:rFonts w:cs="Arial"/>
                <w:lang w:val="sv-SE"/>
              </w:rPr>
              <w:t>S1 Akuntansi</w:t>
            </w:r>
          </w:p>
        </w:tc>
        <w:tc>
          <w:tcPr>
            <w:tcW w:w="2267" w:type="dxa"/>
          </w:tcPr>
          <w:p w:rsidR="00702D31" w:rsidRPr="0045302E" w:rsidRDefault="00702D31" w:rsidP="00542E60">
            <w:pPr>
              <w:tabs>
                <w:tab w:val="left" w:pos="709"/>
                <w:tab w:val="left" w:pos="2127"/>
              </w:tabs>
              <w:spacing w:before="0" w:after="0" w:line="360" w:lineRule="auto"/>
              <w:rPr>
                <w:rFonts w:cs="Arial"/>
                <w:lang w:val="sv-SE"/>
              </w:rPr>
            </w:pPr>
            <w:r w:rsidRPr="0045302E">
              <w:rPr>
                <w:rFonts w:cs="Arial"/>
                <w:lang w:val="sv-SE"/>
              </w:rPr>
              <w:t>Sarjana Ekonomi</w:t>
            </w:r>
          </w:p>
        </w:tc>
        <w:tc>
          <w:tcPr>
            <w:tcW w:w="1954" w:type="dxa"/>
          </w:tcPr>
          <w:p w:rsidR="00702D31" w:rsidRPr="0045302E" w:rsidRDefault="00702D31" w:rsidP="00542E60">
            <w:pPr>
              <w:tabs>
                <w:tab w:val="left" w:pos="709"/>
                <w:tab w:val="left" w:pos="2127"/>
              </w:tabs>
              <w:spacing w:before="0" w:after="0" w:line="360" w:lineRule="auto"/>
              <w:jc w:val="center"/>
              <w:rPr>
                <w:rFonts w:cs="Arial"/>
                <w:lang w:val="sv-SE"/>
              </w:rPr>
            </w:pPr>
            <w:r w:rsidRPr="0045302E">
              <w:rPr>
                <w:rFonts w:cs="Arial"/>
                <w:lang w:val="sv-SE"/>
              </w:rPr>
              <w:t>S.E.</w:t>
            </w:r>
          </w:p>
        </w:tc>
      </w:tr>
      <w:tr w:rsidR="00702D31" w:rsidRPr="0045302E" w:rsidTr="00777E26">
        <w:tc>
          <w:tcPr>
            <w:tcW w:w="548" w:type="dxa"/>
          </w:tcPr>
          <w:p w:rsidR="00702D31" w:rsidRPr="0045302E" w:rsidRDefault="00702D31" w:rsidP="00542E60">
            <w:pPr>
              <w:tabs>
                <w:tab w:val="left" w:pos="709"/>
                <w:tab w:val="left" w:pos="2127"/>
              </w:tabs>
              <w:spacing w:before="0" w:after="0" w:line="360" w:lineRule="auto"/>
              <w:jc w:val="center"/>
              <w:rPr>
                <w:rFonts w:cs="Arial"/>
                <w:lang w:val="sv-SE"/>
              </w:rPr>
            </w:pPr>
            <w:r w:rsidRPr="0045302E">
              <w:rPr>
                <w:rFonts w:cs="Arial"/>
                <w:lang w:val="sv-SE"/>
              </w:rPr>
              <w:t>2</w:t>
            </w:r>
          </w:p>
        </w:tc>
        <w:tc>
          <w:tcPr>
            <w:tcW w:w="2954" w:type="dxa"/>
          </w:tcPr>
          <w:p w:rsidR="00702D31" w:rsidRPr="0045302E" w:rsidRDefault="00702D31" w:rsidP="00542E60">
            <w:pPr>
              <w:tabs>
                <w:tab w:val="left" w:pos="709"/>
                <w:tab w:val="left" w:pos="2127"/>
              </w:tabs>
              <w:spacing w:before="0" w:after="0" w:line="360" w:lineRule="auto"/>
              <w:rPr>
                <w:rFonts w:cs="Arial"/>
                <w:lang w:val="sv-SE"/>
              </w:rPr>
            </w:pPr>
            <w:r w:rsidRPr="0045302E">
              <w:rPr>
                <w:rFonts w:cs="Arial"/>
                <w:lang w:val="sv-SE"/>
              </w:rPr>
              <w:t>S1 Manajemen</w:t>
            </w:r>
          </w:p>
        </w:tc>
        <w:tc>
          <w:tcPr>
            <w:tcW w:w="2267" w:type="dxa"/>
          </w:tcPr>
          <w:p w:rsidR="00702D31" w:rsidRPr="0045302E" w:rsidRDefault="00702D31" w:rsidP="00542E60">
            <w:pPr>
              <w:tabs>
                <w:tab w:val="left" w:pos="709"/>
                <w:tab w:val="left" w:pos="2127"/>
              </w:tabs>
              <w:spacing w:before="0" w:after="0" w:line="360" w:lineRule="auto"/>
              <w:rPr>
                <w:rFonts w:cs="Arial"/>
                <w:lang w:val="sv-SE"/>
              </w:rPr>
            </w:pPr>
            <w:r w:rsidRPr="0045302E">
              <w:rPr>
                <w:rFonts w:cs="Arial"/>
                <w:lang w:val="sv-SE"/>
              </w:rPr>
              <w:t>Sarjana Ekonomi</w:t>
            </w:r>
          </w:p>
        </w:tc>
        <w:tc>
          <w:tcPr>
            <w:tcW w:w="1954" w:type="dxa"/>
          </w:tcPr>
          <w:p w:rsidR="00702D31" w:rsidRPr="0045302E" w:rsidRDefault="00702D31" w:rsidP="00542E60">
            <w:pPr>
              <w:spacing w:before="0" w:after="0" w:line="360" w:lineRule="auto"/>
              <w:jc w:val="center"/>
              <w:rPr>
                <w:rFonts w:cs="Arial"/>
                <w:lang w:val="sv-SE"/>
              </w:rPr>
            </w:pPr>
            <w:r w:rsidRPr="0045302E">
              <w:rPr>
                <w:rFonts w:cs="Arial"/>
                <w:lang w:val="sv-SE"/>
              </w:rPr>
              <w:t>S.E.</w:t>
            </w:r>
          </w:p>
        </w:tc>
      </w:tr>
      <w:tr w:rsidR="00702D31" w:rsidRPr="0045302E" w:rsidTr="00777E26">
        <w:tc>
          <w:tcPr>
            <w:tcW w:w="548" w:type="dxa"/>
          </w:tcPr>
          <w:p w:rsidR="00702D31" w:rsidRPr="0045302E" w:rsidRDefault="00702D31" w:rsidP="00542E60">
            <w:pPr>
              <w:tabs>
                <w:tab w:val="left" w:pos="709"/>
                <w:tab w:val="left" w:pos="2127"/>
              </w:tabs>
              <w:spacing w:before="0" w:after="0" w:line="360" w:lineRule="auto"/>
              <w:jc w:val="center"/>
              <w:rPr>
                <w:rFonts w:cs="Arial"/>
                <w:lang w:val="sv-SE"/>
              </w:rPr>
            </w:pPr>
            <w:r w:rsidRPr="0045302E">
              <w:rPr>
                <w:rFonts w:cs="Arial"/>
                <w:lang w:val="sv-SE"/>
              </w:rPr>
              <w:t>3</w:t>
            </w:r>
          </w:p>
        </w:tc>
        <w:tc>
          <w:tcPr>
            <w:tcW w:w="2954" w:type="dxa"/>
          </w:tcPr>
          <w:p w:rsidR="00702D31" w:rsidRPr="0045302E" w:rsidRDefault="00702D31" w:rsidP="00542E60">
            <w:pPr>
              <w:tabs>
                <w:tab w:val="left" w:pos="709"/>
                <w:tab w:val="left" w:pos="2127"/>
              </w:tabs>
              <w:spacing w:before="0" w:after="0" w:line="360" w:lineRule="auto"/>
              <w:rPr>
                <w:rFonts w:cs="Arial"/>
                <w:lang w:val="sv-SE"/>
              </w:rPr>
            </w:pPr>
            <w:r w:rsidRPr="0045302E">
              <w:rPr>
                <w:rFonts w:cs="Arial"/>
                <w:lang w:val="sv-SE"/>
              </w:rPr>
              <w:t>S1 Ekonomi Pembangunan</w:t>
            </w:r>
          </w:p>
        </w:tc>
        <w:tc>
          <w:tcPr>
            <w:tcW w:w="2267" w:type="dxa"/>
          </w:tcPr>
          <w:p w:rsidR="00702D31" w:rsidRPr="0045302E" w:rsidRDefault="00702D31" w:rsidP="00542E60">
            <w:pPr>
              <w:tabs>
                <w:tab w:val="left" w:pos="709"/>
                <w:tab w:val="left" w:pos="2127"/>
              </w:tabs>
              <w:spacing w:before="0" w:after="0" w:line="360" w:lineRule="auto"/>
              <w:rPr>
                <w:rFonts w:cs="Arial"/>
                <w:lang w:val="sv-SE"/>
              </w:rPr>
            </w:pPr>
            <w:r w:rsidRPr="0045302E">
              <w:rPr>
                <w:rFonts w:cs="Arial"/>
                <w:lang w:val="sv-SE"/>
              </w:rPr>
              <w:t>Sarjana Ekonomi</w:t>
            </w:r>
          </w:p>
        </w:tc>
        <w:tc>
          <w:tcPr>
            <w:tcW w:w="1954" w:type="dxa"/>
          </w:tcPr>
          <w:p w:rsidR="00702D31" w:rsidRPr="0045302E" w:rsidRDefault="00702D31" w:rsidP="00542E60">
            <w:pPr>
              <w:spacing w:before="0" w:after="0" w:line="360" w:lineRule="auto"/>
              <w:jc w:val="center"/>
              <w:rPr>
                <w:rFonts w:cs="Arial"/>
                <w:lang w:val="sv-SE"/>
              </w:rPr>
            </w:pPr>
            <w:r w:rsidRPr="0045302E">
              <w:rPr>
                <w:rFonts w:cs="Arial"/>
                <w:lang w:val="sv-SE"/>
              </w:rPr>
              <w:t>S.E.</w:t>
            </w:r>
          </w:p>
        </w:tc>
      </w:tr>
    </w:tbl>
    <w:p w:rsidR="00702D31" w:rsidRPr="0045302E" w:rsidRDefault="00702D31" w:rsidP="00702D31">
      <w:pPr>
        <w:spacing w:line="360" w:lineRule="auto"/>
        <w:rPr>
          <w:rFonts w:cs="Arial"/>
          <w:b/>
          <w:lang w:val="pt-BR"/>
        </w:rPr>
      </w:pPr>
    </w:p>
    <w:p w:rsidR="00702D31" w:rsidRPr="0045302E" w:rsidRDefault="00702D31" w:rsidP="00702D31">
      <w:pPr>
        <w:pStyle w:val="Heading3"/>
        <w:rPr>
          <w:lang w:val="pt-BR"/>
        </w:rPr>
      </w:pPr>
      <w:bookmarkStart w:id="56" w:name="_Toc423862960"/>
      <w:r w:rsidRPr="0045302E">
        <w:rPr>
          <w:lang w:val="pt-BR"/>
        </w:rPr>
        <w:lastRenderedPageBreak/>
        <w:t>Evaluasi masa studi</w:t>
      </w:r>
      <w:bookmarkEnd w:id="56"/>
    </w:p>
    <w:p w:rsidR="00702D31" w:rsidRPr="0045302E" w:rsidRDefault="00702D31" w:rsidP="00702D31">
      <w:pPr>
        <w:spacing w:line="360" w:lineRule="auto"/>
        <w:rPr>
          <w:rFonts w:cs="Arial"/>
          <w:lang w:val="pt-BR"/>
        </w:rPr>
      </w:pPr>
      <w:r w:rsidRPr="0045302E">
        <w:rPr>
          <w:rFonts w:cs="Arial"/>
          <w:lang w:val="pt-BR"/>
        </w:rPr>
        <w:tab/>
        <w:t>Untuk memastikan bahwa mahasiswa menyelesaikan masa studinya sesuai dengan masa studi normal, maka dilakukan evaluasi terhadap masa studi secara rutin dengan ketentuan berikut.</w:t>
      </w:r>
    </w:p>
    <w:p w:rsidR="00702D31" w:rsidRPr="0045302E" w:rsidRDefault="00702D31" w:rsidP="00542E60">
      <w:pPr>
        <w:numPr>
          <w:ilvl w:val="1"/>
          <w:numId w:val="23"/>
        </w:numPr>
        <w:spacing w:line="360" w:lineRule="auto"/>
        <w:ind w:left="709" w:hanging="284"/>
        <w:contextualSpacing/>
        <w:rPr>
          <w:rFonts w:cs="Arial"/>
          <w:lang w:val="pt-BR"/>
        </w:rPr>
      </w:pPr>
      <w:r w:rsidRPr="0045302E">
        <w:rPr>
          <w:rFonts w:cs="Arial"/>
          <w:lang w:val="pt-BR"/>
        </w:rPr>
        <w:t>Masa studi normal Program Sarjana di Fakultas Ekonomi dan Bisnis Universitas Udayana adalah 8 (delapan) semester dan batas masa studi maksimum adalah 14 semester .</w:t>
      </w:r>
    </w:p>
    <w:p w:rsidR="00702D31" w:rsidRPr="0045302E" w:rsidRDefault="00702D31" w:rsidP="00542E60">
      <w:pPr>
        <w:numPr>
          <w:ilvl w:val="1"/>
          <w:numId w:val="23"/>
        </w:numPr>
        <w:spacing w:line="360" w:lineRule="auto"/>
        <w:ind w:left="709" w:hanging="284"/>
        <w:contextualSpacing/>
        <w:rPr>
          <w:rFonts w:cs="Arial"/>
          <w:lang w:val="pt-BR"/>
        </w:rPr>
      </w:pPr>
      <w:r w:rsidRPr="0045302E">
        <w:rPr>
          <w:rFonts w:cs="Arial"/>
          <w:lang w:val="pt-BR"/>
        </w:rPr>
        <w:t>Kemajuan mahasiswa selama masa studi dievaluasi setiap 4 (empat) semester.</w:t>
      </w:r>
    </w:p>
    <w:p w:rsidR="00702D31" w:rsidRPr="0045302E" w:rsidRDefault="00702D31" w:rsidP="00542E60">
      <w:pPr>
        <w:numPr>
          <w:ilvl w:val="1"/>
          <w:numId w:val="23"/>
        </w:numPr>
        <w:spacing w:line="360" w:lineRule="auto"/>
        <w:ind w:left="709" w:hanging="284"/>
        <w:contextualSpacing/>
        <w:rPr>
          <w:rFonts w:cs="Arial"/>
          <w:lang w:val="pt-BR"/>
        </w:rPr>
      </w:pPr>
      <w:r w:rsidRPr="0045302E">
        <w:rPr>
          <w:rFonts w:cs="Arial"/>
          <w:lang w:val="es-CO"/>
        </w:rPr>
        <w:t>Apabila  dalam  4 (empat) semester seorang mahasiswa tidak mampu  mengumpulkan kredit 40 SKS atau  dalam 8 (delapan) semester tidak mampu mengumpulkan kredit 80 SKS dari mata kuliah yang diprogramkan dengan nilai minimal C untuk masing-masing mata kuliah, maka mahasiswa yang bersangkutan dinyatakan gagal dan disarankan  untuk pindah program studi.</w:t>
      </w:r>
    </w:p>
    <w:p w:rsidR="00702D31" w:rsidRPr="0045302E" w:rsidRDefault="00702D31" w:rsidP="00542E60">
      <w:pPr>
        <w:numPr>
          <w:ilvl w:val="1"/>
          <w:numId w:val="23"/>
        </w:numPr>
        <w:spacing w:line="360" w:lineRule="auto"/>
        <w:ind w:left="709" w:hanging="284"/>
        <w:contextualSpacing/>
        <w:rPr>
          <w:rFonts w:cs="Arial"/>
          <w:lang w:val="pt-BR"/>
        </w:rPr>
      </w:pPr>
      <w:r w:rsidRPr="0045302E">
        <w:rPr>
          <w:rFonts w:cs="Arial"/>
          <w:lang w:val="es-CO"/>
        </w:rPr>
        <w:t>Evaluasi hasil studi mahasiswa yang telah berturut-turut menempuh 4 (empat) dan 8 (delapan) semester dikirim kepada orangtua/wali masing-masing.</w:t>
      </w:r>
    </w:p>
    <w:p w:rsidR="00702D31" w:rsidRPr="0045302E" w:rsidRDefault="00702D31" w:rsidP="00542E60">
      <w:pPr>
        <w:numPr>
          <w:ilvl w:val="1"/>
          <w:numId w:val="23"/>
        </w:numPr>
        <w:spacing w:line="360" w:lineRule="auto"/>
        <w:ind w:left="709" w:hanging="284"/>
        <w:contextualSpacing/>
        <w:rPr>
          <w:rFonts w:cs="Arial"/>
          <w:lang w:val="pt-BR"/>
        </w:rPr>
      </w:pPr>
      <w:r w:rsidRPr="0045302E">
        <w:rPr>
          <w:rFonts w:cs="Arial"/>
          <w:lang w:val="es-CO"/>
        </w:rPr>
        <w:t>Bagi mahasiswa yang tidak mampu menyelesaikan program dalam jangka waktu 14 semester, maka mahasiswa yang bersangkutan dinyatakan gagal studi.</w:t>
      </w:r>
    </w:p>
    <w:p w:rsidR="003C1087" w:rsidRDefault="00702D31">
      <w:pPr>
        <w:numPr>
          <w:ilvl w:val="1"/>
          <w:numId w:val="23"/>
        </w:numPr>
        <w:spacing w:before="0" w:after="0" w:line="360" w:lineRule="auto"/>
        <w:ind w:left="709" w:hanging="284"/>
        <w:contextualSpacing/>
        <w:rPr>
          <w:rFonts w:cs="Arial"/>
          <w:lang w:val="pt-BR"/>
        </w:rPr>
      </w:pPr>
      <w:r w:rsidRPr="0045302E">
        <w:rPr>
          <w:rFonts w:cs="Arial"/>
          <w:lang w:val="es-CO"/>
        </w:rPr>
        <w:t xml:space="preserve">Keputusan tentang pemutusan hak studi mahasiswa dikeluarkan oleh rektor atas usul dekan. </w:t>
      </w:r>
    </w:p>
    <w:p w:rsidR="003C1087" w:rsidRDefault="003C1087">
      <w:pPr>
        <w:spacing w:before="0" w:after="0" w:line="360" w:lineRule="auto"/>
        <w:ind w:left="709"/>
        <w:contextualSpacing/>
        <w:rPr>
          <w:rFonts w:cs="Arial"/>
          <w:lang w:val="pt-BR"/>
        </w:rPr>
      </w:pPr>
    </w:p>
    <w:p w:rsidR="003C1087" w:rsidRDefault="00702D31">
      <w:pPr>
        <w:pStyle w:val="Heading3"/>
        <w:spacing w:before="0" w:after="0" w:line="360" w:lineRule="auto"/>
        <w:rPr>
          <w:lang w:val="pt-BR"/>
        </w:rPr>
      </w:pPr>
      <w:bookmarkStart w:id="57" w:name="_Toc423862961"/>
      <w:r w:rsidRPr="0045302E">
        <w:rPr>
          <w:lang w:val="pt-BR"/>
        </w:rPr>
        <w:t>Ketentuan Khusus</w:t>
      </w:r>
      <w:bookmarkEnd w:id="57"/>
    </w:p>
    <w:p w:rsidR="003C1087" w:rsidRDefault="00702D31">
      <w:pPr>
        <w:numPr>
          <w:ilvl w:val="0"/>
          <w:numId w:val="33"/>
        </w:numPr>
        <w:spacing w:before="0" w:after="0" w:line="360" w:lineRule="auto"/>
        <w:ind w:left="426" w:hanging="426"/>
        <w:contextualSpacing/>
        <w:rPr>
          <w:rFonts w:cs="Arial"/>
          <w:b/>
          <w:lang w:val="pt-BR"/>
        </w:rPr>
      </w:pPr>
      <w:r w:rsidRPr="0045302E">
        <w:rPr>
          <w:rFonts w:cs="Arial"/>
          <w:b/>
          <w:lang w:val="pt-BR"/>
        </w:rPr>
        <w:t>Pembatalan/penggantian mata kuliah</w:t>
      </w:r>
    </w:p>
    <w:p w:rsidR="003C1087" w:rsidRDefault="00702D31">
      <w:pPr>
        <w:spacing w:before="0" w:after="0" w:line="360" w:lineRule="auto"/>
        <w:ind w:firstLine="720"/>
        <w:rPr>
          <w:rFonts w:cs="Arial"/>
          <w:lang w:val="pt-BR"/>
        </w:rPr>
      </w:pPr>
      <w:r w:rsidRPr="0045302E">
        <w:rPr>
          <w:rFonts w:cs="Arial"/>
          <w:lang w:val="pt-BR"/>
        </w:rPr>
        <w:t>Mengingat FEB Unud telah melaksanakan sistem kredit semester secara penuh, maka seluruh mata kuliah wajib ditawarkan dalam tiap semester. Namun demikian, dalam kondisi tertentu hal itu dapat tidak dilaksanakan bila terdapat kondisi berikut.</w:t>
      </w:r>
    </w:p>
    <w:p w:rsidR="00702D31" w:rsidRPr="0045302E" w:rsidRDefault="00702D31" w:rsidP="00117D48">
      <w:pPr>
        <w:numPr>
          <w:ilvl w:val="2"/>
          <w:numId w:val="36"/>
        </w:numPr>
        <w:spacing w:before="0" w:after="0" w:line="360" w:lineRule="auto"/>
        <w:ind w:left="629" w:hanging="357"/>
        <w:contextualSpacing/>
        <w:rPr>
          <w:rFonts w:cs="Arial"/>
          <w:lang w:val="pt-BR"/>
        </w:rPr>
      </w:pPr>
      <w:r w:rsidRPr="0045302E">
        <w:rPr>
          <w:rFonts w:cs="Arial"/>
          <w:lang w:val="pt-BR"/>
        </w:rPr>
        <w:t>Mata kuliah tertentu diminati oleh kurang dari 5 (lima) orang mahasiswa, kecuali untuk mata kuliah wajib (konsentrasi) yang harus ditempuh oleh mahasiswa dan yang bersangkutan akan segera merampungkan masa studinya pada semester tersebut.</w:t>
      </w:r>
    </w:p>
    <w:p w:rsidR="00702D31" w:rsidRPr="0045302E" w:rsidRDefault="00702D31" w:rsidP="00117D48">
      <w:pPr>
        <w:numPr>
          <w:ilvl w:val="2"/>
          <w:numId w:val="36"/>
        </w:numPr>
        <w:spacing w:before="0" w:after="0" w:line="360" w:lineRule="auto"/>
        <w:ind w:left="629" w:hanging="357"/>
        <w:contextualSpacing/>
        <w:rPr>
          <w:rFonts w:cs="Arial"/>
          <w:lang w:val="pt-BR"/>
        </w:rPr>
      </w:pPr>
      <w:r w:rsidRPr="0045302E">
        <w:rPr>
          <w:rFonts w:cs="Arial"/>
          <w:lang w:val="pt-BR"/>
        </w:rPr>
        <w:lastRenderedPageBreak/>
        <w:t>Untuk mata kuliah yang dibatalkan itu maka mahasiswa wajib menggantinya dengan mata kuliah lain atas persetujuan PA.</w:t>
      </w:r>
    </w:p>
    <w:p w:rsidR="00702D31" w:rsidRPr="0045302E" w:rsidRDefault="00702D31" w:rsidP="00117D48">
      <w:pPr>
        <w:numPr>
          <w:ilvl w:val="2"/>
          <w:numId w:val="36"/>
        </w:numPr>
        <w:spacing w:before="0" w:after="0" w:line="360" w:lineRule="auto"/>
        <w:ind w:left="629" w:hanging="357"/>
        <w:contextualSpacing/>
        <w:rPr>
          <w:rFonts w:cs="Arial"/>
          <w:lang w:val="pt-BR"/>
        </w:rPr>
      </w:pPr>
      <w:r w:rsidRPr="0045302E">
        <w:rPr>
          <w:rFonts w:cs="Arial"/>
          <w:lang w:val="pt-BR"/>
        </w:rPr>
        <w:t>Untuk menghindari banyaknya melakukan penggantian/pembatalan mata kuliah, maka mahasiswa hendaknya menyusun KRS sesuai dengan pohon mata kuliah dan merancang susunan mata kuliahnya setelah berkonsultasi dengan PA.</w:t>
      </w:r>
    </w:p>
    <w:p w:rsidR="00702D31" w:rsidRPr="0045302E" w:rsidRDefault="00702D31" w:rsidP="007B4F82">
      <w:pPr>
        <w:numPr>
          <w:ilvl w:val="0"/>
          <w:numId w:val="34"/>
        </w:numPr>
        <w:spacing w:line="360" w:lineRule="auto"/>
        <w:ind w:left="426" w:hanging="426"/>
        <w:contextualSpacing/>
        <w:rPr>
          <w:rFonts w:cs="Arial"/>
          <w:b/>
          <w:lang w:val="pt-BR"/>
        </w:rPr>
      </w:pPr>
      <w:r w:rsidRPr="0045302E">
        <w:rPr>
          <w:rFonts w:cs="Arial"/>
          <w:b/>
          <w:lang w:val="pt-BR"/>
        </w:rPr>
        <w:t xml:space="preserve">Kompensasi nilai </w:t>
      </w:r>
    </w:p>
    <w:p w:rsidR="003C1087" w:rsidRDefault="00702D31">
      <w:pPr>
        <w:spacing w:before="0" w:after="0" w:line="360" w:lineRule="auto"/>
        <w:rPr>
          <w:rFonts w:cs="Arial"/>
          <w:lang w:val="pt-BR"/>
        </w:rPr>
      </w:pPr>
      <w:r w:rsidRPr="0045302E">
        <w:rPr>
          <w:rFonts w:cs="Arial"/>
          <w:b/>
          <w:lang w:val="pt-BR"/>
        </w:rPr>
        <w:tab/>
      </w:r>
      <w:r w:rsidRPr="0045302E">
        <w:rPr>
          <w:rFonts w:cs="Arial"/>
          <w:lang w:val="pt-BR"/>
        </w:rPr>
        <w:t>Nilai D yang diperoleh mahasiswa dalam mata kuliah tertentu merupakan nilai tidak lulus sehingga tidak dapat dikreditkan dalam perhitungan nilai akhir studi kecuali disebabkan oleh hal-hal berikut.</w:t>
      </w:r>
    </w:p>
    <w:p w:rsidR="003C1087" w:rsidRDefault="00702D31">
      <w:pPr>
        <w:numPr>
          <w:ilvl w:val="2"/>
          <w:numId w:val="35"/>
        </w:numPr>
        <w:spacing w:before="0" w:after="0" w:line="360" w:lineRule="auto"/>
        <w:ind w:left="720"/>
        <w:contextualSpacing/>
        <w:rPr>
          <w:rFonts w:cs="Arial"/>
          <w:lang w:val="pt-BR"/>
        </w:rPr>
      </w:pPr>
      <w:r w:rsidRPr="0045302E">
        <w:rPr>
          <w:rFonts w:cs="Arial"/>
          <w:lang w:val="pt-BR"/>
        </w:rPr>
        <w:t>Mahasiswa yang memperoleh nilai D untuk mata kuliah tertentu diperkenankan menempuh mata kuliah berikutnya yang membutuhkan prasyarat mata kuliah tersebut, namun tetap ditempuh ulang dalam semester berikutnya.</w:t>
      </w:r>
    </w:p>
    <w:p w:rsidR="003C1087" w:rsidRDefault="00702D31">
      <w:pPr>
        <w:numPr>
          <w:ilvl w:val="2"/>
          <w:numId w:val="35"/>
        </w:numPr>
        <w:spacing w:before="0" w:after="0" w:line="360" w:lineRule="auto"/>
        <w:ind w:left="720"/>
        <w:contextualSpacing/>
        <w:rPr>
          <w:rFonts w:cs="Arial"/>
          <w:lang w:val="pt-BR"/>
        </w:rPr>
      </w:pPr>
      <w:r w:rsidRPr="0045302E">
        <w:rPr>
          <w:rFonts w:cs="Arial"/>
          <w:lang w:val="pt-BR"/>
        </w:rPr>
        <w:t>Nilai yang diakui kreditnya untuk mata kuliah yang ditempuh ulang adalah nilai yang terbaik.</w:t>
      </w:r>
    </w:p>
    <w:p w:rsidR="003C1087" w:rsidRDefault="00702D31">
      <w:pPr>
        <w:numPr>
          <w:ilvl w:val="2"/>
          <w:numId w:val="35"/>
        </w:numPr>
        <w:spacing w:before="0" w:after="0" w:line="360" w:lineRule="auto"/>
        <w:ind w:left="720"/>
        <w:contextualSpacing/>
        <w:rPr>
          <w:rFonts w:cs="Arial"/>
          <w:lang w:val="pt-BR"/>
        </w:rPr>
      </w:pPr>
      <w:r w:rsidRPr="0045302E">
        <w:rPr>
          <w:rFonts w:cs="Arial"/>
          <w:lang w:val="pt-BR"/>
        </w:rPr>
        <w:t>Kesempatan maksimum melakukan pengulangan adalah 3 (tiga) kali sampai skripsi selesai dan layak diujikan.</w:t>
      </w:r>
    </w:p>
    <w:p w:rsidR="003C1087" w:rsidRDefault="00702D31">
      <w:pPr>
        <w:numPr>
          <w:ilvl w:val="2"/>
          <w:numId w:val="35"/>
        </w:numPr>
        <w:spacing w:before="0" w:after="0" w:line="360" w:lineRule="auto"/>
        <w:ind w:left="720"/>
        <w:contextualSpacing/>
        <w:rPr>
          <w:rFonts w:cs="Arial"/>
          <w:lang w:val="pt-BR"/>
        </w:rPr>
      </w:pPr>
      <w:r w:rsidRPr="0045302E">
        <w:rPr>
          <w:rFonts w:cs="Arial"/>
          <w:lang w:val="pt-BR"/>
        </w:rPr>
        <w:t>Dalam kondisi nilai yang diperoleh tetap tidak berubah (nilai D) selama 3 (tiga) kali masa pengulangan, maka mahasiswa dapat melakukan kompensasi atas mata kuliah tersebut dengan ketentuan berikut.</w:t>
      </w:r>
    </w:p>
    <w:p w:rsidR="00702D31" w:rsidRPr="0045302E" w:rsidRDefault="00702D31" w:rsidP="00117D48">
      <w:pPr>
        <w:numPr>
          <w:ilvl w:val="1"/>
          <w:numId w:val="31"/>
        </w:numPr>
        <w:spacing w:before="0" w:after="0" w:line="360" w:lineRule="auto"/>
        <w:ind w:left="1168" w:hanging="357"/>
        <w:rPr>
          <w:rFonts w:cs="Arial"/>
          <w:lang w:val="pt-BR"/>
        </w:rPr>
      </w:pPr>
      <w:r w:rsidRPr="0045302E">
        <w:rPr>
          <w:rFonts w:cs="Arial"/>
          <w:lang w:val="pt-BR"/>
        </w:rPr>
        <w:t>Bukan mata kuliah Pendidikan Agama, Pendidikan Pancasila, atau Pendidikan Kewarganegaraan.</w:t>
      </w:r>
    </w:p>
    <w:p w:rsidR="00702D31" w:rsidRPr="0045302E" w:rsidRDefault="00702D31" w:rsidP="00117D48">
      <w:pPr>
        <w:numPr>
          <w:ilvl w:val="1"/>
          <w:numId w:val="31"/>
        </w:numPr>
        <w:spacing w:before="0" w:after="0" w:line="360" w:lineRule="auto"/>
        <w:ind w:left="1168" w:hanging="357"/>
        <w:rPr>
          <w:rFonts w:cs="Arial"/>
          <w:lang w:val="pt-BR"/>
        </w:rPr>
      </w:pPr>
      <w:r w:rsidRPr="0045302E">
        <w:rPr>
          <w:rFonts w:cs="Arial"/>
          <w:lang w:val="pt-BR"/>
        </w:rPr>
        <w:t xml:space="preserve">Ada mata kuliah dalam kelompok yang sama bernilai B atau A, sehingga berfungsi sebagai kompensator. </w:t>
      </w:r>
    </w:p>
    <w:p w:rsidR="00702D31" w:rsidRPr="0045302E" w:rsidRDefault="00702D31" w:rsidP="004B575D">
      <w:pPr>
        <w:numPr>
          <w:ilvl w:val="1"/>
          <w:numId w:val="31"/>
        </w:numPr>
        <w:spacing w:before="0" w:after="0" w:line="360" w:lineRule="auto"/>
        <w:ind w:left="1168" w:hanging="357"/>
        <w:rPr>
          <w:rFonts w:cs="Arial"/>
          <w:lang w:val="pt-BR"/>
        </w:rPr>
      </w:pPr>
      <w:r w:rsidRPr="0045302E">
        <w:rPr>
          <w:rFonts w:cs="Arial"/>
          <w:lang w:val="pt-BR"/>
        </w:rPr>
        <w:t>Mata kuliah kompensator minimal mempunyai bobot kredit sama dengan  mata kuliah yang dikompensir.</w:t>
      </w:r>
    </w:p>
    <w:p w:rsidR="00702D31" w:rsidRPr="0045302E" w:rsidRDefault="00702D31">
      <w:pPr>
        <w:numPr>
          <w:ilvl w:val="1"/>
          <w:numId w:val="31"/>
        </w:numPr>
        <w:spacing w:before="0" w:after="0" w:line="360" w:lineRule="auto"/>
        <w:ind w:left="1168" w:hanging="357"/>
        <w:rPr>
          <w:rFonts w:cs="Arial"/>
          <w:lang w:val="pt-BR"/>
        </w:rPr>
      </w:pPr>
      <w:r w:rsidRPr="0045302E">
        <w:rPr>
          <w:rFonts w:cs="Arial"/>
          <w:lang w:val="pt-BR"/>
        </w:rPr>
        <w:t>Mata kuliah bernilai D yang dapat dikompensir pada akhir program maksimum berjumlah 10 SKS  atau setara dengan 4 (empat) mata kuliah.</w:t>
      </w:r>
    </w:p>
    <w:p w:rsidR="003C1087" w:rsidRDefault="00702D31">
      <w:pPr>
        <w:numPr>
          <w:ilvl w:val="0"/>
          <w:numId w:val="37"/>
        </w:numPr>
        <w:tabs>
          <w:tab w:val="clear" w:pos="1271"/>
          <w:tab w:val="num" w:pos="720"/>
        </w:tabs>
        <w:spacing w:before="0" w:after="0" w:line="360" w:lineRule="auto"/>
        <w:ind w:left="720"/>
        <w:contextualSpacing/>
        <w:rPr>
          <w:rFonts w:cs="Arial"/>
          <w:lang w:val="pt-BR"/>
        </w:rPr>
      </w:pPr>
      <w:r w:rsidRPr="0045302E">
        <w:rPr>
          <w:rFonts w:cs="Arial"/>
          <w:lang w:val="pt-BR"/>
        </w:rPr>
        <w:t xml:space="preserve">Dalam memutuskan mata kuliah yang akan dikompensir sebagai kompensator, mahasiswa hendaknya berkonsultasi dengan PA dan kemudian mengajukan </w:t>
      </w:r>
      <w:r w:rsidRPr="0045302E">
        <w:rPr>
          <w:rFonts w:cs="Arial"/>
          <w:lang w:val="pt-BR"/>
        </w:rPr>
        <w:lastRenderedPageBreak/>
        <w:t>usulan kepada Wakil Dekan Bidang Akademik dan Perencanaan (c.q. Bagian Akademik) atas persetujuan PA dan ditembuskan kepada Program Studi.</w:t>
      </w:r>
    </w:p>
    <w:p w:rsidR="003C1087" w:rsidRDefault="00702D31">
      <w:pPr>
        <w:numPr>
          <w:ilvl w:val="0"/>
          <w:numId w:val="37"/>
        </w:numPr>
        <w:tabs>
          <w:tab w:val="clear" w:pos="1271"/>
          <w:tab w:val="num" w:pos="720"/>
        </w:tabs>
        <w:spacing w:before="0" w:after="0" w:line="360" w:lineRule="auto"/>
        <w:ind w:left="720" w:hanging="360"/>
        <w:contextualSpacing/>
        <w:rPr>
          <w:rFonts w:cs="Arial"/>
          <w:lang w:val="pt-BR"/>
        </w:rPr>
      </w:pPr>
      <w:r w:rsidRPr="0045302E">
        <w:rPr>
          <w:rFonts w:cs="Arial"/>
          <w:lang w:val="pt-BR"/>
        </w:rPr>
        <w:t>Segala penyimpangan atas ketentuan tersebut di atas diberikan atas seijin Dekan.</w:t>
      </w:r>
    </w:p>
    <w:p w:rsidR="003C1087" w:rsidRDefault="00702D31">
      <w:pPr>
        <w:numPr>
          <w:ilvl w:val="0"/>
          <w:numId w:val="34"/>
        </w:numPr>
        <w:tabs>
          <w:tab w:val="left" w:pos="450"/>
        </w:tabs>
        <w:spacing w:before="0" w:after="0" w:line="360" w:lineRule="auto"/>
        <w:ind w:left="426" w:hanging="426"/>
        <w:contextualSpacing/>
        <w:rPr>
          <w:rFonts w:cs="Arial"/>
          <w:b/>
        </w:rPr>
      </w:pPr>
      <w:r w:rsidRPr="0045302E">
        <w:rPr>
          <w:rFonts w:cs="Arial"/>
          <w:b/>
        </w:rPr>
        <w:t>Perbaikan (remidi) nilai</w:t>
      </w:r>
    </w:p>
    <w:p w:rsidR="003C1087" w:rsidRDefault="00702D31">
      <w:pPr>
        <w:spacing w:before="0" w:after="0" w:line="360" w:lineRule="auto"/>
        <w:rPr>
          <w:rFonts w:cs="Arial"/>
        </w:rPr>
      </w:pPr>
      <w:r w:rsidRPr="0045302E">
        <w:rPr>
          <w:rFonts w:cs="Arial"/>
        </w:rPr>
        <w:tab/>
        <w:t>Untuk mencapai predikat kelulusan lebih baik, mahasiswa berhak melakukan perbaikan atau remidi terhadap nilai C atau B yang diperoleh, dengan ketentuan berikut.</w:t>
      </w:r>
    </w:p>
    <w:p w:rsidR="003C1087" w:rsidRDefault="00702D31">
      <w:pPr>
        <w:numPr>
          <w:ilvl w:val="2"/>
          <w:numId w:val="27"/>
        </w:numPr>
        <w:spacing w:before="0" w:after="0" w:line="360" w:lineRule="auto"/>
        <w:ind w:left="900" w:hanging="450"/>
        <w:contextualSpacing/>
        <w:rPr>
          <w:rFonts w:cs="Arial"/>
        </w:rPr>
      </w:pPr>
      <w:r w:rsidRPr="0045302E">
        <w:rPr>
          <w:rFonts w:cs="Arial"/>
        </w:rPr>
        <w:t>Mata kuliah yang diremidi dicantumkan dalam KRS.</w:t>
      </w:r>
    </w:p>
    <w:p w:rsidR="003C1087" w:rsidRDefault="00702D31">
      <w:pPr>
        <w:numPr>
          <w:ilvl w:val="2"/>
          <w:numId w:val="27"/>
        </w:numPr>
        <w:spacing w:before="0" w:after="0" w:line="360" w:lineRule="auto"/>
        <w:ind w:left="900" w:hanging="450"/>
        <w:contextualSpacing/>
        <w:rPr>
          <w:rFonts w:cs="Arial"/>
        </w:rPr>
      </w:pPr>
      <w:r w:rsidRPr="0045302E">
        <w:rPr>
          <w:rFonts w:cs="Arial"/>
        </w:rPr>
        <w:t>Mengikuti seluruh proses perkuliahan dan seluruh komponen penilaian.</w:t>
      </w:r>
    </w:p>
    <w:p w:rsidR="003C1087" w:rsidRDefault="00702D31">
      <w:pPr>
        <w:numPr>
          <w:ilvl w:val="2"/>
          <w:numId w:val="27"/>
        </w:numPr>
        <w:spacing w:before="0" w:after="0" w:line="360" w:lineRule="auto"/>
        <w:ind w:left="900" w:hanging="450"/>
        <w:contextualSpacing/>
        <w:rPr>
          <w:rFonts w:cs="Arial"/>
        </w:rPr>
      </w:pPr>
      <w:r w:rsidRPr="0045302E">
        <w:rPr>
          <w:rFonts w:cs="Arial"/>
        </w:rPr>
        <w:t>Nilai yang diakui untu</w:t>
      </w:r>
      <w:r w:rsidRPr="0045302E">
        <w:rPr>
          <w:rFonts w:cs="Arial"/>
          <w:lang w:val="id-ID"/>
        </w:rPr>
        <w:t>k</w:t>
      </w:r>
      <w:r w:rsidRPr="0045302E">
        <w:rPr>
          <w:rFonts w:cs="Arial"/>
        </w:rPr>
        <w:t xml:space="preserve"> dikreditkan adalah nilai terbaik yang diperoleh.</w:t>
      </w:r>
    </w:p>
    <w:p w:rsidR="003C1087" w:rsidRDefault="00702D31">
      <w:pPr>
        <w:numPr>
          <w:ilvl w:val="2"/>
          <w:numId w:val="27"/>
        </w:numPr>
        <w:spacing w:before="0" w:after="0" w:line="360" w:lineRule="auto"/>
        <w:ind w:left="900" w:hanging="450"/>
        <w:contextualSpacing/>
        <w:rPr>
          <w:rFonts w:cs="Arial"/>
        </w:rPr>
      </w:pPr>
      <w:r w:rsidRPr="0045302E">
        <w:rPr>
          <w:rFonts w:cs="Arial"/>
        </w:rPr>
        <w:t>Kesempatan melakukan remidi</w:t>
      </w:r>
      <w:r w:rsidRPr="0045302E">
        <w:rPr>
          <w:rFonts w:cs="Arial"/>
          <w:lang w:val="id-ID"/>
        </w:rPr>
        <w:t>,</w:t>
      </w:r>
      <w:r w:rsidRPr="0045302E">
        <w:rPr>
          <w:rFonts w:cs="Arial"/>
        </w:rPr>
        <w:t xml:space="preserve"> hilang bila mahasiswa sudah menyelesaikan penulisan skripsinya dan mengajukan usulan untuk ujian skripsi.</w:t>
      </w:r>
    </w:p>
    <w:p w:rsidR="003C1087" w:rsidRDefault="00702D31">
      <w:pPr>
        <w:numPr>
          <w:ilvl w:val="2"/>
          <w:numId w:val="27"/>
        </w:numPr>
        <w:spacing w:before="0" w:after="0" w:line="360" w:lineRule="auto"/>
        <w:ind w:left="900" w:hanging="450"/>
        <w:contextualSpacing/>
        <w:rPr>
          <w:rFonts w:cs="Arial"/>
        </w:rPr>
      </w:pPr>
      <w:r w:rsidRPr="0045302E">
        <w:rPr>
          <w:rFonts w:cs="Arial"/>
        </w:rPr>
        <w:t>Mahasiswa yang melakukan remidi</w:t>
      </w:r>
      <w:r w:rsidRPr="0045302E">
        <w:rPr>
          <w:rFonts w:cs="Arial"/>
          <w:lang w:val="id-ID"/>
        </w:rPr>
        <w:t>,</w:t>
      </w:r>
      <w:r w:rsidRPr="0045302E">
        <w:rPr>
          <w:rFonts w:cs="Arial"/>
        </w:rPr>
        <w:t xml:space="preserve"> kehilangan kesempatan memperoleh predikat kelulusan “dengan pujian atau </w:t>
      </w:r>
      <w:r w:rsidRPr="0045302E">
        <w:rPr>
          <w:rFonts w:cs="Arial"/>
          <w:i/>
        </w:rPr>
        <w:t>cum laude</w:t>
      </w:r>
      <w:r w:rsidRPr="0045302E">
        <w:rPr>
          <w:rFonts w:cs="Arial"/>
        </w:rPr>
        <w:t>”.</w:t>
      </w:r>
    </w:p>
    <w:p w:rsidR="003C1087" w:rsidRDefault="00702D31">
      <w:pPr>
        <w:numPr>
          <w:ilvl w:val="0"/>
          <w:numId w:val="34"/>
        </w:numPr>
        <w:tabs>
          <w:tab w:val="left" w:pos="360"/>
        </w:tabs>
        <w:spacing w:before="0" w:after="0" w:line="360" w:lineRule="auto"/>
        <w:ind w:left="360"/>
        <w:contextualSpacing/>
        <w:rPr>
          <w:rFonts w:cs="Arial"/>
          <w:b/>
        </w:rPr>
      </w:pPr>
      <w:r w:rsidRPr="0045302E">
        <w:rPr>
          <w:rFonts w:cs="Arial"/>
          <w:b/>
          <w:lang w:val="id-ID"/>
        </w:rPr>
        <w:t>Mahasiswa Berprestasi Akademik dan Non Akademik</w:t>
      </w:r>
    </w:p>
    <w:p w:rsidR="003C1087" w:rsidRDefault="00702D31">
      <w:pPr>
        <w:numPr>
          <w:ilvl w:val="0"/>
          <w:numId w:val="40"/>
        </w:numPr>
        <w:tabs>
          <w:tab w:val="left" w:pos="360"/>
        </w:tabs>
        <w:spacing w:before="0" w:after="0" w:line="360" w:lineRule="auto"/>
        <w:contextualSpacing/>
        <w:rPr>
          <w:rFonts w:cs="Arial"/>
        </w:rPr>
      </w:pPr>
      <w:r w:rsidRPr="0045302E">
        <w:rPr>
          <w:rFonts w:cs="Arial"/>
        </w:rPr>
        <w:t xml:space="preserve">Mahasiswa dapat mengajukan permohonan untuk memperoleh transfer kredit atas kegiatan akademik dan non akademik yang telah diperoleh selama menjadi mahasiswa di program studi masing masing. </w:t>
      </w:r>
    </w:p>
    <w:p w:rsidR="003C1087" w:rsidRDefault="00702D31">
      <w:pPr>
        <w:numPr>
          <w:ilvl w:val="0"/>
          <w:numId w:val="40"/>
        </w:numPr>
        <w:tabs>
          <w:tab w:val="left" w:pos="360"/>
        </w:tabs>
        <w:spacing w:before="0" w:after="0" w:line="360" w:lineRule="auto"/>
        <w:contextualSpacing/>
        <w:rPr>
          <w:rFonts w:cs="Arial"/>
        </w:rPr>
      </w:pPr>
      <w:r w:rsidRPr="0045302E">
        <w:rPr>
          <w:rFonts w:cs="Arial"/>
        </w:rPr>
        <w:t>Kegiatan yang dapat ditransferkreditkan seperti berikut.</w:t>
      </w:r>
    </w:p>
    <w:p w:rsidR="003C1087" w:rsidRDefault="00702D31">
      <w:pPr>
        <w:numPr>
          <w:ilvl w:val="1"/>
          <w:numId w:val="39"/>
        </w:numPr>
        <w:tabs>
          <w:tab w:val="left" w:pos="360"/>
        </w:tabs>
        <w:spacing w:before="0" w:after="0" w:line="360" w:lineRule="auto"/>
        <w:contextualSpacing/>
        <w:rPr>
          <w:rFonts w:cs="Arial"/>
        </w:rPr>
      </w:pPr>
      <w:r w:rsidRPr="0045302E">
        <w:rPr>
          <w:rFonts w:cs="Arial"/>
        </w:rPr>
        <w:t>Program pertukaran mahasiswa</w:t>
      </w:r>
    </w:p>
    <w:p w:rsidR="003C1087" w:rsidRDefault="00702D31">
      <w:pPr>
        <w:numPr>
          <w:ilvl w:val="1"/>
          <w:numId w:val="39"/>
        </w:numPr>
        <w:tabs>
          <w:tab w:val="left" w:pos="360"/>
        </w:tabs>
        <w:spacing w:before="0" w:after="0" w:line="360" w:lineRule="auto"/>
        <w:contextualSpacing/>
        <w:rPr>
          <w:rFonts w:cs="Arial"/>
        </w:rPr>
      </w:pPr>
      <w:r w:rsidRPr="0045302E">
        <w:rPr>
          <w:rFonts w:cs="Arial"/>
        </w:rPr>
        <w:t xml:space="preserve">Juara Lomba Tingkat Nasional dan Internasional </w:t>
      </w:r>
    </w:p>
    <w:p w:rsidR="003C1087" w:rsidRDefault="00702D31">
      <w:pPr>
        <w:numPr>
          <w:ilvl w:val="1"/>
          <w:numId w:val="39"/>
        </w:numPr>
        <w:tabs>
          <w:tab w:val="left" w:pos="360"/>
        </w:tabs>
        <w:spacing w:before="0" w:after="0" w:line="360" w:lineRule="auto"/>
        <w:contextualSpacing/>
        <w:rPr>
          <w:rFonts w:cs="Arial"/>
        </w:rPr>
      </w:pPr>
      <w:r w:rsidRPr="0045302E">
        <w:rPr>
          <w:rFonts w:cs="Arial"/>
        </w:rPr>
        <w:t>Penelitian dan/atau Publikasi Nasional Terakreditasi atau Internasional terindek</w:t>
      </w:r>
      <w:r w:rsidRPr="0045302E">
        <w:rPr>
          <w:rFonts w:cs="Arial"/>
          <w:lang w:val="id-ID"/>
        </w:rPr>
        <w:t xml:space="preserve"> Scopus</w:t>
      </w:r>
      <w:r w:rsidRPr="0045302E">
        <w:rPr>
          <w:rFonts w:cs="Arial"/>
        </w:rPr>
        <w:t>, atau</w:t>
      </w:r>
    </w:p>
    <w:p w:rsidR="003C1087" w:rsidRDefault="00702D31">
      <w:pPr>
        <w:numPr>
          <w:ilvl w:val="1"/>
          <w:numId w:val="39"/>
        </w:numPr>
        <w:tabs>
          <w:tab w:val="left" w:pos="360"/>
        </w:tabs>
        <w:spacing w:before="0" w:after="0" w:line="360" w:lineRule="auto"/>
        <w:contextualSpacing/>
        <w:rPr>
          <w:rFonts w:cs="Arial"/>
        </w:rPr>
      </w:pPr>
      <w:r w:rsidRPr="0045302E">
        <w:rPr>
          <w:rFonts w:cs="Arial"/>
        </w:rPr>
        <w:t>Program lain yang diakui Unud.</w:t>
      </w:r>
    </w:p>
    <w:p w:rsidR="003C1087" w:rsidRDefault="00702D31">
      <w:pPr>
        <w:numPr>
          <w:ilvl w:val="0"/>
          <w:numId w:val="34"/>
        </w:numPr>
        <w:tabs>
          <w:tab w:val="left" w:pos="360"/>
        </w:tabs>
        <w:spacing w:before="0" w:after="0" w:line="360" w:lineRule="auto"/>
        <w:ind w:left="360"/>
        <w:contextualSpacing/>
        <w:rPr>
          <w:rFonts w:cs="Arial"/>
          <w:b/>
        </w:rPr>
      </w:pPr>
      <w:r w:rsidRPr="0045302E">
        <w:rPr>
          <w:rFonts w:cs="Arial"/>
          <w:b/>
        </w:rPr>
        <w:t>Lulusan terbaik</w:t>
      </w:r>
    </w:p>
    <w:p w:rsidR="003C1087" w:rsidRDefault="00702D31">
      <w:pPr>
        <w:tabs>
          <w:tab w:val="left" w:pos="709"/>
        </w:tabs>
        <w:spacing w:before="0" w:after="0" w:line="360" w:lineRule="auto"/>
        <w:rPr>
          <w:rFonts w:cs="Arial"/>
        </w:rPr>
      </w:pPr>
      <w:r w:rsidRPr="0045302E">
        <w:rPr>
          <w:rFonts w:cs="Arial"/>
        </w:rPr>
        <w:tab/>
        <w:t xml:space="preserve">Sebagai akhir proses pembelajaran, mahasiswa akan melalui satu tahapan terakhir yaitu wisuda Sarjana. Namun sebelum sampai pada proses itu, dilakukan acara terakhir di fakultas yaitu </w:t>
      </w:r>
      <w:r w:rsidRPr="0045302E">
        <w:rPr>
          <w:rFonts w:cs="Arial"/>
          <w:lang w:val="id-ID"/>
        </w:rPr>
        <w:t>Lepas Pesan Calon Wisudawan</w:t>
      </w:r>
      <w:r w:rsidRPr="0045302E">
        <w:rPr>
          <w:rFonts w:cs="Arial"/>
        </w:rPr>
        <w:t xml:space="preserve"> atau disingkat </w:t>
      </w:r>
      <w:r w:rsidRPr="0045302E">
        <w:rPr>
          <w:rFonts w:cs="Arial"/>
          <w:lang w:val="id-ID"/>
        </w:rPr>
        <w:t>LPCW</w:t>
      </w:r>
      <w:r w:rsidRPr="0045302E">
        <w:rPr>
          <w:rFonts w:cs="Arial"/>
        </w:rPr>
        <w:t>. Dalam acara ini akan diumumkan mahasiswa yang memperoleh predikat tertentu yaitu lulusan terbaik dengan ketentuan sebagai berikut.</w:t>
      </w:r>
    </w:p>
    <w:p w:rsidR="003C1087" w:rsidRDefault="00702D31">
      <w:pPr>
        <w:numPr>
          <w:ilvl w:val="2"/>
          <w:numId w:val="38"/>
        </w:numPr>
        <w:spacing w:before="0" w:after="0" w:line="360" w:lineRule="auto"/>
        <w:ind w:left="720" w:hanging="360"/>
        <w:contextualSpacing/>
        <w:rPr>
          <w:rFonts w:cs="Arial"/>
        </w:rPr>
      </w:pPr>
      <w:r w:rsidRPr="0045302E">
        <w:rPr>
          <w:rFonts w:cs="Arial"/>
        </w:rPr>
        <w:lastRenderedPageBreak/>
        <w:t>Lulusan yang berhak dinominasikan sebagai lulusan terbaik adalah mahasiswa yang menempuh studi mulai nol SKS.</w:t>
      </w:r>
    </w:p>
    <w:p w:rsidR="003C1087" w:rsidRDefault="00702D31">
      <w:pPr>
        <w:numPr>
          <w:ilvl w:val="2"/>
          <w:numId w:val="38"/>
        </w:numPr>
        <w:spacing w:before="0" w:after="0" w:line="360" w:lineRule="auto"/>
        <w:ind w:left="720" w:hanging="360"/>
        <w:contextualSpacing/>
        <w:rPr>
          <w:rFonts w:cs="Arial"/>
        </w:rPr>
      </w:pPr>
      <w:r w:rsidRPr="0045302E">
        <w:rPr>
          <w:rFonts w:cs="Arial"/>
        </w:rPr>
        <w:t xml:space="preserve">Lulusan terbaik ditetapkan berdasar formula berikut. </w:t>
      </w:r>
    </w:p>
    <w:p w:rsidR="003C1087" w:rsidRDefault="003C1087">
      <w:pPr>
        <w:tabs>
          <w:tab w:val="left" w:pos="709"/>
        </w:tabs>
        <w:spacing w:before="0" w:after="0"/>
        <w:rPr>
          <w:rFonts w:cs="Arial"/>
          <w:sz w:val="16"/>
          <w:szCs w:val="16"/>
        </w:rPr>
      </w:pPr>
    </w:p>
    <w:p w:rsidR="003C1087" w:rsidRDefault="00DE0086">
      <w:pPr>
        <w:tabs>
          <w:tab w:val="left" w:pos="709"/>
        </w:tabs>
        <w:spacing w:before="0" w:after="0"/>
        <w:rPr>
          <w:rFonts w:cs="Arial"/>
          <w:sz w:val="16"/>
          <w:szCs w:val="16"/>
        </w:rPr>
      </w:pPr>
      <w:r w:rsidRPr="00DE0086">
        <w:rPr>
          <w:rFonts w:cs="Arial"/>
          <w:sz w:val="16"/>
          <w:szCs w:val="16"/>
        </w:rPr>
        <w:tab/>
      </w:r>
      <w:r w:rsidRPr="00DE0086">
        <w:rPr>
          <w:rFonts w:cs="Arial"/>
          <w:sz w:val="16"/>
          <w:szCs w:val="16"/>
        </w:rPr>
        <w:tab/>
      </w:r>
      <w:r w:rsidRPr="00DE0086">
        <w:rPr>
          <w:rFonts w:cs="Arial"/>
          <w:sz w:val="16"/>
          <w:szCs w:val="16"/>
        </w:rPr>
        <w:tab/>
      </w:r>
      <w:r w:rsidRPr="00DE0086">
        <w:rPr>
          <w:rFonts w:cs="Arial"/>
          <w:sz w:val="16"/>
          <w:szCs w:val="16"/>
        </w:rPr>
        <w:tab/>
      </w:r>
      <w:r w:rsidRPr="00DE0086">
        <w:rPr>
          <w:rFonts w:cs="Arial"/>
          <w:sz w:val="16"/>
          <w:szCs w:val="16"/>
        </w:rPr>
        <w:tab/>
        <w:t>(IPK) X Indeks Predikat Kelulusan</w:t>
      </w:r>
    </w:p>
    <w:p w:rsidR="003C1087" w:rsidRDefault="00DE0086">
      <w:pPr>
        <w:tabs>
          <w:tab w:val="left" w:pos="709"/>
        </w:tabs>
        <w:spacing w:before="0" w:after="0"/>
        <w:ind w:firstLine="709"/>
        <w:rPr>
          <w:rFonts w:cs="Arial"/>
          <w:sz w:val="16"/>
          <w:szCs w:val="16"/>
        </w:rPr>
      </w:pPr>
      <w:r w:rsidRPr="00DE0086">
        <w:rPr>
          <w:rFonts w:cs="Arial"/>
          <w:noProof/>
          <w:sz w:val="16"/>
          <w:szCs w:val="16"/>
        </w:rPr>
        <w:pict>
          <v:line id="Straight Connector 1" o:spid="_x0000_s1035" style="position:absolute;left:0;text-align:left;z-index:251654144;visibility:visible;mso-wrap-distance-top:-3e-5mm;mso-wrap-distance-bottom:-3e-5mm" from="172.75pt,6.7pt" to="334.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"/>
        </w:pict>
      </w:r>
      <w:r w:rsidRPr="00DE0086">
        <w:rPr>
          <w:rFonts w:cs="Arial"/>
          <w:sz w:val="16"/>
          <w:szCs w:val="16"/>
        </w:rPr>
        <w:t xml:space="preserve">Lulusan terbaik =   </w:t>
      </w:r>
    </w:p>
    <w:p w:rsidR="003C1087" w:rsidRDefault="00DE0086">
      <w:pPr>
        <w:tabs>
          <w:tab w:val="left" w:pos="709"/>
        </w:tabs>
        <w:spacing w:before="0" w:after="0"/>
        <w:rPr>
          <w:rFonts w:cs="Arial"/>
          <w:sz w:val="16"/>
          <w:szCs w:val="16"/>
        </w:rPr>
      </w:pPr>
      <w:r w:rsidRPr="00DE0086">
        <w:rPr>
          <w:rFonts w:cs="Arial"/>
          <w:sz w:val="16"/>
          <w:szCs w:val="16"/>
        </w:rPr>
        <w:tab/>
      </w:r>
      <w:r w:rsidRPr="00DE0086">
        <w:rPr>
          <w:rFonts w:cs="Arial"/>
          <w:sz w:val="16"/>
          <w:szCs w:val="16"/>
        </w:rPr>
        <w:tab/>
      </w:r>
      <w:r w:rsidRPr="00DE0086">
        <w:rPr>
          <w:rFonts w:cs="Arial"/>
          <w:sz w:val="16"/>
          <w:szCs w:val="16"/>
        </w:rPr>
        <w:tab/>
        <w:t xml:space="preserve"> Masa Studi (bulan)</w:t>
      </w:r>
    </w:p>
    <w:p w:rsidR="003C1087" w:rsidRDefault="003C1087">
      <w:pPr>
        <w:tabs>
          <w:tab w:val="left" w:pos="709"/>
        </w:tabs>
        <w:spacing w:before="0" w:after="0"/>
        <w:rPr>
          <w:rFonts w:cs="Arial"/>
          <w:sz w:val="16"/>
          <w:szCs w:val="16"/>
        </w:rPr>
      </w:pPr>
    </w:p>
    <w:p w:rsidR="003C1087" w:rsidRDefault="003C1087">
      <w:pPr>
        <w:tabs>
          <w:tab w:val="left" w:pos="709"/>
        </w:tabs>
        <w:spacing w:before="0" w:after="0"/>
        <w:rPr>
          <w:rFonts w:cs="Arial"/>
          <w:sz w:val="16"/>
          <w:szCs w:val="16"/>
        </w:rPr>
      </w:pPr>
    </w:p>
    <w:p w:rsidR="003C1087" w:rsidRDefault="00DE0086">
      <w:pPr>
        <w:tabs>
          <w:tab w:val="left" w:pos="2127"/>
        </w:tabs>
        <w:spacing w:before="0" w:after="0"/>
        <w:ind w:left="284" w:firstLine="425"/>
        <w:rPr>
          <w:rFonts w:cs="Arial"/>
          <w:sz w:val="16"/>
          <w:szCs w:val="16"/>
        </w:rPr>
      </w:pPr>
      <w:r w:rsidRPr="00DE0086">
        <w:rPr>
          <w:rFonts w:cs="Arial"/>
          <w:sz w:val="16"/>
          <w:szCs w:val="16"/>
        </w:rPr>
        <w:t>Indeks predikat kelulusan diperhitungkan sebagai berikut.</w:t>
      </w:r>
    </w:p>
    <w:p w:rsidR="003C1087" w:rsidRDefault="00DE0086">
      <w:pPr>
        <w:numPr>
          <w:ilvl w:val="0"/>
          <w:numId w:val="32"/>
        </w:numPr>
        <w:tabs>
          <w:tab w:val="left" w:pos="1440"/>
          <w:tab w:val="left" w:pos="3828"/>
        </w:tabs>
        <w:spacing w:before="0" w:after="0"/>
        <w:contextualSpacing/>
        <w:rPr>
          <w:rFonts w:cs="Arial"/>
          <w:sz w:val="16"/>
          <w:szCs w:val="16"/>
          <w:lang w:val="sv-SE"/>
        </w:rPr>
      </w:pPr>
      <w:r w:rsidRPr="00DE0086">
        <w:rPr>
          <w:rFonts w:cs="Arial"/>
          <w:sz w:val="16"/>
          <w:szCs w:val="16"/>
          <w:lang w:val="sv-SE"/>
        </w:rPr>
        <w:t>Dengan Pujian diberikan bobot</w:t>
      </w:r>
      <w:r w:rsidRPr="00DE0086">
        <w:rPr>
          <w:rFonts w:cs="Arial"/>
          <w:sz w:val="16"/>
          <w:szCs w:val="16"/>
          <w:lang w:val="sv-SE"/>
        </w:rPr>
        <w:tab/>
        <w:t>= 100</w:t>
      </w:r>
    </w:p>
    <w:p w:rsidR="003C1087" w:rsidRDefault="00DE0086">
      <w:pPr>
        <w:numPr>
          <w:ilvl w:val="0"/>
          <w:numId w:val="32"/>
        </w:numPr>
        <w:tabs>
          <w:tab w:val="left" w:pos="1440"/>
          <w:tab w:val="left" w:pos="3828"/>
        </w:tabs>
        <w:spacing w:before="0" w:after="0"/>
        <w:contextualSpacing/>
        <w:rPr>
          <w:rFonts w:cs="Arial"/>
          <w:sz w:val="16"/>
          <w:szCs w:val="16"/>
          <w:lang w:val="sv-SE"/>
        </w:rPr>
      </w:pPr>
      <w:r w:rsidRPr="00DE0086">
        <w:rPr>
          <w:rFonts w:cs="Arial"/>
          <w:sz w:val="16"/>
          <w:szCs w:val="16"/>
          <w:lang w:val="sv-SE"/>
        </w:rPr>
        <w:t>Sangat memuaskan diberikan bobot</w:t>
      </w:r>
      <w:r w:rsidRPr="00DE0086">
        <w:rPr>
          <w:rFonts w:cs="Arial"/>
          <w:sz w:val="16"/>
          <w:szCs w:val="16"/>
          <w:lang w:val="sv-SE"/>
        </w:rPr>
        <w:tab/>
        <w:t>=  80</w:t>
      </w:r>
    </w:p>
    <w:p w:rsidR="003C1087" w:rsidRDefault="00DE0086">
      <w:pPr>
        <w:numPr>
          <w:ilvl w:val="0"/>
          <w:numId w:val="32"/>
        </w:numPr>
        <w:tabs>
          <w:tab w:val="left" w:pos="1440"/>
          <w:tab w:val="left" w:pos="3828"/>
        </w:tabs>
        <w:spacing w:before="0" w:after="0"/>
        <w:contextualSpacing/>
        <w:rPr>
          <w:rFonts w:cs="Arial"/>
          <w:sz w:val="16"/>
          <w:szCs w:val="16"/>
          <w:lang w:val="sv-SE"/>
        </w:rPr>
      </w:pPr>
      <w:r w:rsidRPr="00DE0086">
        <w:rPr>
          <w:rFonts w:cs="Arial"/>
          <w:sz w:val="16"/>
          <w:szCs w:val="16"/>
          <w:lang w:val="sv-SE"/>
        </w:rPr>
        <w:t xml:space="preserve">Memuaskan diberikan bobot </w:t>
      </w:r>
      <w:r w:rsidRPr="00DE0086">
        <w:rPr>
          <w:rFonts w:cs="Arial"/>
          <w:sz w:val="16"/>
          <w:szCs w:val="16"/>
          <w:lang w:val="sv-SE"/>
        </w:rPr>
        <w:tab/>
      </w:r>
      <w:r w:rsidRPr="00DE0086">
        <w:rPr>
          <w:rFonts w:cs="Arial"/>
          <w:sz w:val="16"/>
          <w:szCs w:val="16"/>
          <w:lang w:val="sv-SE"/>
        </w:rPr>
        <w:tab/>
        <w:t>=  60</w:t>
      </w:r>
    </w:p>
    <w:p w:rsidR="003C1087" w:rsidRDefault="003C1087">
      <w:pPr>
        <w:spacing w:before="0" w:after="0" w:line="360" w:lineRule="auto"/>
      </w:pPr>
    </w:p>
    <w:p w:rsidR="003C1087" w:rsidRDefault="003C1087">
      <w:pPr>
        <w:spacing w:before="0" w:after="0" w:line="360" w:lineRule="auto"/>
      </w:pPr>
    </w:p>
    <w:p w:rsidR="003C1087" w:rsidRDefault="003C1087">
      <w:pPr>
        <w:spacing w:before="0" w:after="0" w:line="360" w:lineRule="auto"/>
      </w:pPr>
    </w:p>
    <w:p w:rsidR="009E76E3" w:rsidRPr="0045302E" w:rsidRDefault="009E76E3" w:rsidP="00FA0E7B">
      <w:pPr>
        <w:sectPr w:rsidR="009E76E3" w:rsidRPr="0045302E" w:rsidSect="00C54548">
          <w:pgSz w:w="12240" w:h="15840"/>
          <w:pgMar w:top="2268" w:right="1701" w:bottom="2268" w:left="1701" w:header="720" w:footer="1418" w:gutter="0"/>
          <w:cols w:space="720"/>
          <w:docGrid w:linePitch="360"/>
        </w:sectPr>
      </w:pPr>
    </w:p>
    <w:p w:rsidR="003C1087" w:rsidRDefault="003C1087">
      <w:pPr>
        <w:pStyle w:val="Heading1"/>
        <w:numPr>
          <w:ilvl w:val="0"/>
          <w:numId w:val="0"/>
        </w:numPr>
        <w:jc w:val="both"/>
      </w:pPr>
      <w:bookmarkStart w:id="58" w:name="_BAB_IV"/>
      <w:bookmarkStart w:id="59" w:name="_Toc423862963"/>
      <w:bookmarkEnd w:id="58"/>
    </w:p>
    <w:p w:rsidR="003C1087" w:rsidRDefault="00FA0E7B">
      <w:pPr>
        <w:pStyle w:val="Heading1"/>
        <w:numPr>
          <w:ilvl w:val="0"/>
          <w:numId w:val="0"/>
        </w:numPr>
      </w:pPr>
      <w:r w:rsidRPr="0045302E">
        <w:t>BAB IV</w:t>
      </w:r>
      <w:bookmarkEnd w:id="59"/>
    </w:p>
    <w:p w:rsidR="00FA0E7B" w:rsidRPr="009E4E1A" w:rsidRDefault="00FA0E7B" w:rsidP="009E76E3">
      <w:pPr>
        <w:jc w:val="center"/>
        <w:rPr>
          <w:b/>
        </w:rPr>
      </w:pPr>
      <w:r w:rsidRPr="009E4E1A">
        <w:rPr>
          <w:b/>
        </w:rPr>
        <w:t>KEMAHASISWAAN DAN ALUMNI</w:t>
      </w:r>
    </w:p>
    <w:p w:rsidR="009E76E3" w:rsidRPr="0045302E" w:rsidRDefault="009E76E3" w:rsidP="009E76E3">
      <w:pPr>
        <w:jc w:val="center"/>
      </w:pPr>
    </w:p>
    <w:p w:rsidR="00E21525" w:rsidRPr="00E21525" w:rsidRDefault="00E21525" w:rsidP="00E21525">
      <w:pPr>
        <w:pStyle w:val="ListParagraph"/>
        <w:keepNext/>
        <w:keepLines/>
        <w:numPr>
          <w:ilvl w:val="0"/>
          <w:numId w:val="1"/>
        </w:numPr>
        <w:spacing w:after="220" w:line="240" w:lineRule="auto"/>
        <w:contextualSpacing w:val="0"/>
        <w:jc w:val="center"/>
        <w:outlineLvl w:val="0"/>
        <w:rPr>
          <w:rFonts w:ascii="Arial" w:eastAsiaTheme="majorEastAsia" w:hAnsi="Arial" w:cstheme="majorBidi"/>
          <w:b/>
          <w:vanish/>
        </w:rPr>
      </w:pPr>
      <w:bookmarkStart w:id="60" w:name="_Organisasi_Kemahasiswaan"/>
      <w:bookmarkStart w:id="61" w:name="_Toc423862964"/>
      <w:bookmarkEnd w:id="60"/>
    </w:p>
    <w:p w:rsidR="003C1087" w:rsidRDefault="00FA0E7B">
      <w:pPr>
        <w:pStyle w:val="Heading2"/>
        <w:ind w:left="860"/>
      </w:pPr>
      <w:r w:rsidRPr="0045302E">
        <w:t>Organisasi Kemahasiswaan</w:t>
      </w:r>
      <w:bookmarkEnd w:id="61"/>
    </w:p>
    <w:p w:rsidR="003C1087" w:rsidRDefault="00DE0086">
      <w:pPr>
        <w:spacing w:line="360" w:lineRule="auto"/>
        <w:ind w:firstLine="720"/>
        <w:rPr>
          <w:rFonts w:cs="Arial"/>
        </w:rPr>
      </w:pPr>
      <w:r w:rsidRPr="00DE0086">
        <w:rPr>
          <w:rFonts w:cs="Arial"/>
        </w:rPr>
        <w:t xml:space="preserve">Himpunan Mahasiswa Program Studi Manajemen Fakultas Ekonomi dan Bisnis Universitas Udayana pada periode 2019 memiliki fungsi sebagai wadah dalam menampung dan menyalurkan aspirasi mahasiswa Manajemen serta menjadi jembatan antara mahasiswa dengan Program Studi. Pada periode ini, Himpunan Mahasiswa Program Studi Manajemen atau yang disingkat HM Manajemen terdiri dari 32 orang dan tergabung kedalam 4 departemen. Keanggotaan ini telah resmi dilantik pada tanggal 17 Januari 2019 bertempat di Kampus FEB Sudirman Denpasar melalui rangkaian kegiatan Pelantikan LMFEB. </w:t>
      </w:r>
    </w:p>
    <w:p w:rsidR="003C1087" w:rsidRDefault="00DE0086">
      <w:pPr>
        <w:spacing w:line="360" w:lineRule="auto"/>
        <w:rPr>
          <w:rFonts w:cs="Arial"/>
        </w:rPr>
      </w:pPr>
      <w:r w:rsidRPr="00DE0086">
        <w:rPr>
          <w:rFonts w:cs="Arial"/>
        </w:rPr>
        <w:t xml:space="preserve">Adapun kepengurusan HM Manajemen pada periode 2019 sebagai berikut : </w:t>
      </w:r>
    </w:p>
    <w:p w:rsidR="007B79A7" w:rsidRPr="004C5CE1" w:rsidRDefault="007B79A7" w:rsidP="007B79A7">
      <w:pPr>
        <w:spacing w:after="0"/>
        <w:rPr>
          <w:rFonts w:cs="Arial"/>
        </w:rPr>
        <w:sectPr w:rsidR="007B79A7" w:rsidRPr="004C5CE1" w:rsidSect="007B79A7">
          <w:pgSz w:w="11906" w:h="16838"/>
          <w:pgMar w:top="1440" w:right="1440" w:bottom="1440" w:left="1440" w:header="708" w:footer="708" w:gutter="0"/>
          <w:cols w:space="708"/>
          <w:docGrid w:linePitch="360"/>
        </w:sectPr>
      </w:pPr>
    </w:p>
    <w:p w:rsidR="007B79A7" w:rsidRPr="004C5CE1" w:rsidRDefault="00DE0086" w:rsidP="007B79A7">
      <w:pPr>
        <w:spacing w:after="0"/>
        <w:rPr>
          <w:rFonts w:cs="Arial"/>
        </w:rPr>
      </w:pPr>
      <w:r w:rsidRPr="00DE0086">
        <w:rPr>
          <w:rFonts w:cs="Arial"/>
        </w:rPr>
        <w:lastRenderedPageBreak/>
        <w:t>Ketua</w:t>
      </w:r>
      <w:r w:rsidR="004304A2">
        <w:rPr>
          <w:rFonts w:cs="Arial"/>
        </w:rPr>
        <w:tab/>
      </w:r>
      <w:r w:rsidR="004304A2">
        <w:rPr>
          <w:rFonts w:cs="Arial"/>
        </w:rPr>
        <w:tab/>
      </w:r>
      <w:r w:rsidRPr="00DE0086">
        <w:rPr>
          <w:rFonts w:cs="Arial"/>
        </w:rPr>
        <w:t xml:space="preserve"> : Adi Sanjaya</w:t>
      </w:r>
    </w:p>
    <w:p w:rsidR="007B79A7" w:rsidRPr="004C5CE1" w:rsidRDefault="00DE0086" w:rsidP="007B79A7">
      <w:pPr>
        <w:spacing w:after="0"/>
        <w:rPr>
          <w:rFonts w:cs="Arial"/>
        </w:rPr>
      </w:pPr>
      <w:r w:rsidRPr="00DE0086">
        <w:rPr>
          <w:rFonts w:cs="Arial"/>
        </w:rPr>
        <w:t>Wakil Ketua I : Anggreana Vera</w:t>
      </w:r>
    </w:p>
    <w:p w:rsidR="007B79A7" w:rsidRPr="004C5CE1" w:rsidRDefault="00DE0086" w:rsidP="007B79A7">
      <w:pPr>
        <w:spacing w:after="0"/>
        <w:rPr>
          <w:rFonts w:cs="Arial"/>
        </w:rPr>
      </w:pPr>
      <w:r w:rsidRPr="00DE0086">
        <w:rPr>
          <w:rFonts w:cs="Arial"/>
        </w:rPr>
        <w:t>Wakil Ketua II : Ray Airlangga</w:t>
      </w:r>
    </w:p>
    <w:p w:rsidR="007B79A7" w:rsidRPr="004C5CE1" w:rsidRDefault="00DE0086" w:rsidP="007B79A7">
      <w:pPr>
        <w:spacing w:after="0"/>
        <w:rPr>
          <w:rFonts w:cs="Arial"/>
        </w:rPr>
      </w:pPr>
      <w:r w:rsidRPr="00DE0086">
        <w:rPr>
          <w:rFonts w:cs="Arial"/>
        </w:rPr>
        <w:t>Wakil Ketua III: Yordan Teli</w:t>
      </w:r>
    </w:p>
    <w:p w:rsidR="007B79A7" w:rsidRPr="004C5CE1" w:rsidRDefault="00DE0086" w:rsidP="007B79A7">
      <w:pPr>
        <w:spacing w:after="0"/>
        <w:rPr>
          <w:rFonts w:cs="Arial"/>
        </w:rPr>
      </w:pPr>
      <w:r w:rsidRPr="00DE0086">
        <w:rPr>
          <w:rFonts w:cs="Arial"/>
        </w:rPr>
        <w:lastRenderedPageBreak/>
        <w:t xml:space="preserve">Sekretaris I </w:t>
      </w:r>
      <w:r w:rsidRPr="00DE0086">
        <w:rPr>
          <w:rFonts w:cs="Arial"/>
        </w:rPr>
        <w:tab/>
        <w:t>: Ayu Trisna</w:t>
      </w:r>
    </w:p>
    <w:p w:rsidR="007B79A7" w:rsidRPr="004C5CE1" w:rsidRDefault="00DE0086" w:rsidP="007B79A7">
      <w:pPr>
        <w:spacing w:after="0"/>
        <w:rPr>
          <w:rFonts w:cs="Arial"/>
        </w:rPr>
      </w:pPr>
      <w:r w:rsidRPr="00DE0086">
        <w:rPr>
          <w:rFonts w:cs="Arial"/>
        </w:rPr>
        <w:t xml:space="preserve">Sekretaris II </w:t>
      </w:r>
      <w:r w:rsidRPr="00DE0086">
        <w:rPr>
          <w:rFonts w:cs="Arial"/>
        </w:rPr>
        <w:tab/>
        <w:t>: Tiwi Wahyuniasih</w:t>
      </w:r>
    </w:p>
    <w:p w:rsidR="007B79A7" w:rsidRPr="004C5CE1" w:rsidRDefault="00DE0086" w:rsidP="007B79A7">
      <w:pPr>
        <w:spacing w:after="0"/>
        <w:rPr>
          <w:rFonts w:cs="Arial"/>
        </w:rPr>
      </w:pPr>
      <w:r w:rsidRPr="00DE0086">
        <w:rPr>
          <w:rFonts w:cs="Arial"/>
        </w:rPr>
        <w:t xml:space="preserve">Keuangan I </w:t>
      </w:r>
      <w:r w:rsidRPr="00DE0086">
        <w:rPr>
          <w:rFonts w:cs="Arial"/>
        </w:rPr>
        <w:tab/>
        <w:t>: Kristya Mardhani</w:t>
      </w:r>
    </w:p>
    <w:p w:rsidR="007B79A7" w:rsidRPr="004C5CE1" w:rsidRDefault="00DE0086" w:rsidP="007B79A7">
      <w:pPr>
        <w:spacing w:after="120"/>
        <w:rPr>
          <w:rFonts w:cs="Arial"/>
        </w:rPr>
      </w:pPr>
      <w:r w:rsidRPr="00DE0086">
        <w:rPr>
          <w:rFonts w:cs="Arial"/>
        </w:rPr>
        <w:t xml:space="preserve">Keuangan II </w:t>
      </w:r>
      <w:r w:rsidRPr="00DE0086">
        <w:rPr>
          <w:rFonts w:cs="Arial"/>
        </w:rPr>
        <w:tab/>
        <w:t>: Ratih Argita</w:t>
      </w:r>
    </w:p>
    <w:p w:rsidR="007B79A7" w:rsidRPr="004C5CE1" w:rsidRDefault="007B79A7" w:rsidP="007B79A7">
      <w:pPr>
        <w:spacing w:after="120"/>
        <w:ind w:firstLine="720"/>
        <w:rPr>
          <w:rFonts w:cs="Arial"/>
        </w:rPr>
        <w:sectPr w:rsidR="007B79A7" w:rsidRPr="004C5CE1" w:rsidSect="007B79A7">
          <w:type w:val="continuous"/>
          <w:pgSz w:w="11906" w:h="16838"/>
          <w:pgMar w:top="1440" w:right="1440" w:bottom="1440" w:left="1440" w:header="708" w:footer="708" w:gutter="0"/>
          <w:cols w:num="2" w:space="708"/>
          <w:docGrid w:linePitch="360"/>
        </w:sectPr>
      </w:pPr>
    </w:p>
    <w:p w:rsidR="007B79A7" w:rsidRPr="004C5CE1" w:rsidRDefault="00DE0086" w:rsidP="007B79A7">
      <w:pPr>
        <w:spacing w:after="120"/>
        <w:rPr>
          <w:rFonts w:cs="Arial"/>
        </w:rPr>
      </w:pPr>
      <w:r w:rsidRPr="00DE0086">
        <w:rPr>
          <w:rFonts w:cs="Arial"/>
        </w:rPr>
        <w:lastRenderedPageBreak/>
        <w:t>HM Manajemen memiliki 4 Departemen dengan fungsinya masing-masing, yakni :</w:t>
      </w:r>
    </w:p>
    <w:p w:rsidR="007B79A7" w:rsidRPr="004C5CE1" w:rsidRDefault="007B79A7" w:rsidP="007B79A7">
      <w:pPr>
        <w:spacing w:after="0"/>
        <w:rPr>
          <w:rFonts w:cs="Arial"/>
        </w:rPr>
        <w:sectPr w:rsidR="007B79A7" w:rsidRPr="004C5CE1" w:rsidSect="007B79A7">
          <w:type w:val="continuous"/>
          <w:pgSz w:w="11906" w:h="16838"/>
          <w:pgMar w:top="1440" w:right="1440" w:bottom="1440" w:left="1440" w:header="708" w:footer="708" w:gutter="0"/>
          <w:cols w:space="708"/>
          <w:docGrid w:linePitch="360"/>
        </w:sectPr>
      </w:pPr>
    </w:p>
    <w:p w:rsidR="007B79A7" w:rsidRPr="004C5CE1" w:rsidRDefault="00DE0086" w:rsidP="007B79A7">
      <w:pPr>
        <w:spacing w:after="0"/>
        <w:rPr>
          <w:rFonts w:cs="Arial"/>
        </w:rPr>
      </w:pPr>
      <w:r w:rsidRPr="00DE0086">
        <w:rPr>
          <w:rFonts w:cs="Arial"/>
          <w:b/>
        </w:rPr>
        <w:lastRenderedPageBreak/>
        <w:t>Departemen</w:t>
      </w:r>
      <w:r w:rsidR="004C5CE1">
        <w:rPr>
          <w:rFonts w:cs="Arial"/>
          <w:b/>
        </w:rPr>
        <w:t>1</w:t>
      </w:r>
      <w:r w:rsidR="004304A2">
        <w:rPr>
          <w:rFonts w:cs="Arial"/>
          <w:b/>
        </w:rPr>
        <w:tab/>
      </w:r>
      <w:r w:rsidRPr="00DE0086">
        <w:rPr>
          <w:rFonts w:cs="Arial"/>
        </w:rPr>
        <w:t>: Bidang Akademik</w:t>
      </w:r>
    </w:p>
    <w:p w:rsidR="007B79A7" w:rsidRPr="004C5CE1" w:rsidRDefault="00DE0086" w:rsidP="007B79A7">
      <w:pPr>
        <w:spacing w:after="0"/>
        <w:rPr>
          <w:rFonts w:cs="Arial"/>
        </w:rPr>
      </w:pPr>
      <w:r w:rsidRPr="00DE0086">
        <w:rPr>
          <w:rFonts w:cs="Arial"/>
        </w:rPr>
        <w:t xml:space="preserve">Ketua </w:t>
      </w:r>
      <w:r w:rsidRPr="00DE0086">
        <w:rPr>
          <w:rFonts w:cs="Arial"/>
        </w:rPr>
        <w:tab/>
      </w:r>
      <w:r w:rsidRPr="00DE0086">
        <w:rPr>
          <w:rFonts w:cs="Arial"/>
        </w:rPr>
        <w:tab/>
        <w:t>: Aryanti Putri</w:t>
      </w:r>
    </w:p>
    <w:p w:rsidR="007B79A7" w:rsidRPr="004C5CE1" w:rsidRDefault="00DE0086" w:rsidP="007B79A7">
      <w:pPr>
        <w:spacing w:after="0"/>
        <w:rPr>
          <w:rFonts w:cs="Arial"/>
        </w:rPr>
      </w:pPr>
      <w:r w:rsidRPr="00DE0086">
        <w:rPr>
          <w:rFonts w:cs="Arial"/>
        </w:rPr>
        <w:t xml:space="preserve">Wakil I </w:t>
      </w:r>
      <w:r w:rsidRPr="00DE0086">
        <w:rPr>
          <w:rFonts w:cs="Arial"/>
        </w:rPr>
        <w:tab/>
        <w:t>: Meliantha Kusuma</w:t>
      </w:r>
    </w:p>
    <w:p w:rsidR="007B79A7" w:rsidRPr="004C5CE1" w:rsidRDefault="00DE0086" w:rsidP="007B79A7">
      <w:pPr>
        <w:spacing w:after="0"/>
        <w:rPr>
          <w:rFonts w:cs="Arial"/>
        </w:rPr>
      </w:pPr>
      <w:r w:rsidRPr="00DE0086">
        <w:rPr>
          <w:rFonts w:cs="Arial"/>
        </w:rPr>
        <w:t xml:space="preserve">Wakil II </w:t>
      </w:r>
      <w:r w:rsidRPr="00DE0086">
        <w:rPr>
          <w:rFonts w:cs="Arial"/>
        </w:rPr>
        <w:tab/>
        <w:t>: Modista Utama</w:t>
      </w:r>
    </w:p>
    <w:p w:rsidR="003C1087" w:rsidRDefault="00DE0086">
      <w:pPr>
        <w:spacing w:after="120"/>
        <w:rPr>
          <w:rFonts w:cs="Arial"/>
        </w:rPr>
      </w:pPr>
      <w:r w:rsidRPr="00DE0086">
        <w:rPr>
          <w:rFonts w:cs="Arial"/>
        </w:rPr>
        <w:t>Fungsionaris</w:t>
      </w:r>
      <w:r w:rsidR="004304A2">
        <w:rPr>
          <w:rFonts w:cs="Arial"/>
        </w:rPr>
        <w:tab/>
      </w:r>
      <w:r w:rsidRPr="00DE0086">
        <w:rPr>
          <w:rFonts w:cs="Arial"/>
        </w:rPr>
        <w:t xml:space="preserve">:Arya, Wahyu, </w:t>
      </w:r>
      <w:r w:rsidR="004304A2">
        <w:rPr>
          <w:rFonts w:cs="Arial"/>
        </w:rPr>
        <w:t>Wa</w:t>
      </w:r>
      <w:r w:rsidRPr="00DE0086">
        <w:rPr>
          <w:rFonts w:cs="Arial"/>
        </w:rPr>
        <w:t>ngsa</w:t>
      </w:r>
    </w:p>
    <w:p w:rsidR="007B79A7" w:rsidRPr="004C5CE1" w:rsidRDefault="00DE0086" w:rsidP="007B79A7">
      <w:pPr>
        <w:spacing w:after="0"/>
        <w:rPr>
          <w:rFonts w:cs="Arial"/>
        </w:rPr>
      </w:pPr>
      <w:r w:rsidRPr="00DE0086">
        <w:rPr>
          <w:rFonts w:cs="Arial"/>
          <w:b/>
        </w:rPr>
        <w:t>Departemen2</w:t>
      </w:r>
      <w:r w:rsidR="004C5CE1">
        <w:rPr>
          <w:rFonts w:cs="Arial"/>
          <w:b/>
        </w:rPr>
        <w:tab/>
      </w:r>
      <w:r w:rsidRPr="00DE0086">
        <w:rPr>
          <w:rFonts w:cs="Arial"/>
        </w:rPr>
        <w:t xml:space="preserve">: Bidang Non Akademik </w:t>
      </w:r>
    </w:p>
    <w:p w:rsidR="007B79A7" w:rsidRPr="004C5CE1" w:rsidRDefault="00DE0086" w:rsidP="007B79A7">
      <w:pPr>
        <w:spacing w:after="0"/>
        <w:rPr>
          <w:rFonts w:cs="Arial"/>
        </w:rPr>
      </w:pPr>
      <w:r w:rsidRPr="00DE0086">
        <w:rPr>
          <w:rFonts w:cs="Arial"/>
        </w:rPr>
        <w:t xml:space="preserve">Ketua </w:t>
      </w:r>
      <w:r w:rsidRPr="00DE0086">
        <w:rPr>
          <w:rFonts w:cs="Arial"/>
        </w:rPr>
        <w:tab/>
      </w:r>
      <w:r w:rsidR="004C5CE1">
        <w:rPr>
          <w:rFonts w:cs="Arial"/>
        </w:rPr>
        <w:tab/>
      </w:r>
      <w:r w:rsidRPr="00DE0086">
        <w:rPr>
          <w:rFonts w:cs="Arial"/>
        </w:rPr>
        <w:t>: Tara Damayanti</w:t>
      </w:r>
    </w:p>
    <w:p w:rsidR="007B79A7" w:rsidRPr="004C5CE1" w:rsidRDefault="00DE0086" w:rsidP="007B79A7">
      <w:pPr>
        <w:spacing w:after="0"/>
        <w:rPr>
          <w:rFonts w:cs="Arial"/>
        </w:rPr>
      </w:pPr>
      <w:r w:rsidRPr="00DE0086">
        <w:rPr>
          <w:rFonts w:cs="Arial"/>
        </w:rPr>
        <w:t xml:space="preserve">Wakil I </w:t>
      </w:r>
      <w:r w:rsidR="004C5CE1">
        <w:rPr>
          <w:rFonts w:cs="Arial"/>
        </w:rPr>
        <w:tab/>
      </w:r>
      <w:r w:rsidRPr="00DE0086">
        <w:rPr>
          <w:rFonts w:cs="Arial"/>
        </w:rPr>
        <w:t>: Harly Kabul</w:t>
      </w:r>
    </w:p>
    <w:p w:rsidR="003C1087" w:rsidRDefault="00DE0086">
      <w:pPr>
        <w:spacing w:after="0"/>
        <w:ind w:right="-650"/>
        <w:rPr>
          <w:rFonts w:cs="Arial"/>
        </w:rPr>
      </w:pPr>
      <w:r w:rsidRPr="00DE0086">
        <w:rPr>
          <w:rFonts w:cs="Arial"/>
        </w:rPr>
        <w:t xml:space="preserve">Wakil II </w:t>
      </w:r>
      <w:r w:rsidR="004C5CE1">
        <w:rPr>
          <w:rFonts w:cs="Arial"/>
        </w:rPr>
        <w:tab/>
      </w:r>
      <w:r w:rsidRPr="00DE0086">
        <w:rPr>
          <w:rFonts w:cs="Arial"/>
        </w:rPr>
        <w:t>: Viki Nanda</w:t>
      </w:r>
    </w:p>
    <w:p w:rsidR="003C1087" w:rsidRDefault="00DE0086" w:rsidP="00C52DED">
      <w:pPr>
        <w:spacing w:after="120"/>
        <w:jc w:val="left"/>
        <w:rPr>
          <w:rFonts w:cs="Arial"/>
        </w:rPr>
        <w:sectPr w:rsidR="003C1087" w:rsidSect="007B79A7">
          <w:type w:val="continuous"/>
          <w:pgSz w:w="11906" w:h="16838"/>
          <w:pgMar w:top="1440" w:right="1133" w:bottom="1440" w:left="1440" w:header="708" w:footer="708" w:gutter="0"/>
          <w:cols w:num="2" w:space="708"/>
          <w:docGrid w:linePitch="360"/>
        </w:sectPr>
      </w:pPr>
      <w:r w:rsidRPr="00DE0086">
        <w:rPr>
          <w:rFonts w:cs="Arial"/>
        </w:rPr>
        <w:t>Fungsionaris</w:t>
      </w:r>
      <w:r w:rsidR="004C5CE1">
        <w:rPr>
          <w:rFonts w:cs="Arial"/>
        </w:rPr>
        <w:tab/>
      </w:r>
      <w:r w:rsidRPr="00DE0086">
        <w:rPr>
          <w:rFonts w:cs="Arial"/>
        </w:rPr>
        <w:t xml:space="preserve">:Gede, Kerthyasa, Angga </w:t>
      </w:r>
    </w:p>
    <w:p w:rsidR="003C1087" w:rsidRDefault="00DE0086">
      <w:pPr>
        <w:spacing w:after="0"/>
        <w:rPr>
          <w:rFonts w:cs="Arial"/>
        </w:rPr>
      </w:pPr>
      <w:r w:rsidRPr="00DE0086">
        <w:rPr>
          <w:rFonts w:cs="Arial"/>
          <w:b/>
        </w:rPr>
        <w:lastRenderedPageBreak/>
        <w:t>Departemen</w:t>
      </w:r>
      <w:r w:rsidR="004C5CE1">
        <w:rPr>
          <w:rFonts w:cs="Arial"/>
          <w:b/>
        </w:rPr>
        <w:t>3</w:t>
      </w:r>
      <w:r w:rsidR="004C5CE1">
        <w:rPr>
          <w:rFonts w:cs="Arial"/>
          <w:b/>
        </w:rPr>
        <w:tab/>
      </w:r>
      <w:r w:rsidRPr="00DE0086">
        <w:rPr>
          <w:rFonts w:cs="Arial"/>
        </w:rPr>
        <w:t>: Humas, Advokesma, Litbang</w:t>
      </w:r>
    </w:p>
    <w:p w:rsidR="007B79A7" w:rsidRPr="004C5CE1" w:rsidRDefault="00DE0086" w:rsidP="007B79A7">
      <w:pPr>
        <w:spacing w:after="0"/>
        <w:rPr>
          <w:rFonts w:cs="Arial"/>
        </w:rPr>
      </w:pPr>
      <w:r w:rsidRPr="00DE0086">
        <w:rPr>
          <w:rFonts w:cs="Arial"/>
        </w:rPr>
        <w:t>Ketua</w:t>
      </w:r>
      <w:r w:rsidRPr="00DE0086">
        <w:rPr>
          <w:rFonts w:cs="Arial"/>
        </w:rPr>
        <w:tab/>
      </w:r>
      <w:r w:rsidRPr="00DE0086">
        <w:rPr>
          <w:rFonts w:cs="Arial"/>
        </w:rPr>
        <w:tab/>
        <w:t>: Rieska Dwi Antari</w:t>
      </w:r>
    </w:p>
    <w:p w:rsidR="007B79A7" w:rsidRPr="004C5CE1" w:rsidRDefault="00DE0086" w:rsidP="007B79A7">
      <w:pPr>
        <w:spacing w:after="0"/>
        <w:ind w:right="708"/>
        <w:rPr>
          <w:rFonts w:cs="Arial"/>
        </w:rPr>
      </w:pPr>
      <w:r w:rsidRPr="00DE0086">
        <w:rPr>
          <w:rFonts w:cs="Arial"/>
        </w:rPr>
        <w:t>Wakil I</w:t>
      </w:r>
      <w:r w:rsidR="004C5CE1">
        <w:rPr>
          <w:rFonts w:cs="Arial"/>
        </w:rPr>
        <w:tab/>
      </w:r>
      <w:r w:rsidRPr="00DE0086">
        <w:rPr>
          <w:rFonts w:cs="Arial"/>
        </w:rPr>
        <w:tab/>
        <w:t>: Adi Dharmayasa</w:t>
      </w:r>
    </w:p>
    <w:p w:rsidR="007B79A7" w:rsidRPr="004C5CE1" w:rsidRDefault="00DE0086" w:rsidP="007B79A7">
      <w:pPr>
        <w:spacing w:after="0"/>
        <w:rPr>
          <w:rFonts w:cs="Arial"/>
        </w:rPr>
      </w:pPr>
      <w:r w:rsidRPr="00DE0086">
        <w:rPr>
          <w:rFonts w:cs="Arial"/>
        </w:rPr>
        <w:t>Wakil II</w:t>
      </w:r>
      <w:r w:rsidRPr="00DE0086">
        <w:rPr>
          <w:rFonts w:cs="Arial"/>
        </w:rPr>
        <w:tab/>
        <w:t>: Dikky Mahardika</w:t>
      </w:r>
    </w:p>
    <w:p w:rsidR="00A84BC2" w:rsidRPr="004C5CE1" w:rsidRDefault="00DE0086" w:rsidP="007B79A7">
      <w:pPr>
        <w:spacing w:after="120"/>
        <w:rPr>
          <w:rFonts w:cs="Arial"/>
        </w:rPr>
      </w:pPr>
      <w:r w:rsidRPr="00DE0086">
        <w:rPr>
          <w:rFonts w:cs="Arial"/>
        </w:rPr>
        <w:t>Fungsionaris</w:t>
      </w:r>
      <w:r w:rsidRPr="00DE0086">
        <w:rPr>
          <w:rFonts w:cs="Arial"/>
        </w:rPr>
        <w:tab/>
        <w:t>: Sinta, Shita, Wikananda, Gita</w:t>
      </w:r>
    </w:p>
    <w:p w:rsidR="00A84BC2" w:rsidRPr="004C5CE1" w:rsidRDefault="00A84BC2" w:rsidP="007B79A7">
      <w:pPr>
        <w:spacing w:after="120"/>
        <w:rPr>
          <w:rFonts w:cs="Arial"/>
        </w:rPr>
      </w:pPr>
    </w:p>
    <w:p w:rsidR="003C1087" w:rsidRDefault="00DE0086">
      <w:pPr>
        <w:spacing w:after="0"/>
        <w:rPr>
          <w:rFonts w:cs="Arial"/>
        </w:rPr>
      </w:pPr>
      <w:r w:rsidRPr="00DE0086">
        <w:rPr>
          <w:rFonts w:cs="Arial"/>
          <w:b/>
        </w:rPr>
        <w:t>Departemen4</w:t>
      </w:r>
      <w:r w:rsidR="004C5CE1">
        <w:rPr>
          <w:rFonts w:cs="Arial"/>
        </w:rPr>
        <w:tab/>
      </w:r>
      <w:r w:rsidRPr="00DE0086">
        <w:rPr>
          <w:rFonts w:cs="Arial"/>
        </w:rPr>
        <w:t>: Penggalian Dana, Inventaris, Protokoler</w:t>
      </w:r>
    </w:p>
    <w:p w:rsidR="007B79A7" w:rsidRPr="004C5CE1" w:rsidRDefault="00DE0086" w:rsidP="007B79A7">
      <w:pPr>
        <w:spacing w:after="0"/>
        <w:rPr>
          <w:rFonts w:cs="Arial"/>
        </w:rPr>
      </w:pPr>
      <w:r w:rsidRPr="00DE0086">
        <w:rPr>
          <w:rFonts w:cs="Arial"/>
        </w:rPr>
        <w:t>Ketua</w:t>
      </w:r>
      <w:r w:rsidR="004C5CE1">
        <w:rPr>
          <w:rFonts w:cs="Arial"/>
        </w:rPr>
        <w:tab/>
      </w:r>
      <w:r w:rsidR="004C5CE1">
        <w:rPr>
          <w:rFonts w:cs="Arial"/>
        </w:rPr>
        <w:tab/>
      </w:r>
      <w:r w:rsidRPr="00DE0086">
        <w:rPr>
          <w:rFonts w:cs="Arial"/>
        </w:rPr>
        <w:t>: Ida Bagus Ari</w:t>
      </w:r>
    </w:p>
    <w:p w:rsidR="007B79A7" w:rsidRPr="004C5CE1" w:rsidRDefault="00DE0086" w:rsidP="007B79A7">
      <w:pPr>
        <w:spacing w:after="0"/>
        <w:rPr>
          <w:rFonts w:cs="Arial"/>
        </w:rPr>
      </w:pPr>
      <w:r w:rsidRPr="00DE0086">
        <w:rPr>
          <w:rFonts w:cs="Arial"/>
        </w:rPr>
        <w:t>Wakil I</w:t>
      </w:r>
      <w:r w:rsidR="004C5CE1">
        <w:rPr>
          <w:rFonts w:cs="Arial"/>
        </w:rPr>
        <w:tab/>
      </w:r>
      <w:r w:rsidR="004C5CE1">
        <w:rPr>
          <w:rFonts w:cs="Arial"/>
        </w:rPr>
        <w:tab/>
      </w:r>
      <w:r w:rsidRPr="00DE0086">
        <w:rPr>
          <w:rFonts w:cs="Arial"/>
        </w:rPr>
        <w:t>: Gungde Prayoga</w:t>
      </w:r>
    </w:p>
    <w:p w:rsidR="007B79A7" w:rsidRPr="004C5CE1" w:rsidRDefault="00DE0086" w:rsidP="007B79A7">
      <w:pPr>
        <w:spacing w:after="0"/>
        <w:rPr>
          <w:rFonts w:cs="Arial"/>
        </w:rPr>
      </w:pPr>
      <w:r w:rsidRPr="00DE0086">
        <w:rPr>
          <w:rFonts w:cs="Arial"/>
        </w:rPr>
        <w:t>Wakil II</w:t>
      </w:r>
      <w:r w:rsidR="004C5CE1">
        <w:rPr>
          <w:rFonts w:cs="Arial"/>
        </w:rPr>
        <w:tab/>
      </w:r>
      <w:r w:rsidRPr="00DE0086">
        <w:rPr>
          <w:rFonts w:cs="Arial"/>
        </w:rPr>
        <w:t>: Gede Artha</w:t>
      </w:r>
    </w:p>
    <w:p w:rsidR="007B79A7" w:rsidRPr="004C5CE1" w:rsidRDefault="00DE0086" w:rsidP="007B79A7">
      <w:pPr>
        <w:spacing w:after="0"/>
        <w:rPr>
          <w:rFonts w:cs="Arial"/>
        </w:rPr>
      </w:pPr>
      <w:r w:rsidRPr="00DE0086">
        <w:rPr>
          <w:rFonts w:cs="Arial"/>
        </w:rPr>
        <w:t>Fungsionaris</w:t>
      </w:r>
      <w:r w:rsidR="004C5CE1">
        <w:rPr>
          <w:rFonts w:cs="Arial"/>
        </w:rPr>
        <w:tab/>
      </w:r>
      <w:r w:rsidRPr="00DE0086">
        <w:rPr>
          <w:rFonts w:cs="Arial"/>
        </w:rPr>
        <w:t>: Mahadiva, Oka</w:t>
      </w:r>
    </w:p>
    <w:p w:rsidR="003C1087" w:rsidRDefault="003C1087">
      <w:pPr>
        <w:spacing w:before="100" w:beforeAutospacing="1" w:after="100" w:afterAutospacing="1" w:line="360" w:lineRule="auto"/>
        <w:ind w:firstLine="567"/>
        <w:rPr>
          <w:rFonts w:cs="Arial"/>
        </w:rPr>
      </w:pPr>
    </w:p>
    <w:p w:rsidR="00A40547" w:rsidRPr="004C5CE1" w:rsidRDefault="00DE0086" w:rsidP="004C300A">
      <w:pPr>
        <w:spacing w:line="360" w:lineRule="auto"/>
        <w:rPr>
          <w:rFonts w:cs="Arial"/>
        </w:rPr>
      </w:pPr>
      <w:r w:rsidRPr="00DE0086">
        <w:rPr>
          <w:rFonts w:cs="Arial"/>
        </w:rPr>
        <w:tab/>
        <w:t>Struktur organisasi Himpunan Kemahasiswaan Program Studi Sarjana Manajemen Fakultas Ekonomi dan Bisnis Universitas Udayana dapat dilihat pada gambar 4.1.</w:t>
      </w:r>
    </w:p>
    <w:p w:rsidR="00B05EAB" w:rsidRDefault="00B05EAB" w:rsidP="00A40547">
      <w:pPr>
        <w:spacing w:line="360" w:lineRule="auto"/>
      </w:pPr>
    </w:p>
    <w:p w:rsidR="00B05EAB" w:rsidRDefault="00B05EAB" w:rsidP="00A40547">
      <w:pPr>
        <w:spacing w:line="360" w:lineRule="auto"/>
      </w:pPr>
    </w:p>
    <w:p w:rsidR="00B05EAB" w:rsidRDefault="00B05EAB" w:rsidP="00A40547">
      <w:pPr>
        <w:spacing w:line="360" w:lineRule="auto"/>
      </w:pPr>
    </w:p>
    <w:p w:rsidR="00B05EAB" w:rsidRDefault="00B05EAB" w:rsidP="00A40547">
      <w:pPr>
        <w:spacing w:line="360" w:lineRule="auto"/>
      </w:pPr>
    </w:p>
    <w:p w:rsidR="00B05EAB" w:rsidRDefault="00B05EAB" w:rsidP="00A40547">
      <w:pPr>
        <w:spacing w:line="360" w:lineRule="auto"/>
      </w:pPr>
    </w:p>
    <w:p w:rsidR="00B05EAB" w:rsidRDefault="00B05EAB" w:rsidP="00A40547">
      <w:pPr>
        <w:spacing w:line="360" w:lineRule="auto"/>
      </w:pPr>
    </w:p>
    <w:p w:rsidR="004C5CE1" w:rsidRDefault="004C5CE1" w:rsidP="00A40547">
      <w:pPr>
        <w:spacing w:line="360" w:lineRule="auto"/>
      </w:pPr>
    </w:p>
    <w:p w:rsidR="00A40547" w:rsidRPr="0045302E" w:rsidRDefault="00A40547" w:rsidP="00A40547">
      <w:pPr>
        <w:pStyle w:val="Caption"/>
      </w:pPr>
      <w:r w:rsidRPr="0045302E">
        <w:lastRenderedPageBreak/>
        <w:t xml:space="preserve">Gambar </w:t>
      </w:r>
      <w:r w:rsidR="004C300A">
        <w:t>4</w:t>
      </w:r>
      <w:r w:rsidRPr="0045302E">
        <w:t>.</w:t>
      </w:r>
      <w:fldSimple w:instr=" SEQ Gambar \* ARABIC \s 1 ">
        <w:r w:rsidR="003C1087">
          <w:rPr>
            <w:noProof/>
          </w:rPr>
          <w:t>1</w:t>
        </w:r>
      </w:fldSimple>
      <w:r w:rsidR="00E27806" w:rsidRPr="0045302E">
        <w:t>Struktur Organisasi Himpunan Mahasiswa Manajemen   Fakultas Ekonomi Dan Bisnis Universitas Udayana 2019</w:t>
      </w:r>
    </w:p>
    <w:p w:rsidR="00A40547" w:rsidRPr="0045302E" w:rsidRDefault="003C1087" w:rsidP="00A40547">
      <w:pPr>
        <w:spacing w:line="360" w:lineRule="auto"/>
        <w:rPr>
          <w:b/>
        </w:rPr>
      </w:pPr>
      <w:r>
        <w:rPr>
          <w:b/>
          <w:noProof/>
          <w:lang w:val="id-ID" w:eastAsia="id-ID"/>
        </w:rPr>
        <w:drawing>
          <wp:inline distT="0" distB="0" distL="0" distR="0">
            <wp:extent cx="5608320" cy="53797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08320" cy="5379720"/>
                    </a:xfrm>
                    <a:prstGeom prst="rect">
                      <a:avLst/>
                    </a:prstGeom>
                    <a:noFill/>
                    <a:ln>
                      <a:noFill/>
                    </a:ln>
                  </pic:spPr>
                </pic:pic>
              </a:graphicData>
            </a:graphic>
          </wp:inline>
        </w:drawing>
      </w:r>
    </w:p>
    <w:p w:rsidR="00A40547" w:rsidRPr="0045302E" w:rsidRDefault="00A40547" w:rsidP="00A40547">
      <w:pPr>
        <w:spacing w:after="0"/>
        <w:ind w:left="-567"/>
        <w:rPr>
          <w:rFonts w:ascii="Times New Roman" w:hAnsi="Times New Roman" w:cs="Times New Roman"/>
          <w:b/>
          <w:sz w:val="24"/>
          <w:szCs w:val="24"/>
        </w:rPr>
      </w:pPr>
    </w:p>
    <w:p w:rsidR="0066155F" w:rsidRPr="00F35055" w:rsidRDefault="00DE0086" w:rsidP="00A40547">
      <w:pPr>
        <w:rPr>
          <w:i/>
          <w:iCs/>
        </w:rPr>
      </w:pPr>
      <w:r w:rsidRPr="00DE0086">
        <w:rPr>
          <w:i/>
          <w:iCs/>
        </w:rPr>
        <w:t>Sumber : HMJ Manajemen</w:t>
      </w:r>
      <w:r w:rsidR="00F35055">
        <w:rPr>
          <w:i/>
          <w:iCs/>
        </w:rPr>
        <w:t>,</w:t>
      </w:r>
      <w:r w:rsidRPr="00DE0086">
        <w:rPr>
          <w:i/>
          <w:iCs/>
        </w:rPr>
        <w:t xml:space="preserve"> 2019</w:t>
      </w:r>
    </w:p>
    <w:p w:rsidR="0066155F" w:rsidRPr="0045302E" w:rsidRDefault="0066155F" w:rsidP="00A40547">
      <w:pPr>
        <w:sectPr w:rsidR="0066155F" w:rsidRPr="0045302E" w:rsidSect="00030AFA">
          <w:headerReference w:type="default" r:id="rId26"/>
          <w:footerReference w:type="default" r:id="rId27"/>
          <w:pgSz w:w="12240" w:h="15840"/>
          <w:pgMar w:top="2268" w:right="1701" w:bottom="2268" w:left="1701" w:header="720" w:footer="1418" w:gutter="0"/>
          <w:cols w:space="720"/>
          <w:docGrid w:linePitch="360"/>
        </w:sectPr>
      </w:pPr>
    </w:p>
    <w:p w:rsidR="00FA0E7B" w:rsidRDefault="00FA0E7B" w:rsidP="009E4E1A">
      <w:pPr>
        <w:pStyle w:val="Heading2"/>
        <w:ind w:left="567"/>
      </w:pPr>
      <w:bookmarkStart w:id="62" w:name="_Program_Kerja_Mahasiswa"/>
      <w:bookmarkStart w:id="63" w:name="_Toc423862965"/>
      <w:bookmarkEnd w:id="62"/>
      <w:r w:rsidRPr="0045302E">
        <w:lastRenderedPageBreak/>
        <w:t>Program Kerja Mahasiswa</w:t>
      </w:r>
      <w:bookmarkEnd w:id="63"/>
    </w:p>
    <w:p w:rsidR="00E43725" w:rsidRDefault="00E43725" w:rsidP="00E43725">
      <w:pPr>
        <w:spacing w:line="360" w:lineRule="auto"/>
        <w:rPr>
          <w:rFonts w:eastAsia="Calibri" w:cs="Arial"/>
          <w:color w:val="000000"/>
          <w:lang w:val="id-ID"/>
        </w:rPr>
      </w:pPr>
      <w:r>
        <w:t xml:space="preserve">(1) </w:t>
      </w:r>
      <w:r w:rsidR="00DE0086" w:rsidRPr="00DE0086">
        <w:rPr>
          <w:rFonts w:eastAsia="Calibri" w:cs="Arial"/>
          <w:i/>
          <w:iCs/>
          <w:color w:val="000000"/>
        </w:rPr>
        <w:t>Management Concentration Class</w:t>
      </w:r>
      <w:r w:rsidRPr="0014242E">
        <w:rPr>
          <w:rFonts w:eastAsia="Calibri" w:cs="Arial"/>
          <w:color w:val="000000"/>
        </w:rPr>
        <w:t xml:space="preserve"> 201</w:t>
      </w:r>
      <w:r w:rsidRPr="0014242E">
        <w:rPr>
          <w:rFonts w:eastAsia="Calibri" w:cs="Arial"/>
          <w:color w:val="000000"/>
          <w:lang w:val="id-ID"/>
        </w:rPr>
        <w:t>9</w:t>
      </w:r>
    </w:p>
    <w:p w:rsidR="00E43725" w:rsidRDefault="00E43725" w:rsidP="00E43725">
      <w:pPr>
        <w:spacing w:line="360" w:lineRule="auto"/>
        <w:rPr>
          <w:rFonts w:eastAsia="Calibri" w:cs="Arial"/>
          <w:color w:val="000000"/>
          <w:lang w:val="id-ID"/>
        </w:rPr>
      </w:pPr>
      <w:r>
        <w:rPr>
          <w:rFonts w:eastAsia="Calibri" w:cs="Arial"/>
          <w:color w:val="000000"/>
          <w:lang w:val="id-ID"/>
        </w:rPr>
        <w:tab/>
      </w:r>
      <w:r w:rsidRPr="00BC334F">
        <w:rPr>
          <w:rFonts w:eastAsia="Calibri" w:cs="Arial"/>
          <w:color w:val="000000"/>
          <w:lang w:val="id-ID"/>
        </w:rPr>
        <w:t xml:space="preserve">Membantu mahasiswa dalam mengenali potensi minat dan bakatnya melalui </w:t>
      </w:r>
      <w:r w:rsidR="00DE0086" w:rsidRPr="00DE0086">
        <w:rPr>
          <w:rFonts w:eastAsia="Calibri" w:cs="Arial"/>
          <w:i/>
          <w:iCs/>
          <w:color w:val="000000"/>
          <w:lang w:val="id-ID"/>
        </w:rPr>
        <w:t>Sharing,Talents Mapping</w:t>
      </w:r>
      <w:r w:rsidRPr="00BC334F">
        <w:rPr>
          <w:rFonts w:eastAsia="Calibri" w:cs="Arial"/>
          <w:color w:val="000000"/>
          <w:lang w:val="id-ID"/>
        </w:rPr>
        <w:t xml:space="preserve">, dan </w:t>
      </w:r>
      <w:r w:rsidR="00DE0086" w:rsidRPr="00DE0086">
        <w:rPr>
          <w:rFonts w:eastAsia="Calibri" w:cs="Arial"/>
          <w:i/>
          <w:iCs/>
          <w:color w:val="000000"/>
          <w:lang w:val="id-ID"/>
        </w:rPr>
        <w:t>Concentration Class</w:t>
      </w:r>
      <w:r w:rsidRPr="00BC334F">
        <w:rPr>
          <w:rFonts w:eastAsia="Calibri" w:cs="Arial"/>
          <w:color w:val="000000"/>
          <w:lang w:val="id-ID"/>
        </w:rPr>
        <w:t>.Memberikan informasi yang mendalam mengenai konsentrasi yang ada di program studi Manajemen. Membantu memberi pertimbangan kepada mahasiswa untuk memilih konsentrasi dan minat bakatnya.</w:t>
      </w:r>
    </w:p>
    <w:p w:rsidR="00E43725" w:rsidRDefault="00E43725" w:rsidP="00E43725">
      <w:pPr>
        <w:spacing w:line="360" w:lineRule="auto"/>
        <w:rPr>
          <w:rFonts w:eastAsia="Calibri" w:cs="Arial"/>
          <w:color w:val="000000"/>
          <w:lang w:val="id-ID"/>
        </w:rPr>
      </w:pPr>
      <w:r>
        <w:rPr>
          <w:rFonts w:eastAsia="Calibri" w:cs="Arial"/>
          <w:color w:val="000000"/>
          <w:lang w:val="en-ID"/>
        </w:rPr>
        <w:t xml:space="preserve">(2) </w:t>
      </w:r>
      <w:r w:rsidR="00DE0086" w:rsidRPr="00DE0086">
        <w:rPr>
          <w:rFonts w:eastAsia="Calibri" w:cs="Arial"/>
          <w:i/>
          <w:iCs/>
          <w:color w:val="000000"/>
        </w:rPr>
        <w:t>Bazaar</w:t>
      </w:r>
      <w:r w:rsidRPr="00BC334F">
        <w:rPr>
          <w:rFonts w:eastAsia="Calibri" w:cs="Arial"/>
          <w:color w:val="000000"/>
        </w:rPr>
        <w:t xml:space="preserve"> HM Manajemen 201</w:t>
      </w:r>
      <w:r w:rsidRPr="00BC334F">
        <w:rPr>
          <w:rFonts w:eastAsia="Calibri" w:cs="Arial"/>
          <w:color w:val="000000"/>
          <w:lang w:val="id-ID"/>
        </w:rPr>
        <w:t>9</w:t>
      </w:r>
    </w:p>
    <w:p w:rsidR="00E43725" w:rsidRDefault="00E43725" w:rsidP="00E43725">
      <w:pPr>
        <w:spacing w:line="360" w:lineRule="auto"/>
        <w:rPr>
          <w:rFonts w:eastAsia="Calibri" w:cs="Arial"/>
          <w:color w:val="000000"/>
          <w:lang w:val="id-ID"/>
        </w:rPr>
      </w:pPr>
      <w:r>
        <w:rPr>
          <w:rFonts w:eastAsia="Calibri" w:cs="Arial"/>
          <w:color w:val="000000"/>
          <w:lang w:val="id-ID"/>
        </w:rPr>
        <w:tab/>
      </w:r>
      <w:r w:rsidRPr="00BC334F">
        <w:rPr>
          <w:rFonts w:eastAsia="Calibri" w:cs="Arial"/>
          <w:color w:val="000000"/>
          <w:lang w:val="id-ID"/>
        </w:rPr>
        <w:t xml:space="preserve">Menghimpun dana untuk mendukung program kerja Himpunan Mahasiswa Manajemen Fakultas Ekonomi dan Bisnis Universitas Udayana selama satu periode ke depan.Mengajak mahasiswa Fakultas Ekonomi dan Bisnis Universitas Udayana khususnya mahasiswa Program Studi Manajemen untukmengikuti kegiatan di luar aktivitas perkuliahan.Mengembangkan sikap loyalitas, kreativitas, dan kekompakan mahasiswa Program Studi Manajemen dan HM Manajemen.Merangkul dan meningkatkan solidaritas yang tinggi di kalangan mahasiswa Fakultas Ekonomi dan Bisnis Universitas Udayana </w:t>
      </w:r>
      <w:r w:rsidRPr="00BC334F">
        <w:rPr>
          <w:rFonts w:eastAsia="Calibri" w:cs="Arial"/>
          <w:color w:val="000000"/>
        </w:rPr>
        <w:t>k</w:t>
      </w:r>
      <w:r w:rsidRPr="00BC334F">
        <w:rPr>
          <w:rFonts w:eastAsia="Calibri" w:cs="Arial"/>
          <w:color w:val="000000"/>
          <w:lang w:val="id-ID"/>
        </w:rPr>
        <w:t>hususnya mahasiswa Program studi Manajemen di semua tingkatan</w:t>
      </w:r>
      <w:r w:rsidRPr="00BC334F">
        <w:rPr>
          <w:rFonts w:eastAsia="Calibri" w:cs="Arial"/>
          <w:color w:val="000000"/>
        </w:rPr>
        <w:t>.</w:t>
      </w:r>
      <w:r w:rsidRPr="00BC334F">
        <w:rPr>
          <w:rFonts w:eastAsia="Calibri" w:cs="Arial"/>
          <w:color w:val="000000"/>
          <w:lang w:val="id-ID"/>
        </w:rPr>
        <w:t>Mengajak masyarakat umum untuk mengetahui, menikmati kegiatan bazaar HM Manajemen FEB U</w:t>
      </w:r>
      <w:r w:rsidRPr="00BC334F">
        <w:rPr>
          <w:rFonts w:eastAsia="Calibri" w:cs="Arial"/>
          <w:color w:val="000000"/>
        </w:rPr>
        <w:t>niversitasUdayana</w:t>
      </w:r>
      <w:r w:rsidRPr="00BC334F">
        <w:rPr>
          <w:rFonts w:eastAsia="Calibri" w:cs="Arial"/>
          <w:color w:val="000000"/>
          <w:lang w:val="id-ID"/>
        </w:rPr>
        <w:t xml:space="preserve"> dan meningkatkan rasa kebersamaan serta kekeluargaan antar masyarakat yang berkunjung maupun masyarakat dengan mahasiswa/i khususnya </w:t>
      </w:r>
      <w:r w:rsidRPr="00BC334F">
        <w:rPr>
          <w:rFonts w:eastAsia="Calibri" w:cs="Arial"/>
          <w:color w:val="000000"/>
        </w:rPr>
        <w:t>P</w:t>
      </w:r>
      <w:r w:rsidRPr="00BC334F">
        <w:rPr>
          <w:rFonts w:eastAsia="Calibri" w:cs="Arial"/>
          <w:color w:val="000000"/>
          <w:lang w:val="id-ID"/>
        </w:rPr>
        <w:t xml:space="preserve">rogram studi </w:t>
      </w:r>
      <w:r w:rsidRPr="00BC334F">
        <w:rPr>
          <w:rFonts w:eastAsia="Calibri" w:cs="Arial"/>
          <w:color w:val="000000"/>
        </w:rPr>
        <w:t>M</w:t>
      </w:r>
      <w:r w:rsidRPr="00BC334F">
        <w:rPr>
          <w:rFonts w:eastAsia="Calibri" w:cs="Arial"/>
          <w:color w:val="000000"/>
          <w:lang w:val="id-ID"/>
        </w:rPr>
        <w:t xml:space="preserve">anajemen </w:t>
      </w:r>
      <w:r w:rsidRPr="00BC334F">
        <w:rPr>
          <w:rFonts w:eastAsia="Calibri" w:cs="Arial"/>
          <w:color w:val="000000"/>
        </w:rPr>
        <w:t>FEBUniversitasUdayana.</w:t>
      </w:r>
      <w:r w:rsidRPr="00BC334F">
        <w:rPr>
          <w:rFonts w:eastAsia="Calibri" w:cs="Arial"/>
          <w:color w:val="000000"/>
          <w:lang w:val="id-ID"/>
        </w:rPr>
        <w:t>Memfasilitasi mahasiswa Program studi Manajemen yang mempunyai usaha kecil untuk mempromosikan usaha yang dimilikinya dengan mendirikan stand-stand makanan.</w:t>
      </w:r>
    </w:p>
    <w:p w:rsidR="00E43725" w:rsidRDefault="00E43725" w:rsidP="00E43725">
      <w:pPr>
        <w:spacing w:line="360" w:lineRule="auto"/>
        <w:rPr>
          <w:rFonts w:eastAsia="Calibri" w:cs="Arial"/>
          <w:color w:val="000000"/>
          <w:lang w:val="id-ID"/>
        </w:rPr>
      </w:pPr>
      <w:r>
        <w:rPr>
          <w:rFonts w:eastAsia="Calibri" w:cs="Arial"/>
          <w:color w:val="000000"/>
          <w:lang w:val="en-ID"/>
        </w:rPr>
        <w:t xml:space="preserve">(3) </w:t>
      </w:r>
      <w:r w:rsidRPr="00BC334F">
        <w:rPr>
          <w:rFonts w:eastAsia="Calibri" w:cs="Arial"/>
          <w:color w:val="000000"/>
        </w:rPr>
        <w:t>Inisiasi Manajemen 201</w:t>
      </w:r>
      <w:r w:rsidRPr="00BC334F">
        <w:rPr>
          <w:rFonts w:eastAsia="Calibri" w:cs="Arial"/>
          <w:color w:val="000000"/>
          <w:lang w:val="id-ID"/>
        </w:rPr>
        <w:t>9</w:t>
      </w:r>
    </w:p>
    <w:p w:rsidR="00E43725" w:rsidRDefault="00E43725" w:rsidP="00E43725">
      <w:pPr>
        <w:spacing w:line="360" w:lineRule="auto"/>
        <w:rPr>
          <w:rFonts w:eastAsia="Calibri" w:cs="Arial"/>
          <w:color w:val="000000"/>
        </w:rPr>
      </w:pPr>
      <w:r>
        <w:rPr>
          <w:rFonts w:eastAsia="Calibri" w:cs="Arial"/>
          <w:color w:val="000000"/>
          <w:lang w:val="en-ID"/>
        </w:rPr>
        <w:tab/>
      </w:r>
      <w:r w:rsidRPr="00BC334F">
        <w:rPr>
          <w:rFonts w:eastAsia="Calibri" w:cs="Arial"/>
          <w:color w:val="000000"/>
        </w:rPr>
        <w:t xml:space="preserve">Memberikan wawasan serta pemahaman tentang dunia perkuliahan.Meningkatkan kreativitas dan jiwa kepemimpinan.Menumbuhkan rasa solidaritas dan loyalitas.Membentuk mahasiswa yang bertanggung jawab serta mampu bekerjasama dalam suatu organisasi.Memberikan wawasan kepada mahasiswa baru mengenai </w:t>
      </w:r>
      <w:r w:rsidRPr="00BC334F">
        <w:rPr>
          <w:rFonts w:eastAsia="Calibri" w:cs="Arial"/>
          <w:color w:val="000000"/>
        </w:rPr>
        <w:lastRenderedPageBreak/>
        <w:t>Himpunan Mahasiswa Manajemen sebagai salah satu lembaga eksekutif di lingkungan Fakutas Ekonomi dan Bisnis Universitas Udayana.Menumbuhkan etika mahasiswa dalam ruang lingkup perkuliahan.Menumbuhkan jiwa sosial mahasiswa dalam bentuk pengabdian masyarakat</w:t>
      </w:r>
    </w:p>
    <w:p w:rsidR="00E43725" w:rsidRPr="005650D4" w:rsidRDefault="00E43725" w:rsidP="00E43725">
      <w:pPr>
        <w:spacing w:line="360" w:lineRule="auto"/>
        <w:rPr>
          <w:rFonts w:eastAsia="Calibri" w:cs="Arial"/>
          <w:color w:val="000000"/>
          <w:lang w:val="id-ID"/>
        </w:rPr>
      </w:pPr>
      <w:r w:rsidRPr="0014242E">
        <w:rPr>
          <w:rFonts w:eastAsia="Calibri" w:cs="Arial"/>
          <w:color w:val="000000"/>
        </w:rPr>
        <w:t>(4</w:t>
      </w:r>
      <w:r>
        <w:rPr>
          <w:rFonts w:eastAsia="Calibri" w:cs="Arial"/>
          <w:color w:val="000000"/>
        </w:rPr>
        <w:t xml:space="preserve">) </w:t>
      </w:r>
      <w:r w:rsidR="00DE0086" w:rsidRPr="00DE0086">
        <w:rPr>
          <w:rFonts w:eastAsia="Calibri" w:cs="Arial"/>
          <w:i/>
          <w:iCs/>
          <w:color w:val="000000"/>
        </w:rPr>
        <w:t>Management Week</w:t>
      </w:r>
      <w:r w:rsidRPr="005650D4">
        <w:rPr>
          <w:rFonts w:eastAsia="Calibri" w:cs="Arial"/>
          <w:color w:val="000000"/>
        </w:rPr>
        <w:t xml:space="preserve"> 201</w:t>
      </w:r>
      <w:r w:rsidRPr="005650D4">
        <w:rPr>
          <w:rFonts w:eastAsia="Calibri" w:cs="Arial"/>
          <w:color w:val="000000"/>
          <w:lang w:val="id-ID"/>
        </w:rPr>
        <w:t>9</w:t>
      </w:r>
    </w:p>
    <w:p w:rsidR="00E43725" w:rsidRDefault="00E43725" w:rsidP="00E43725">
      <w:pPr>
        <w:spacing w:line="360" w:lineRule="auto"/>
        <w:rPr>
          <w:rFonts w:eastAsia="Calibri" w:cs="Arial"/>
          <w:color w:val="000000"/>
        </w:rPr>
      </w:pPr>
      <w:r>
        <w:rPr>
          <w:rFonts w:eastAsia="Calibri" w:cs="Arial"/>
          <w:color w:val="000000"/>
        </w:rPr>
        <w:tab/>
      </w:r>
      <w:r w:rsidRPr="005650D4">
        <w:rPr>
          <w:rFonts w:eastAsia="Calibri" w:cs="Arial"/>
          <w:color w:val="000000"/>
        </w:rPr>
        <w:t xml:space="preserve">Mengajakgenerasimudakhususnyamahasiswa-mahasiswiuntukaktifdalammemajukanperekonomian Indonesia dengancaramengikutikegiatan di dalam pasar modal dan membangunwirausaha.Mengedukasigenerasimudauntukdapatmelihatpeluang pasar sertamenstimulasiuntuklebihberpikirkreatif, inovatif, dan </w:t>
      </w:r>
      <w:r w:rsidR="00DE0086" w:rsidRPr="00DE0086">
        <w:rPr>
          <w:rFonts w:eastAsia="Calibri" w:cs="Arial"/>
          <w:i/>
          <w:iCs/>
          <w:color w:val="000000"/>
        </w:rPr>
        <w:t>responsive</w:t>
      </w:r>
      <w:r w:rsidRPr="005650D4">
        <w:rPr>
          <w:rFonts w:eastAsia="Calibri" w:cs="Arial"/>
          <w:color w:val="000000"/>
        </w:rPr>
        <w:t>terhadapkondisiperekonomian.Mendukungrevolusiindustr</w:t>
      </w:r>
      <w:r w:rsidRPr="005650D4">
        <w:rPr>
          <w:rFonts w:eastAsia="Calibri" w:cs="Arial"/>
          <w:color w:val="000000"/>
          <w:lang w:val="id-ID"/>
        </w:rPr>
        <w:t xml:space="preserve">i </w:t>
      </w:r>
      <w:r w:rsidRPr="005650D4">
        <w:rPr>
          <w:rFonts w:eastAsia="Calibri" w:cs="Arial"/>
          <w:color w:val="000000"/>
        </w:rPr>
        <w:t>lo</w:t>
      </w:r>
      <w:r w:rsidRPr="005650D4">
        <w:rPr>
          <w:rFonts w:eastAsia="Calibri" w:cs="Arial"/>
          <w:color w:val="000000"/>
          <w:lang w:val="id-ID"/>
        </w:rPr>
        <w:t>k</w:t>
      </w:r>
      <w:r w:rsidRPr="005650D4">
        <w:rPr>
          <w:rFonts w:eastAsia="Calibri" w:cs="Arial"/>
          <w:color w:val="000000"/>
        </w:rPr>
        <w:t>aluntukmeningkatkanperekonomian Indonesia.Mendoronggenerasimudauntukmembantumeningkatkanproduklokal di tengahpersaingan global.</w:t>
      </w:r>
    </w:p>
    <w:p w:rsidR="00E43725" w:rsidRPr="00122489" w:rsidRDefault="00E43725" w:rsidP="00E43725">
      <w:pPr>
        <w:spacing w:line="360" w:lineRule="auto"/>
        <w:rPr>
          <w:rFonts w:eastAsia="Calibri" w:cs="Arial"/>
          <w:i/>
          <w:iCs/>
          <w:color w:val="000000"/>
        </w:rPr>
      </w:pPr>
      <w:r w:rsidRPr="0014242E">
        <w:rPr>
          <w:rFonts w:eastAsia="Calibri" w:cs="Arial"/>
          <w:color w:val="000000"/>
          <w:lang w:val="id-ID"/>
        </w:rPr>
        <w:t>(5</w:t>
      </w:r>
      <w:r>
        <w:rPr>
          <w:rFonts w:eastAsia="Calibri" w:cs="Arial"/>
          <w:color w:val="000000"/>
          <w:lang w:val="id-ID"/>
        </w:rPr>
        <w:t xml:space="preserve">) </w:t>
      </w:r>
      <w:r w:rsidR="00DE0086" w:rsidRPr="00DE0086">
        <w:rPr>
          <w:rFonts w:eastAsia="Calibri" w:cs="Arial"/>
          <w:i/>
          <w:iCs/>
          <w:color w:val="000000"/>
        </w:rPr>
        <w:t>Management National Entrepreneur’s Talk</w:t>
      </w:r>
    </w:p>
    <w:p w:rsidR="00E43725" w:rsidRDefault="00E43725" w:rsidP="00E43725">
      <w:pPr>
        <w:spacing w:line="360" w:lineRule="auto"/>
        <w:rPr>
          <w:rFonts w:eastAsia="Calibri" w:cs="Arial"/>
          <w:color w:val="000000"/>
        </w:rPr>
      </w:pPr>
      <w:r>
        <w:rPr>
          <w:rFonts w:eastAsia="Calibri" w:cs="Arial"/>
          <w:color w:val="000000"/>
          <w:lang w:val="id-ID"/>
        </w:rPr>
        <w:tab/>
      </w:r>
      <w:r w:rsidRPr="005650D4">
        <w:rPr>
          <w:rFonts w:eastAsia="Calibri" w:cs="Arial"/>
          <w:color w:val="000000"/>
        </w:rPr>
        <w:t>Mengubah pola pikir pesimis tentang memulai wirausaha menjadi optimis</w:t>
      </w:r>
      <w:r>
        <w:rPr>
          <w:rFonts w:eastAsia="Calibri" w:cs="Arial"/>
          <w:color w:val="000000"/>
        </w:rPr>
        <w:t xml:space="preserve">. </w:t>
      </w:r>
      <w:r w:rsidRPr="005650D4">
        <w:rPr>
          <w:rFonts w:eastAsia="Calibri" w:cs="Arial"/>
          <w:color w:val="000000"/>
        </w:rPr>
        <w:t>Memberikan motivasi dan membuka pikiran peserta untuk memaksimalkansegala kesempatan dan ide yang dimiliki</w:t>
      </w:r>
      <w:r>
        <w:rPr>
          <w:rFonts w:eastAsia="Calibri" w:cs="Arial"/>
          <w:color w:val="000000"/>
        </w:rPr>
        <w:t>.M</w:t>
      </w:r>
      <w:r w:rsidRPr="005650D4">
        <w:rPr>
          <w:rFonts w:eastAsia="Calibri" w:cs="Arial"/>
          <w:color w:val="000000"/>
        </w:rPr>
        <w:t>engembangkan dan membangun jiwa wirausaha muda kepada peserta untuk menjalankan usaha</w:t>
      </w:r>
      <w:r>
        <w:rPr>
          <w:rFonts w:eastAsia="Calibri" w:cs="Arial"/>
          <w:color w:val="000000"/>
        </w:rPr>
        <w:t>.</w:t>
      </w:r>
    </w:p>
    <w:p w:rsidR="00E43725" w:rsidRDefault="00E43725" w:rsidP="00E43725">
      <w:pPr>
        <w:spacing w:line="360" w:lineRule="auto"/>
        <w:rPr>
          <w:rFonts w:eastAsia="Calibri" w:cs="Arial"/>
          <w:color w:val="000000"/>
          <w:lang w:val="id-ID"/>
        </w:rPr>
      </w:pPr>
      <w:r w:rsidRPr="0014242E">
        <w:rPr>
          <w:rFonts w:eastAsia="Calibri" w:cs="Arial"/>
          <w:color w:val="000000"/>
          <w:lang w:val="id-ID"/>
        </w:rPr>
        <w:t>(6</w:t>
      </w:r>
      <w:r>
        <w:rPr>
          <w:rFonts w:eastAsia="Calibri" w:cs="Arial"/>
          <w:color w:val="000000"/>
          <w:lang w:val="id-ID"/>
        </w:rPr>
        <w:t xml:space="preserve">) </w:t>
      </w:r>
      <w:r w:rsidR="00DE0086" w:rsidRPr="00DE0086">
        <w:rPr>
          <w:rFonts w:eastAsia="Calibri" w:cs="Arial"/>
          <w:i/>
          <w:iCs/>
          <w:color w:val="000000"/>
        </w:rPr>
        <w:t xml:space="preserve">Management Entrepreneur Camp </w:t>
      </w:r>
      <w:r w:rsidRPr="005650D4">
        <w:rPr>
          <w:rFonts w:eastAsia="Calibri" w:cs="Arial"/>
          <w:color w:val="000000"/>
        </w:rPr>
        <w:t>201</w:t>
      </w:r>
      <w:r w:rsidRPr="005650D4">
        <w:rPr>
          <w:rFonts w:eastAsia="Calibri" w:cs="Arial"/>
          <w:color w:val="000000"/>
          <w:lang w:val="id-ID"/>
        </w:rPr>
        <w:t>9</w:t>
      </w:r>
    </w:p>
    <w:p w:rsidR="00E43725" w:rsidRDefault="00E43725" w:rsidP="00E43725">
      <w:pPr>
        <w:spacing w:line="360" w:lineRule="auto"/>
        <w:rPr>
          <w:rFonts w:eastAsia="Calibri" w:cs="Arial"/>
          <w:color w:val="000000"/>
          <w:lang w:val="id-ID"/>
        </w:rPr>
      </w:pPr>
      <w:r>
        <w:rPr>
          <w:rFonts w:eastAsia="Calibri" w:cs="Arial"/>
          <w:color w:val="000000"/>
          <w:lang w:val="id-ID"/>
        </w:rPr>
        <w:tab/>
      </w:r>
      <w:r w:rsidRPr="005650D4">
        <w:rPr>
          <w:rFonts w:eastAsia="Calibri" w:cs="Arial"/>
          <w:color w:val="000000"/>
        </w:rPr>
        <w:t xml:space="preserve">Menambah wawasan dan melatih </w:t>
      </w:r>
      <w:r w:rsidR="00DE0086" w:rsidRPr="00DE0086">
        <w:rPr>
          <w:rFonts w:eastAsia="Calibri" w:cs="Arial"/>
          <w:i/>
          <w:iCs/>
          <w:color w:val="000000"/>
        </w:rPr>
        <w:t>softskill</w:t>
      </w:r>
      <w:r w:rsidRPr="005650D4">
        <w:rPr>
          <w:rFonts w:eastAsia="Calibri" w:cs="Arial"/>
          <w:color w:val="000000"/>
        </w:rPr>
        <w:t xml:space="preserve"> dalam bidang kewirausahaan.Menggali potensi mahasiswa/i dalam bidang kewirausahaan</w:t>
      </w:r>
      <w:r w:rsidRPr="005650D4">
        <w:rPr>
          <w:rFonts w:eastAsia="Calibri" w:cs="Arial"/>
          <w:color w:val="000000"/>
          <w:lang w:val="id-ID"/>
        </w:rPr>
        <w:t>.</w:t>
      </w:r>
      <w:r w:rsidRPr="005650D4">
        <w:rPr>
          <w:rFonts w:eastAsia="Calibri" w:cs="Arial"/>
          <w:color w:val="000000"/>
        </w:rPr>
        <w:t>Membudayakan semangat wirausaha di kalangan mahasiswa/i</w:t>
      </w:r>
      <w:r w:rsidRPr="005650D4">
        <w:rPr>
          <w:rFonts w:eastAsia="Calibri" w:cs="Arial"/>
          <w:color w:val="000000"/>
          <w:lang w:val="id-ID"/>
        </w:rPr>
        <w:t>.</w:t>
      </w:r>
      <w:r w:rsidRPr="005650D4">
        <w:rPr>
          <w:rFonts w:eastAsia="Calibri" w:cs="Arial"/>
          <w:color w:val="000000"/>
        </w:rPr>
        <w:t xml:space="preserve">Mengakrabkan peserta </w:t>
      </w:r>
      <w:r w:rsidRPr="005650D4">
        <w:rPr>
          <w:rFonts w:eastAsia="Calibri" w:cs="Arial"/>
          <w:i/>
          <w:color w:val="000000"/>
        </w:rPr>
        <w:t>Management Entrepreneur Camp</w:t>
      </w:r>
      <w:r w:rsidRPr="005650D4">
        <w:rPr>
          <w:rFonts w:eastAsia="Calibri" w:cs="Arial"/>
          <w:color w:val="000000"/>
        </w:rPr>
        <w:t xml:space="preserve"> 2019</w:t>
      </w:r>
      <w:r w:rsidRPr="005650D4">
        <w:rPr>
          <w:rFonts w:eastAsia="Calibri" w:cs="Arial"/>
          <w:color w:val="000000"/>
          <w:lang w:val="id-ID"/>
        </w:rPr>
        <w:t>.</w:t>
      </w:r>
      <w:r w:rsidRPr="005650D4">
        <w:rPr>
          <w:rFonts w:eastAsia="Calibri" w:cs="Arial"/>
          <w:color w:val="000000"/>
        </w:rPr>
        <w:t>Meningkatkan kreativitas mahasiswa/i dalam bidang kewirausahaan</w:t>
      </w:r>
      <w:r w:rsidRPr="005650D4">
        <w:rPr>
          <w:rFonts w:eastAsia="Calibri" w:cs="Arial"/>
          <w:color w:val="000000"/>
          <w:lang w:val="id-ID"/>
        </w:rPr>
        <w:t>.</w:t>
      </w:r>
    </w:p>
    <w:p w:rsidR="00E43725" w:rsidRDefault="00E43725" w:rsidP="00E43725">
      <w:pPr>
        <w:spacing w:line="360" w:lineRule="auto"/>
        <w:rPr>
          <w:rFonts w:eastAsia="Calibri" w:cs="Arial"/>
          <w:color w:val="000000"/>
          <w:lang w:val="id-ID"/>
        </w:rPr>
      </w:pPr>
    </w:p>
    <w:p w:rsidR="00E43725" w:rsidRDefault="00E43725" w:rsidP="00E43725">
      <w:pPr>
        <w:spacing w:line="360" w:lineRule="auto"/>
        <w:rPr>
          <w:rFonts w:eastAsia="Calibri" w:cs="Arial"/>
          <w:color w:val="000000"/>
          <w:lang w:val="id-ID"/>
        </w:rPr>
      </w:pPr>
    </w:p>
    <w:p w:rsidR="00E43725" w:rsidRPr="005650D4" w:rsidRDefault="00E43725" w:rsidP="00E43725">
      <w:pPr>
        <w:spacing w:line="360" w:lineRule="auto"/>
        <w:rPr>
          <w:rFonts w:eastAsia="Calibri" w:cs="Arial"/>
          <w:color w:val="000000"/>
          <w:lang w:val="id-ID"/>
        </w:rPr>
      </w:pPr>
      <w:r w:rsidRPr="0014242E">
        <w:rPr>
          <w:rFonts w:eastAsia="Calibri" w:cs="Arial"/>
          <w:color w:val="000000"/>
          <w:lang w:val="en-ID"/>
        </w:rPr>
        <w:t>(7</w:t>
      </w:r>
      <w:r>
        <w:rPr>
          <w:rFonts w:eastAsia="Calibri" w:cs="Arial"/>
          <w:color w:val="000000"/>
          <w:lang w:val="en-ID"/>
        </w:rPr>
        <w:t xml:space="preserve">) </w:t>
      </w:r>
      <w:r w:rsidRPr="005650D4">
        <w:rPr>
          <w:rFonts w:eastAsia="Calibri" w:cs="Arial"/>
          <w:color w:val="000000"/>
        </w:rPr>
        <w:t>Pelatihan Penyusunan Proposal Penelitian dan Artikel Ilmiah 201</w:t>
      </w:r>
      <w:r w:rsidRPr="005650D4">
        <w:rPr>
          <w:rFonts w:eastAsia="Calibri" w:cs="Arial"/>
          <w:color w:val="000000"/>
          <w:lang w:val="id-ID"/>
        </w:rPr>
        <w:t>9</w:t>
      </w:r>
    </w:p>
    <w:p w:rsidR="00E43725" w:rsidRDefault="00E43725" w:rsidP="00E43725">
      <w:pPr>
        <w:spacing w:line="360" w:lineRule="auto"/>
        <w:rPr>
          <w:rFonts w:eastAsia="Calibri" w:cs="Arial"/>
          <w:color w:val="000000"/>
        </w:rPr>
      </w:pPr>
      <w:r>
        <w:rPr>
          <w:rFonts w:eastAsia="Calibri" w:cs="Arial"/>
          <w:color w:val="000000"/>
          <w:lang w:val="en-ID"/>
        </w:rPr>
        <w:tab/>
      </w:r>
      <w:r w:rsidRPr="005650D4">
        <w:rPr>
          <w:rFonts w:eastAsia="Calibri" w:cs="Arial"/>
          <w:color w:val="000000"/>
        </w:rPr>
        <w:t>Meningkatkan pengetahuan serta kemampuan penulisan karya ilmiah dalam menyusun proposal dan artikel ilmiah.Meningkatkan kreatifitas serta kemampuan dalammenulis artikel ilmiah dan menyusun proposal sehingga mampu memberi perubahan positif dan mampu memberikan solusi bagi permaslahan di masyarakat.</w:t>
      </w:r>
    </w:p>
    <w:p w:rsidR="003C1087" w:rsidRDefault="00A84BC2">
      <w:pPr>
        <w:spacing w:line="360" w:lineRule="auto"/>
        <w:ind w:firstLine="720"/>
        <w:rPr>
          <w:rFonts w:eastAsia="Calibri" w:cs="Arial"/>
          <w:color w:val="000000"/>
        </w:rPr>
      </w:pPr>
      <w:r w:rsidRPr="00D026BE">
        <w:t>Berikut ini diberikan gambaran tentang perubahan kepemimpinan d</w:t>
      </w:r>
      <w:r>
        <w:t xml:space="preserve">iHM/HMJ Manajemen </w:t>
      </w:r>
      <w:r w:rsidRPr="00D026BE">
        <w:t>FEB Unud:</w:t>
      </w:r>
    </w:p>
    <w:tbl>
      <w:tblPr>
        <w:tblStyle w:val="TableGrid"/>
        <w:tblW w:w="9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
        <w:gridCol w:w="1800"/>
        <w:gridCol w:w="6682"/>
      </w:tblGrid>
      <w:tr w:rsidR="00A84BC2" w:rsidRPr="008951B8" w:rsidTr="00332815">
        <w:tc>
          <w:tcPr>
            <w:tcW w:w="535" w:type="dxa"/>
          </w:tcPr>
          <w:p w:rsidR="00A84BC2" w:rsidRPr="008951B8" w:rsidRDefault="00A84BC2" w:rsidP="00332815">
            <w:pPr>
              <w:spacing w:before="0" w:after="0" w:line="360" w:lineRule="auto"/>
              <w:jc w:val="center"/>
              <w:rPr>
                <w:rFonts w:eastAsia="Times New Roman" w:cs="Times New Roman"/>
                <w:b/>
              </w:rPr>
            </w:pPr>
            <w:r w:rsidRPr="008951B8">
              <w:rPr>
                <w:rFonts w:eastAsia="Times New Roman" w:cs="Times New Roman"/>
                <w:b/>
              </w:rPr>
              <w:t>No</w:t>
            </w:r>
          </w:p>
        </w:tc>
        <w:tc>
          <w:tcPr>
            <w:tcW w:w="1800" w:type="dxa"/>
          </w:tcPr>
          <w:p w:rsidR="00A84BC2" w:rsidRPr="008951B8" w:rsidRDefault="00A84BC2" w:rsidP="00332815">
            <w:pPr>
              <w:spacing w:before="0" w:after="0" w:line="360" w:lineRule="auto"/>
              <w:rPr>
                <w:rFonts w:eastAsia="Times New Roman" w:cs="Times New Roman"/>
                <w:b/>
              </w:rPr>
            </w:pPr>
            <w:r w:rsidRPr="008951B8">
              <w:rPr>
                <w:rFonts w:eastAsia="Times New Roman" w:cs="Times New Roman"/>
                <w:b/>
              </w:rPr>
              <w:t>Periode</w:t>
            </w:r>
          </w:p>
        </w:tc>
        <w:tc>
          <w:tcPr>
            <w:tcW w:w="6682" w:type="dxa"/>
          </w:tcPr>
          <w:p w:rsidR="00A84BC2" w:rsidRPr="008951B8" w:rsidRDefault="00A84BC2" w:rsidP="00332815">
            <w:pPr>
              <w:spacing w:before="0" w:after="0" w:line="360" w:lineRule="auto"/>
              <w:rPr>
                <w:rFonts w:eastAsia="Times New Roman" w:cs="Times New Roman"/>
                <w:b/>
              </w:rPr>
            </w:pPr>
            <w:r w:rsidRPr="00A84BC2">
              <w:rPr>
                <w:rFonts w:eastAsia="Times New Roman" w:cs="Times New Roman"/>
                <w:b/>
              </w:rPr>
              <w:t>Ketua HM/HMJ Manajemen</w:t>
            </w:r>
            <w:r w:rsidRPr="008951B8">
              <w:rPr>
                <w:rFonts w:eastAsia="Times New Roman" w:cs="Times New Roman"/>
                <w:b/>
              </w:rPr>
              <w:t>Fakultas Ekonomi dan Bisnis Universitas Udayana</w:t>
            </w:r>
          </w:p>
        </w:tc>
      </w:tr>
      <w:tr w:rsidR="00A84BC2" w:rsidRPr="008951B8" w:rsidTr="00332815">
        <w:tc>
          <w:tcPr>
            <w:tcW w:w="535" w:type="dxa"/>
          </w:tcPr>
          <w:p w:rsidR="00A84BC2" w:rsidRPr="008951B8" w:rsidRDefault="00A84BC2" w:rsidP="00332815">
            <w:pPr>
              <w:spacing w:before="0" w:after="0" w:line="360" w:lineRule="auto"/>
              <w:rPr>
                <w:rFonts w:eastAsia="Times New Roman" w:cs="Times New Roman"/>
              </w:rPr>
            </w:pPr>
            <w:r w:rsidRPr="008951B8">
              <w:rPr>
                <w:rFonts w:eastAsia="Times New Roman" w:cs="Times New Roman"/>
              </w:rPr>
              <w:t>1.</w:t>
            </w:r>
          </w:p>
        </w:tc>
        <w:tc>
          <w:tcPr>
            <w:tcW w:w="1800" w:type="dxa"/>
          </w:tcPr>
          <w:p w:rsidR="00A84BC2" w:rsidRPr="008951B8" w:rsidRDefault="00A84BC2" w:rsidP="00332815">
            <w:pPr>
              <w:spacing w:before="0" w:after="0" w:line="360" w:lineRule="auto"/>
              <w:rPr>
                <w:rFonts w:eastAsia="Times New Roman" w:cs="Times New Roman"/>
              </w:rPr>
            </w:pPr>
            <w:r>
              <w:rPr>
                <w:rFonts w:eastAsia="Times New Roman" w:cs="Times New Roman"/>
              </w:rPr>
              <w:t>2013</w:t>
            </w:r>
            <w:r w:rsidR="004C5CE1">
              <w:rPr>
                <w:rFonts w:eastAsia="Times New Roman" w:cs="Times New Roman"/>
              </w:rPr>
              <w:t>/2014</w:t>
            </w:r>
          </w:p>
        </w:tc>
        <w:tc>
          <w:tcPr>
            <w:tcW w:w="6682" w:type="dxa"/>
          </w:tcPr>
          <w:p w:rsidR="00A84BC2" w:rsidRPr="008951B8" w:rsidRDefault="00A84BC2" w:rsidP="00332815">
            <w:pPr>
              <w:spacing w:before="0" w:after="0" w:line="360" w:lineRule="auto"/>
              <w:rPr>
                <w:rFonts w:eastAsia="Times New Roman" w:cs="Times New Roman"/>
              </w:rPr>
            </w:pPr>
            <w:r>
              <w:t>I Gusti Putu Sidhi Wikramayana</w:t>
            </w:r>
          </w:p>
        </w:tc>
      </w:tr>
      <w:tr w:rsidR="00A84BC2" w:rsidRPr="008951B8" w:rsidTr="00332815">
        <w:tc>
          <w:tcPr>
            <w:tcW w:w="535" w:type="dxa"/>
          </w:tcPr>
          <w:p w:rsidR="00A84BC2" w:rsidRPr="008951B8" w:rsidRDefault="00A84BC2" w:rsidP="00332815">
            <w:pPr>
              <w:spacing w:before="0" w:after="0" w:line="360" w:lineRule="auto"/>
              <w:rPr>
                <w:rFonts w:eastAsia="Times New Roman" w:cs="Times New Roman"/>
              </w:rPr>
            </w:pPr>
            <w:r w:rsidRPr="008951B8">
              <w:rPr>
                <w:rFonts w:eastAsia="Times New Roman" w:cs="Times New Roman"/>
              </w:rPr>
              <w:t>2.</w:t>
            </w:r>
          </w:p>
        </w:tc>
        <w:tc>
          <w:tcPr>
            <w:tcW w:w="1800" w:type="dxa"/>
          </w:tcPr>
          <w:p w:rsidR="00A84BC2" w:rsidRPr="008951B8" w:rsidRDefault="00A84BC2" w:rsidP="00332815">
            <w:pPr>
              <w:spacing w:before="0" w:after="0" w:line="360" w:lineRule="auto"/>
              <w:rPr>
                <w:rFonts w:eastAsia="Times New Roman" w:cs="Times New Roman"/>
              </w:rPr>
            </w:pPr>
            <w:r>
              <w:rPr>
                <w:rFonts w:cs="Times New Roman"/>
                <w:lang w:val="es-CO"/>
              </w:rPr>
              <w:t>2014</w:t>
            </w:r>
            <w:r w:rsidR="004C5CE1">
              <w:rPr>
                <w:rFonts w:cs="Times New Roman"/>
                <w:lang w:val="es-CO"/>
              </w:rPr>
              <w:t>/2015</w:t>
            </w:r>
          </w:p>
        </w:tc>
        <w:tc>
          <w:tcPr>
            <w:tcW w:w="6682" w:type="dxa"/>
          </w:tcPr>
          <w:p w:rsidR="00A84BC2" w:rsidRPr="008951B8" w:rsidRDefault="00A84BC2" w:rsidP="00332815">
            <w:pPr>
              <w:spacing w:before="0" w:after="0" w:line="360" w:lineRule="auto"/>
              <w:rPr>
                <w:rFonts w:eastAsia="Times New Roman" w:cs="Times New Roman"/>
              </w:rPr>
            </w:pPr>
            <w:r>
              <w:t>Kadek Ciptadi Sujana</w:t>
            </w:r>
          </w:p>
        </w:tc>
      </w:tr>
      <w:tr w:rsidR="00A84BC2" w:rsidRPr="008951B8" w:rsidTr="00332815">
        <w:tc>
          <w:tcPr>
            <w:tcW w:w="535" w:type="dxa"/>
          </w:tcPr>
          <w:p w:rsidR="00A84BC2" w:rsidRPr="008951B8" w:rsidRDefault="00A84BC2" w:rsidP="00332815">
            <w:pPr>
              <w:spacing w:before="0" w:after="0" w:line="360" w:lineRule="auto"/>
              <w:rPr>
                <w:rFonts w:eastAsia="Times New Roman" w:cs="Times New Roman"/>
              </w:rPr>
            </w:pPr>
            <w:r w:rsidRPr="008951B8">
              <w:rPr>
                <w:rFonts w:eastAsia="Times New Roman" w:cs="Times New Roman"/>
              </w:rPr>
              <w:t>3.</w:t>
            </w:r>
          </w:p>
        </w:tc>
        <w:tc>
          <w:tcPr>
            <w:tcW w:w="1800" w:type="dxa"/>
          </w:tcPr>
          <w:p w:rsidR="00A84BC2" w:rsidRPr="008951B8" w:rsidRDefault="00A84BC2" w:rsidP="00332815">
            <w:pPr>
              <w:spacing w:before="0" w:after="0" w:line="360" w:lineRule="auto"/>
              <w:rPr>
                <w:rFonts w:eastAsia="Times New Roman" w:cs="Times New Roman"/>
              </w:rPr>
            </w:pPr>
            <w:r>
              <w:rPr>
                <w:rFonts w:eastAsia="Times New Roman" w:cs="Times New Roman"/>
              </w:rPr>
              <w:t>2015</w:t>
            </w:r>
            <w:r w:rsidR="004C5CE1">
              <w:rPr>
                <w:rFonts w:eastAsia="Times New Roman" w:cs="Times New Roman"/>
              </w:rPr>
              <w:t>/2016</w:t>
            </w:r>
          </w:p>
        </w:tc>
        <w:tc>
          <w:tcPr>
            <w:tcW w:w="6682" w:type="dxa"/>
          </w:tcPr>
          <w:p w:rsidR="00A84BC2" w:rsidRPr="008951B8" w:rsidRDefault="00A84BC2" w:rsidP="00332815">
            <w:pPr>
              <w:spacing w:before="0" w:after="0" w:line="360" w:lineRule="auto"/>
              <w:rPr>
                <w:rFonts w:eastAsia="Times New Roman" w:cs="Times New Roman"/>
              </w:rPr>
            </w:pPr>
            <w:r>
              <w:t>I Gede Sueca Arimbawa</w:t>
            </w:r>
          </w:p>
        </w:tc>
      </w:tr>
      <w:tr w:rsidR="00A84BC2" w:rsidRPr="008951B8" w:rsidTr="00332815">
        <w:tc>
          <w:tcPr>
            <w:tcW w:w="535" w:type="dxa"/>
          </w:tcPr>
          <w:p w:rsidR="00A84BC2" w:rsidRPr="008951B8" w:rsidRDefault="00A84BC2" w:rsidP="00332815">
            <w:pPr>
              <w:spacing w:before="0" w:after="0" w:line="360" w:lineRule="auto"/>
              <w:rPr>
                <w:rFonts w:eastAsia="Times New Roman" w:cs="Times New Roman"/>
              </w:rPr>
            </w:pPr>
            <w:r w:rsidRPr="008951B8">
              <w:rPr>
                <w:rFonts w:eastAsia="Times New Roman" w:cs="Times New Roman"/>
              </w:rPr>
              <w:t>4.</w:t>
            </w:r>
          </w:p>
        </w:tc>
        <w:tc>
          <w:tcPr>
            <w:tcW w:w="1800" w:type="dxa"/>
          </w:tcPr>
          <w:p w:rsidR="00A84BC2" w:rsidRPr="008951B8" w:rsidRDefault="00A84BC2" w:rsidP="00332815">
            <w:pPr>
              <w:spacing w:before="0" w:after="0" w:line="360" w:lineRule="auto"/>
              <w:rPr>
                <w:rFonts w:eastAsia="Times New Roman" w:cs="Times New Roman"/>
              </w:rPr>
            </w:pPr>
            <w:r>
              <w:rPr>
                <w:rFonts w:eastAsia="Times New Roman" w:cs="Times New Roman"/>
              </w:rPr>
              <w:t>2016</w:t>
            </w:r>
            <w:r w:rsidR="004C5CE1">
              <w:rPr>
                <w:rFonts w:eastAsia="Times New Roman" w:cs="Times New Roman"/>
              </w:rPr>
              <w:t>/2017</w:t>
            </w:r>
          </w:p>
        </w:tc>
        <w:tc>
          <w:tcPr>
            <w:tcW w:w="6682" w:type="dxa"/>
          </w:tcPr>
          <w:p w:rsidR="00A84BC2" w:rsidRPr="008951B8" w:rsidRDefault="00A84BC2" w:rsidP="00332815">
            <w:pPr>
              <w:spacing w:before="0" w:after="0" w:line="360" w:lineRule="auto"/>
              <w:rPr>
                <w:rFonts w:eastAsia="Times New Roman" w:cs="Times New Roman"/>
              </w:rPr>
            </w:pPr>
            <w:r>
              <w:t>I Putu Satya Wijaya</w:t>
            </w:r>
          </w:p>
        </w:tc>
      </w:tr>
      <w:tr w:rsidR="00A84BC2" w:rsidRPr="008951B8" w:rsidTr="00332815">
        <w:tc>
          <w:tcPr>
            <w:tcW w:w="535" w:type="dxa"/>
          </w:tcPr>
          <w:p w:rsidR="00A84BC2" w:rsidRPr="008951B8" w:rsidRDefault="00A84BC2" w:rsidP="00332815">
            <w:pPr>
              <w:spacing w:before="0" w:after="0" w:line="360" w:lineRule="auto"/>
              <w:rPr>
                <w:rFonts w:eastAsia="Times New Roman" w:cs="Times New Roman"/>
              </w:rPr>
            </w:pPr>
            <w:r w:rsidRPr="008951B8">
              <w:rPr>
                <w:rFonts w:eastAsia="Times New Roman" w:cs="Times New Roman"/>
              </w:rPr>
              <w:t>5.</w:t>
            </w:r>
          </w:p>
        </w:tc>
        <w:tc>
          <w:tcPr>
            <w:tcW w:w="1800" w:type="dxa"/>
          </w:tcPr>
          <w:p w:rsidR="00A84BC2" w:rsidRPr="008951B8" w:rsidRDefault="00A84BC2" w:rsidP="00332815">
            <w:pPr>
              <w:spacing w:before="0" w:after="0" w:line="360" w:lineRule="auto"/>
              <w:rPr>
                <w:rFonts w:eastAsia="Times New Roman" w:cs="Times New Roman"/>
              </w:rPr>
            </w:pPr>
            <w:r>
              <w:rPr>
                <w:rFonts w:cs="Times New Roman"/>
                <w:lang w:val="fr-FR"/>
              </w:rPr>
              <w:t>2017</w:t>
            </w:r>
            <w:r w:rsidR="004C5CE1">
              <w:rPr>
                <w:rFonts w:cs="Times New Roman"/>
                <w:lang w:val="fr-FR"/>
              </w:rPr>
              <w:t>/2018</w:t>
            </w:r>
          </w:p>
        </w:tc>
        <w:tc>
          <w:tcPr>
            <w:tcW w:w="6682" w:type="dxa"/>
          </w:tcPr>
          <w:p w:rsidR="00A84BC2" w:rsidRPr="008951B8" w:rsidRDefault="00A84BC2" w:rsidP="00332815">
            <w:pPr>
              <w:spacing w:before="0" w:after="0" w:line="360" w:lineRule="auto"/>
              <w:rPr>
                <w:rFonts w:eastAsia="Times New Roman" w:cs="Times New Roman"/>
              </w:rPr>
            </w:pPr>
            <w:r>
              <w:t>I Gusti Putu Ngurah Jodi Ari Setiawan</w:t>
            </w:r>
          </w:p>
        </w:tc>
      </w:tr>
      <w:tr w:rsidR="00A84BC2" w:rsidRPr="008951B8" w:rsidTr="00332815">
        <w:tc>
          <w:tcPr>
            <w:tcW w:w="535" w:type="dxa"/>
          </w:tcPr>
          <w:p w:rsidR="00A84BC2" w:rsidRPr="008951B8" w:rsidRDefault="00A84BC2" w:rsidP="00332815">
            <w:pPr>
              <w:spacing w:before="0" w:after="0" w:line="360" w:lineRule="auto"/>
              <w:rPr>
                <w:rFonts w:eastAsia="Times New Roman" w:cs="Times New Roman"/>
              </w:rPr>
            </w:pPr>
            <w:r w:rsidRPr="008951B8">
              <w:rPr>
                <w:rFonts w:eastAsia="Times New Roman" w:cs="Times New Roman"/>
              </w:rPr>
              <w:t>6.</w:t>
            </w:r>
          </w:p>
        </w:tc>
        <w:tc>
          <w:tcPr>
            <w:tcW w:w="1800" w:type="dxa"/>
          </w:tcPr>
          <w:p w:rsidR="00A84BC2" w:rsidRPr="008951B8" w:rsidRDefault="00A84BC2" w:rsidP="00332815">
            <w:pPr>
              <w:spacing w:before="0" w:after="0" w:line="360" w:lineRule="auto"/>
              <w:rPr>
                <w:rFonts w:eastAsia="Times New Roman" w:cs="Times New Roman"/>
              </w:rPr>
            </w:pPr>
            <w:r>
              <w:rPr>
                <w:rFonts w:cs="Times New Roman"/>
                <w:lang w:val="fr-FR"/>
              </w:rPr>
              <w:t>2018</w:t>
            </w:r>
            <w:r w:rsidR="004C5CE1">
              <w:rPr>
                <w:rFonts w:cs="Times New Roman"/>
                <w:lang w:val="fr-FR"/>
              </w:rPr>
              <w:t>/2019</w:t>
            </w:r>
          </w:p>
        </w:tc>
        <w:tc>
          <w:tcPr>
            <w:tcW w:w="6682" w:type="dxa"/>
          </w:tcPr>
          <w:p w:rsidR="00A84BC2" w:rsidRPr="008951B8" w:rsidRDefault="00A84BC2" w:rsidP="00332815">
            <w:pPr>
              <w:spacing w:before="0" w:after="0" w:line="360" w:lineRule="auto"/>
              <w:rPr>
                <w:rFonts w:eastAsia="Times New Roman" w:cs="Times New Roman"/>
              </w:rPr>
            </w:pPr>
            <w:r>
              <w:t>Cokorda Alit Wirayudha</w:t>
            </w:r>
          </w:p>
        </w:tc>
      </w:tr>
      <w:tr w:rsidR="00A84BC2" w:rsidRPr="008951B8" w:rsidTr="00332815">
        <w:tc>
          <w:tcPr>
            <w:tcW w:w="535" w:type="dxa"/>
          </w:tcPr>
          <w:p w:rsidR="00A84BC2" w:rsidRPr="008951B8" w:rsidRDefault="00A84BC2" w:rsidP="00332815">
            <w:pPr>
              <w:spacing w:before="0" w:after="0" w:line="360" w:lineRule="auto"/>
              <w:rPr>
                <w:rFonts w:eastAsia="Times New Roman" w:cs="Times New Roman"/>
              </w:rPr>
            </w:pPr>
            <w:r w:rsidRPr="008951B8">
              <w:rPr>
                <w:rFonts w:eastAsia="Times New Roman" w:cs="Times New Roman"/>
              </w:rPr>
              <w:t>7.</w:t>
            </w:r>
          </w:p>
        </w:tc>
        <w:tc>
          <w:tcPr>
            <w:tcW w:w="1800" w:type="dxa"/>
          </w:tcPr>
          <w:p w:rsidR="00A84BC2" w:rsidRPr="008951B8" w:rsidRDefault="00A84BC2" w:rsidP="00332815">
            <w:pPr>
              <w:spacing w:before="0" w:after="0" w:line="360" w:lineRule="auto"/>
              <w:rPr>
                <w:rFonts w:eastAsia="Times New Roman" w:cs="Times New Roman"/>
              </w:rPr>
            </w:pPr>
            <w:r>
              <w:rPr>
                <w:rFonts w:cs="Times New Roman"/>
                <w:lang w:val="de-DE"/>
              </w:rPr>
              <w:t>2019</w:t>
            </w:r>
            <w:r w:rsidR="004C5CE1">
              <w:rPr>
                <w:rFonts w:cs="Times New Roman"/>
                <w:lang w:val="de-DE"/>
              </w:rPr>
              <w:t>/2020</w:t>
            </w:r>
          </w:p>
        </w:tc>
        <w:tc>
          <w:tcPr>
            <w:tcW w:w="6682" w:type="dxa"/>
          </w:tcPr>
          <w:p w:rsidR="00A84BC2" w:rsidRPr="008951B8" w:rsidRDefault="00A84BC2" w:rsidP="00332815">
            <w:pPr>
              <w:spacing w:before="0" w:after="0" w:line="360" w:lineRule="auto"/>
              <w:rPr>
                <w:rFonts w:eastAsia="Times New Roman" w:cs="Times New Roman"/>
              </w:rPr>
            </w:pPr>
            <w:r>
              <w:t>I Putu Adi Sanjaya</w:t>
            </w:r>
          </w:p>
        </w:tc>
      </w:tr>
    </w:tbl>
    <w:p w:rsidR="00E43725" w:rsidRDefault="00E43725" w:rsidP="00E43725"/>
    <w:p w:rsidR="00511AA7" w:rsidRDefault="00511AA7" w:rsidP="00511AA7">
      <w:pPr>
        <w:pStyle w:val="Heading2"/>
        <w:ind w:left="567"/>
      </w:pPr>
      <w:r>
        <w:t>Alumni</w:t>
      </w:r>
    </w:p>
    <w:p w:rsidR="00511AA7" w:rsidRDefault="00511AA7" w:rsidP="00511AA7">
      <w:pPr>
        <w:spacing w:line="360" w:lineRule="auto"/>
      </w:pPr>
      <w:r>
        <w:tab/>
      </w:r>
      <w:r w:rsidRPr="00511AA7">
        <w:t>Alumni adalah bagian integral dari komunitas besar kami yang memiliki hubungan dengan Universitas</w:t>
      </w:r>
      <w:r>
        <w:t xml:space="preserve"> Udayana</w:t>
      </w:r>
      <w:r w:rsidRPr="00511AA7">
        <w:t xml:space="preserve">. Alumni adalah mereka yang lulus dengan gelar sarjana, pascasarjana, diploma, sertifikat, atau menerima gelar Doktor Honoris Causa dari </w:t>
      </w:r>
      <w:r>
        <w:t>UNUD</w:t>
      </w:r>
      <w:r w:rsidRPr="00511AA7">
        <w:t xml:space="preserve">. Alumni juga merupakan orang-orang yang memberikan kontribusi signifikan terhadap </w:t>
      </w:r>
      <w:r>
        <w:t>UNUD.</w:t>
      </w:r>
    </w:p>
    <w:p w:rsidR="00AD69E5" w:rsidRDefault="00CC25C6">
      <w:pPr>
        <w:spacing w:line="360" w:lineRule="auto"/>
        <w:ind w:firstLine="720"/>
      </w:pPr>
      <w:r w:rsidRPr="00CC25C6">
        <w:t xml:space="preserve">Ikatan alumnimerupakan organisasi penting yang ada pada sebuah institusi Perguruan Tinggi. Ikatan alumni di samping sebagai bentuk eksistensi bukti peran para </w:t>
      </w:r>
      <w:r w:rsidRPr="00CC25C6">
        <w:lastRenderedPageBreak/>
        <w:t>alumni dalam dunia kerja, juga berguna sebagai sarana silaturahmi antar lulusan perguruan tinggi. Selain sebagai wadah komunikasi antar lulusan, ikatan alumni juga berperan besar dalam memberikan informasi yang berkaitan dengan kesempatan berkarir, media bertukar informasi pelatihan dan pengetahuan ketrampilan para alumni.</w:t>
      </w:r>
    </w:p>
    <w:p w:rsidR="00CC25C6" w:rsidRDefault="00CC25C6">
      <w:pPr>
        <w:spacing w:line="360" w:lineRule="auto"/>
        <w:ind w:firstLine="720"/>
      </w:pPr>
      <w:r>
        <w:t xml:space="preserve"> Ikatan alumni dari Prodi Manajemen disebut IKAMAYANA</w:t>
      </w:r>
      <w:r w:rsidR="00AD69E5">
        <w:t xml:space="preserve"> (Ikatan Alumni Manajemen Udayana)</w:t>
      </w:r>
      <w:r>
        <w:t>.</w:t>
      </w:r>
      <w:r w:rsidR="00AD69E5">
        <w:t>IKAMAYANA sudah memiliki logo</w:t>
      </w:r>
      <w:r w:rsidR="002F2D4C">
        <w:t xml:space="preserve"> , namun kepengurusan IKAMAYANA masih belum terbentuk. Logo IKAMAYANA</w:t>
      </w:r>
      <w:r w:rsidR="00AD69E5">
        <w:t xml:space="preserve"> dapat dilihat pada gambar 4.2</w:t>
      </w:r>
      <w:r w:rsidR="00AD0371">
        <w:t>.</w:t>
      </w:r>
    </w:p>
    <w:p w:rsidR="00AD69E5" w:rsidRDefault="00AD69E5">
      <w:pPr>
        <w:spacing w:line="360" w:lineRule="auto"/>
        <w:ind w:firstLine="720"/>
      </w:pPr>
    </w:p>
    <w:p w:rsidR="00AD69E5" w:rsidRDefault="00AD69E5">
      <w:pPr>
        <w:spacing w:line="360" w:lineRule="auto"/>
        <w:ind w:firstLine="720"/>
      </w:pPr>
    </w:p>
    <w:p w:rsidR="003C1087" w:rsidRDefault="00DE0086">
      <w:pPr>
        <w:spacing w:line="360" w:lineRule="auto"/>
        <w:ind w:firstLine="720"/>
        <w:jc w:val="center"/>
        <w:rPr>
          <w:b/>
          <w:bCs/>
        </w:rPr>
      </w:pPr>
      <w:r w:rsidRPr="00DE0086">
        <w:rPr>
          <w:b/>
          <w:bCs/>
        </w:rPr>
        <w:t>Gambar 4.2 Logo Ikatan Alumni Manajemen Udayana 2019</w:t>
      </w:r>
    </w:p>
    <w:p w:rsidR="003C1087" w:rsidRDefault="003C1087">
      <w:pPr>
        <w:jc w:val="center"/>
      </w:pPr>
      <w:r>
        <w:rPr>
          <w:noProof/>
          <w:lang w:val="id-ID" w:eastAsia="id-ID"/>
        </w:rPr>
        <w:drawing>
          <wp:inline distT="0" distB="0" distL="0" distR="0">
            <wp:extent cx="2499360" cy="354201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02470" cy="3546422"/>
                    </a:xfrm>
                    <a:prstGeom prst="rect">
                      <a:avLst/>
                    </a:prstGeom>
                    <a:noFill/>
                    <a:ln>
                      <a:noFill/>
                    </a:ln>
                  </pic:spPr>
                </pic:pic>
              </a:graphicData>
            </a:graphic>
          </wp:inline>
        </w:drawing>
      </w:r>
    </w:p>
    <w:p w:rsidR="009E76E3" w:rsidRPr="00E1571F" w:rsidRDefault="00AD0371" w:rsidP="00E1571F">
      <w:pPr>
        <w:tabs>
          <w:tab w:val="left" w:pos="3906"/>
        </w:tabs>
        <w:rPr>
          <w:lang w:val="id-ID"/>
        </w:rPr>
      </w:pPr>
      <w:r w:rsidRPr="00356E64">
        <w:rPr>
          <w:i/>
          <w:iCs/>
        </w:rPr>
        <w:t xml:space="preserve">Sumber : </w:t>
      </w:r>
      <w:r>
        <w:rPr>
          <w:i/>
          <w:iCs/>
        </w:rPr>
        <w:t>Ikatan Alumni Manajemen Udayana ,</w:t>
      </w:r>
      <w:r w:rsidRPr="00356E64">
        <w:rPr>
          <w:i/>
          <w:iCs/>
        </w:rPr>
        <w:t xml:space="preserve"> 2019</w:t>
      </w:r>
    </w:p>
    <w:sectPr w:rsidR="009E76E3" w:rsidRPr="00E1571F" w:rsidSect="00E27806">
      <w:pgSz w:w="12240" w:h="15840"/>
      <w:pgMar w:top="2268" w:right="1701" w:bottom="2268" w:left="1701"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B36E70" w15:done="0"/>
  <w15:commentEx w15:paraId="511BA7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B36E70" w16cid:durableId="20D04BA8"/>
  <w16cid:commentId w16cid:paraId="511BA711" w16cid:durableId="20CEE0B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5F9" w:rsidRDefault="00DB65F9" w:rsidP="009E76E3">
      <w:r>
        <w:separator/>
      </w:r>
    </w:p>
  </w:endnote>
  <w:endnote w:type="continuationSeparator" w:id="1">
    <w:p w:rsidR="00DB65F9" w:rsidRDefault="00DB65F9" w:rsidP="009E7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E1000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Aharoni">
    <w:altName w:val="Aharoni"/>
    <w:panose1 w:val="02010803020104030203"/>
    <w:charset w:val="B1"/>
    <w:family w:val="auto"/>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087" w:rsidRDefault="003C10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C1087" w:rsidRDefault="003C1087" w:rsidP="00E27806">
    <w:pPr>
      <w:pStyle w:val="Footer"/>
      <w:tabs>
        <w:tab w:val="clear" w:pos="4320"/>
        <w:tab w:val="clear" w:pos="8640"/>
        <w:tab w:val="left" w:pos="3060"/>
      </w:tabs>
      <w:ind w:right="360"/>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LightShading-Accent1"/>
      <w:tblW w:w="0" w:type="auto"/>
      <w:tblInd w:w="108" w:type="dxa"/>
      <w:tblBorders>
        <w:top w:val="none" w:sz="0" w:space="0" w:color="auto"/>
        <w:left w:val="single" w:sz="8" w:space="0" w:color="DBE5F1" w:themeColor="accent1" w:themeTint="33"/>
        <w:bottom w:val="single" w:sz="18" w:space="0" w:color="4F81BD" w:themeColor="accent1"/>
        <w:right w:val="single" w:sz="8" w:space="0" w:color="DBE5F1" w:themeColor="accent1" w:themeTint="33"/>
      </w:tblBorders>
      <w:shd w:val="clear" w:color="auto" w:fill="DBE5F1" w:themeFill="accent1" w:themeFillTint="33"/>
      <w:tblLook w:val="0600"/>
    </w:tblPr>
    <w:tblGrid>
      <w:gridCol w:w="8571"/>
      <w:gridCol w:w="375"/>
    </w:tblGrid>
    <w:tr w:rsidR="003C1087" w:rsidRPr="00BE5695" w:rsidTr="00321C3C">
      <w:tc>
        <w:tcPr>
          <w:tcW w:w="9090" w:type="dxa"/>
          <w:shd w:val="clear" w:color="auto" w:fill="DBE5F1" w:themeFill="accent1" w:themeFillTint="33"/>
        </w:tcPr>
        <w:p w:rsidR="003C1087" w:rsidRPr="00BE5695" w:rsidRDefault="003C1087" w:rsidP="00321C3C">
          <w:pPr>
            <w:jc w:val="right"/>
            <w:rPr>
              <w:rFonts w:ascii="Calibri" w:hAnsi="Calibri"/>
              <w:b/>
            </w:rPr>
          </w:pPr>
          <w:sdt>
            <w:sdtPr>
              <w:rPr>
                <w:rFonts w:ascii="Calibri" w:eastAsiaTheme="majorEastAsia" w:hAnsi="Calibri" w:cstheme="majorBidi"/>
                <w:b/>
                <w:sz w:val="24"/>
                <w:szCs w:val="24"/>
                <w:bdr w:val="single" w:sz="4" w:space="0" w:color="FFFFFF" w:themeColor="background1"/>
              </w:rPr>
              <w:alias w:val="Title"/>
              <w:id w:val="4969996"/>
              <w:dataBinding w:prefixMappings="xmlns:ns0='http://schemas.openxmlformats.org/package/2006/metadata/core-properties' xmlns:ns1='http://purl.org/dc/elements/1.1/'" w:xpath="/ns0:coreProperties[1]/ns1:title[1]" w:storeItemID="{6C3C8BC8-F283-45AE-878A-BAB7291924A1}"/>
              <w:text/>
            </w:sdtPr>
            <w:sdtEndPr>
              <w:rPr>
                <w:bdr w:val="none" w:sz="0" w:space="0" w:color="auto"/>
              </w:rPr>
            </w:sdtEndPr>
            <w:sdtContent>
              <w:r>
                <w:rPr>
                  <w:rFonts w:ascii="Calibri" w:eastAsiaTheme="majorEastAsia" w:hAnsi="Calibri" w:cstheme="majorBidi"/>
                  <w:b/>
                  <w:sz w:val="24"/>
                  <w:szCs w:val="24"/>
                  <w:bdr w:val="single" w:sz="4" w:space="0" w:color="FFFFFF" w:themeColor="background1"/>
                </w:rPr>
                <w:t>BUKU</w:t>
              </w:r>
            </w:sdtContent>
          </w:sdt>
        </w:p>
      </w:tc>
      <w:tc>
        <w:tcPr>
          <w:tcW w:w="378" w:type="dxa"/>
          <w:shd w:val="clear" w:color="auto" w:fill="DBE5F1" w:themeFill="accent1" w:themeFillTint="33"/>
        </w:tcPr>
        <w:p w:rsidR="003C1087" w:rsidRPr="00BE5695" w:rsidRDefault="003C1087" w:rsidP="00321C3C">
          <w:pPr>
            <w:jc w:val="center"/>
            <w:rPr>
              <w:rFonts w:ascii="Calibri" w:eastAsiaTheme="majorEastAsia" w:hAnsi="Calibri" w:cstheme="majorBidi"/>
              <w:b/>
              <w:sz w:val="24"/>
              <w:szCs w:val="24"/>
              <w:bdr w:val="single" w:sz="4" w:space="0" w:color="FFFFFF" w:themeColor="background1"/>
            </w:rPr>
          </w:pPr>
          <w:r w:rsidRPr="00BE5695">
            <w:rPr>
              <w:rFonts w:ascii="Calibri" w:hAnsi="Calibri"/>
              <w:b/>
              <w:sz w:val="24"/>
              <w:szCs w:val="24"/>
            </w:rPr>
            <w:fldChar w:fldCharType="begin"/>
          </w:r>
          <w:r w:rsidRPr="00BE5695">
            <w:rPr>
              <w:rFonts w:ascii="Calibri" w:hAnsi="Calibri"/>
              <w:b/>
              <w:sz w:val="24"/>
              <w:szCs w:val="24"/>
            </w:rPr>
            <w:instrText xml:space="preserve"> PAGE   \* MERGEFORMAT </w:instrText>
          </w:r>
          <w:r w:rsidRPr="00BE5695">
            <w:rPr>
              <w:rFonts w:ascii="Calibri" w:hAnsi="Calibri"/>
              <w:b/>
              <w:sz w:val="24"/>
              <w:szCs w:val="24"/>
            </w:rPr>
            <w:fldChar w:fldCharType="separate"/>
          </w:r>
          <w:r>
            <w:rPr>
              <w:rFonts w:ascii="Calibri" w:hAnsi="Calibri"/>
              <w:b/>
              <w:noProof/>
              <w:sz w:val="24"/>
              <w:szCs w:val="24"/>
            </w:rPr>
            <w:t>ii</w:t>
          </w:r>
          <w:r w:rsidRPr="00BE5695">
            <w:rPr>
              <w:rFonts w:ascii="Calibri" w:hAnsi="Calibri"/>
              <w:b/>
              <w:sz w:val="24"/>
              <w:szCs w:val="24"/>
            </w:rPr>
            <w:fldChar w:fldCharType="end"/>
          </w:r>
        </w:p>
      </w:tc>
    </w:tr>
  </w:tbl>
  <w:p w:rsidR="003C1087" w:rsidRDefault="003C1087" w:rsidP="00E2780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087" w:rsidRDefault="003C1087" w:rsidP="009E76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3C1087" w:rsidRDefault="003C108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087" w:rsidRDefault="003C10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C1087" w:rsidRDefault="003C1087" w:rsidP="00E27806">
    <w:pPr>
      <w:pStyle w:val="Footer"/>
      <w:tabs>
        <w:tab w:val="clear" w:pos="4320"/>
        <w:tab w:val="clear" w:pos="8640"/>
        <w:tab w:val="left" w:pos="3060"/>
      </w:tabs>
      <w:ind w:right="360"/>
    </w:pP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LightShading-Accent1"/>
      <w:tblW w:w="0" w:type="auto"/>
      <w:tblInd w:w="108" w:type="dxa"/>
      <w:tblBorders>
        <w:top w:val="none" w:sz="0" w:space="0" w:color="auto"/>
        <w:left w:val="single" w:sz="8" w:space="0" w:color="DBE5F1" w:themeColor="accent1" w:themeTint="33"/>
        <w:bottom w:val="single" w:sz="18" w:space="0" w:color="4F81BD" w:themeColor="accent1"/>
        <w:right w:val="single" w:sz="8" w:space="0" w:color="DBE5F1" w:themeColor="accent1" w:themeTint="33"/>
      </w:tblBorders>
      <w:shd w:val="clear" w:color="auto" w:fill="DBE5F1" w:themeFill="accent1" w:themeFillTint="33"/>
      <w:tblLook w:val="0600"/>
    </w:tblPr>
    <w:tblGrid>
      <w:gridCol w:w="8571"/>
      <w:gridCol w:w="375"/>
    </w:tblGrid>
    <w:tr w:rsidR="003C1087" w:rsidRPr="00BE5695" w:rsidTr="00321C3C">
      <w:tc>
        <w:tcPr>
          <w:tcW w:w="9090" w:type="dxa"/>
          <w:shd w:val="clear" w:color="auto" w:fill="DBE5F1" w:themeFill="accent1" w:themeFillTint="33"/>
        </w:tcPr>
        <w:p w:rsidR="003C1087" w:rsidRPr="00BE5695" w:rsidRDefault="003C1087" w:rsidP="00321C3C">
          <w:pPr>
            <w:jc w:val="right"/>
            <w:rPr>
              <w:rFonts w:ascii="Calibri" w:hAnsi="Calibri"/>
              <w:b/>
            </w:rPr>
          </w:pPr>
          <w:sdt>
            <w:sdtPr>
              <w:rPr>
                <w:rFonts w:ascii="Calibri" w:eastAsiaTheme="majorEastAsia" w:hAnsi="Calibri" w:cstheme="majorBidi"/>
                <w:b/>
                <w:sz w:val="24"/>
                <w:szCs w:val="24"/>
                <w:bdr w:val="single" w:sz="4" w:space="0" w:color="FFFFFF" w:themeColor="background1"/>
              </w:rPr>
              <w:alias w:val="Title"/>
              <w:id w:val="4969998"/>
              <w:dataBinding w:prefixMappings="xmlns:ns0='http://schemas.openxmlformats.org/package/2006/metadata/core-properties' xmlns:ns1='http://purl.org/dc/elements/1.1/'" w:xpath="/ns0:coreProperties[1]/ns1:title[1]" w:storeItemID="{6C3C8BC8-F283-45AE-878A-BAB7291924A1}"/>
              <w:text/>
            </w:sdtPr>
            <w:sdtEndPr>
              <w:rPr>
                <w:bdr w:val="none" w:sz="0" w:space="0" w:color="auto"/>
              </w:rPr>
            </w:sdtEndPr>
            <w:sdtContent>
              <w:r>
                <w:rPr>
                  <w:rFonts w:ascii="Calibri" w:eastAsiaTheme="majorEastAsia" w:hAnsi="Calibri" w:cstheme="majorBidi"/>
                  <w:b/>
                  <w:sz w:val="24"/>
                  <w:szCs w:val="24"/>
                  <w:bdr w:val="single" w:sz="4" w:space="0" w:color="FFFFFF" w:themeColor="background1"/>
                </w:rPr>
                <w:t>BUKU</w:t>
              </w:r>
            </w:sdtContent>
          </w:sdt>
        </w:p>
      </w:tc>
      <w:tc>
        <w:tcPr>
          <w:tcW w:w="378" w:type="dxa"/>
          <w:shd w:val="clear" w:color="auto" w:fill="DBE5F1" w:themeFill="accent1" w:themeFillTint="33"/>
        </w:tcPr>
        <w:p w:rsidR="003C1087" w:rsidRPr="00BE5695" w:rsidRDefault="003C1087" w:rsidP="00321C3C">
          <w:pPr>
            <w:jc w:val="center"/>
            <w:rPr>
              <w:rFonts w:ascii="Calibri" w:eastAsiaTheme="majorEastAsia" w:hAnsi="Calibri" w:cstheme="majorBidi"/>
              <w:b/>
              <w:sz w:val="24"/>
              <w:szCs w:val="24"/>
              <w:bdr w:val="single" w:sz="4" w:space="0" w:color="FFFFFF" w:themeColor="background1"/>
            </w:rPr>
          </w:pPr>
          <w:r w:rsidRPr="00BE5695">
            <w:rPr>
              <w:rFonts w:ascii="Calibri" w:hAnsi="Calibri"/>
              <w:b/>
              <w:sz w:val="24"/>
              <w:szCs w:val="24"/>
            </w:rPr>
            <w:fldChar w:fldCharType="begin"/>
          </w:r>
          <w:r w:rsidRPr="00BE5695">
            <w:rPr>
              <w:rFonts w:ascii="Calibri" w:hAnsi="Calibri"/>
              <w:b/>
              <w:sz w:val="24"/>
              <w:szCs w:val="24"/>
            </w:rPr>
            <w:instrText xml:space="preserve"> PAGE   \* MERGEFORMAT </w:instrText>
          </w:r>
          <w:r w:rsidRPr="00BE5695">
            <w:rPr>
              <w:rFonts w:ascii="Calibri" w:hAnsi="Calibri"/>
              <w:b/>
              <w:sz w:val="24"/>
              <w:szCs w:val="24"/>
            </w:rPr>
            <w:fldChar w:fldCharType="separate"/>
          </w:r>
          <w:r>
            <w:rPr>
              <w:rFonts w:ascii="Calibri" w:hAnsi="Calibri"/>
              <w:b/>
              <w:noProof/>
              <w:sz w:val="24"/>
              <w:szCs w:val="24"/>
            </w:rPr>
            <w:t>ii</w:t>
          </w:r>
          <w:r w:rsidRPr="00BE5695">
            <w:rPr>
              <w:rFonts w:ascii="Calibri" w:hAnsi="Calibri"/>
              <w:b/>
              <w:sz w:val="24"/>
              <w:szCs w:val="24"/>
            </w:rPr>
            <w:fldChar w:fldCharType="end"/>
          </w:r>
        </w:p>
      </w:tc>
    </w:tr>
  </w:tbl>
  <w:p w:rsidR="003C1087" w:rsidRDefault="003C1087" w:rsidP="00E27806">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087" w:rsidRDefault="003C1087">
    <w:pPr>
      <w:pStyle w:val="Footer"/>
    </w:pPr>
  </w:p>
  <w:p w:rsidR="003C1087" w:rsidRDefault="003C1087">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087" w:rsidRDefault="003C10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rsidR="003C1087" w:rsidRDefault="003C1087">
    <w:pPr>
      <w:pStyle w:val="Footer"/>
      <w:tabs>
        <w:tab w:val="clear" w:pos="4320"/>
        <w:tab w:val="clear" w:pos="8640"/>
        <w:tab w:val="left" w:pos="4488"/>
        <w:tab w:val="left" w:pos="6917"/>
      </w:tabs>
      <w:ind w:right="360"/>
    </w:pPr>
    <w:r>
      <w:tab/>
    </w:r>
    <w: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087" w:rsidRDefault="003C10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w:t>
    </w:r>
    <w:r>
      <w:rPr>
        <w:rStyle w:val="PageNumber"/>
      </w:rPr>
      <w:fldChar w:fldCharType="end"/>
    </w:r>
  </w:p>
  <w:p w:rsidR="003C1087" w:rsidRDefault="003C10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5F9" w:rsidRDefault="00DB65F9" w:rsidP="009E76E3">
      <w:r>
        <w:separator/>
      </w:r>
    </w:p>
  </w:footnote>
  <w:footnote w:type="continuationSeparator" w:id="1">
    <w:p w:rsidR="00DB65F9" w:rsidRDefault="00DB65F9" w:rsidP="009E76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34" w:type="pct"/>
      <w:tblCellMar>
        <w:top w:w="72" w:type="dxa"/>
        <w:left w:w="115" w:type="dxa"/>
        <w:bottom w:w="72" w:type="dxa"/>
        <w:right w:w="115" w:type="dxa"/>
      </w:tblCellMar>
      <w:tblLook w:val="04A0"/>
    </w:tblPr>
    <w:tblGrid>
      <w:gridCol w:w="318"/>
      <w:gridCol w:w="8993"/>
    </w:tblGrid>
    <w:tr w:rsidR="003C1087" w:rsidRPr="001F699F" w:rsidTr="00E27806">
      <w:tc>
        <w:tcPr>
          <w:tcW w:w="171" w:type="pct"/>
          <w:tcBorders>
            <w:bottom w:val="single" w:sz="4" w:space="0" w:color="943634" w:themeColor="accent2" w:themeShade="BF"/>
          </w:tcBorders>
          <w:shd w:val="clear" w:color="auto" w:fill="943634" w:themeFill="accent2" w:themeFillShade="BF"/>
          <w:vAlign w:val="bottom"/>
        </w:tcPr>
        <w:p w:rsidR="003C1087" w:rsidRPr="0014242E" w:rsidRDefault="003C1087" w:rsidP="00E27806">
          <w:pPr>
            <w:pStyle w:val="Header"/>
            <w:rPr>
              <w:rFonts w:cs="Arial"/>
              <w:b/>
              <w:color w:val="FFFFFF" w:themeColor="background1"/>
              <w:sz w:val="16"/>
              <w:szCs w:val="16"/>
            </w:rPr>
          </w:pPr>
        </w:p>
      </w:tc>
      <w:tc>
        <w:tcPr>
          <w:tcW w:w="4829" w:type="pct"/>
          <w:tcBorders>
            <w:bottom w:val="single" w:sz="4" w:space="0" w:color="auto"/>
          </w:tcBorders>
          <w:vAlign w:val="bottom"/>
        </w:tcPr>
        <w:p w:rsidR="003C1087" w:rsidRPr="0014242E" w:rsidRDefault="003C1087" w:rsidP="00E27806">
          <w:pPr>
            <w:pStyle w:val="Header"/>
            <w:tabs>
              <w:tab w:val="left" w:pos="-440"/>
              <w:tab w:val="left" w:pos="553"/>
            </w:tabs>
            <w:ind w:left="-1007" w:firstLine="1134"/>
            <w:rPr>
              <w:rFonts w:cs="Arial"/>
              <w:bCs/>
              <w:color w:val="000000" w:themeColor="text1"/>
              <w:sz w:val="16"/>
              <w:szCs w:val="16"/>
            </w:rPr>
          </w:pPr>
          <w:r w:rsidRPr="0014242E">
            <w:rPr>
              <w:rFonts w:cs="Arial"/>
              <w:b/>
              <w:bCs/>
              <w:color w:val="000000" w:themeColor="text1"/>
              <w:sz w:val="16"/>
              <w:szCs w:val="16"/>
            </w:rPr>
            <w:t>Buku Pedoman Akademik PS Sarjana Manajemen 2019</w:t>
          </w:r>
        </w:p>
      </w:tc>
    </w:tr>
  </w:tbl>
  <w:p w:rsidR="003C1087" w:rsidRPr="0014242E" w:rsidRDefault="003C1087" w:rsidP="001F699F">
    <w:pPr>
      <w:pStyle w:val="Head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703"/>
      <w:gridCol w:w="365"/>
    </w:tblGrid>
    <w:tr w:rsidR="003C1087" w:rsidTr="00321C3C">
      <w:tc>
        <w:tcPr>
          <w:tcW w:w="4799" w:type="pct"/>
          <w:tcBorders>
            <w:bottom w:val="single" w:sz="4" w:space="0" w:color="auto"/>
          </w:tcBorders>
          <w:vAlign w:val="bottom"/>
        </w:tcPr>
        <w:p w:rsidR="003C1087" w:rsidRPr="00DD38F9" w:rsidRDefault="003C1087" w:rsidP="00321C3C">
          <w:pPr>
            <w:pStyle w:val="Header"/>
            <w:jc w:val="right"/>
            <w:rPr>
              <w:rFonts w:ascii="Calibri" w:hAnsi="Calibri"/>
              <w:bCs/>
              <w:noProof/>
              <w:color w:val="000000" w:themeColor="text1"/>
              <w:sz w:val="24"/>
              <w:szCs w:val="24"/>
            </w:rPr>
          </w:pPr>
          <w:r w:rsidRPr="00DD38F9">
            <w:rPr>
              <w:rFonts w:ascii="Calibri" w:hAnsi="Calibri"/>
              <w:b/>
              <w:bCs/>
              <w:color w:val="000000" w:themeColor="text1"/>
              <w:sz w:val="24"/>
              <w:szCs w:val="24"/>
            </w:rPr>
            <w:t>[</w:t>
          </w:r>
          <w:sdt>
            <w:sdtPr>
              <w:rPr>
                <w:rFonts w:ascii="Calibri" w:hAnsi="Calibri"/>
                <w:b/>
                <w:bCs/>
                <w:caps/>
                <w:color w:val="000000" w:themeColor="text1"/>
                <w:sz w:val="24"/>
                <w:szCs w:val="24"/>
              </w:rPr>
              <w:alias w:val="Title"/>
              <w:id w:val="4969995"/>
              <w:placeholder>
                <w:docPart w:val="CA7C440567D80F448241E291CEB264A7"/>
              </w:placeholder>
              <w:dataBinding w:prefixMappings="xmlns:ns0='http://schemas.openxmlformats.org/package/2006/metadata/core-properties' xmlns:ns1='http://purl.org/dc/elements/1.1/'" w:xpath="/ns0:coreProperties[1]/ns1:title[1]" w:storeItemID="{6C3C8BC8-F283-45AE-878A-BAB7291924A1}"/>
              <w:text/>
            </w:sdtPr>
            <w:sdtContent>
              <w:r>
                <w:rPr>
                  <w:rFonts w:ascii="Calibri" w:hAnsi="Calibri"/>
                  <w:b/>
                  <w:bCs/>
                  <w:caps/>
                  <w:color w:val="000000" w:themeColor="text1"/>
                  <w:sz w:val="24"/>
                  <w:szCs w:val="24"/>
                </w:rPr>
                <w:t>BUKU</w:t>
              </w:r>
            </w:sdtContent>
          </w:sdt>
          <w:r w:rsidRPr="00DD38F9">
            <w:rPr>
              <w:rFonts w:ascii="Calibri" w:hAnsi="Calibri"/>
              <w:b/>
              <w:bCs/>
              <w:color w:val="000000" w:themeColor="text1"/>
              <w:sz w:val="24"/>
              <w:szCs w:val="24"/>
            </w:rPr>
            <w:t>]</w:t>
          </w:r>
        </w:p>
      </w:tc>
      <w:tc>
        <w:tcPr>
          <w:tcW w:w="201" w:type="pct"/>
          <w:tcBorders>
            <w:bottom w:val="single" w:sz="4" w:space="0" w:color="943634" w:themeColor="accent2" w:themeShade="BF"/>
          </w:tcBorders>
          <w:shd w:val="clear" w:color="auto" w:fill="943634" w:themeFill="accent2" w:themeFillShade="BF"/>
          <w:vAlign w:val="bottom"/>
        </w:tcPr>
        <w:p w:rsidR="003C1087" w:rsidRDefault="003C1087" w:rsidP="00321C3C">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Pr>
              <w:rFonts w:ascii="Calibri" w:hAnsi="Calibri"/>
              <w:b/>
              <w:noProof/>
              <w:color w:val="FFFFFF" w:themeColor="background1"/>
              <w:sz w:val="24"/>
              <w:szCs w:val="24"/>
            </w:rPr>
            <w:t>ii</w:t>
          </w:r>
          <w:r w:rsidRPr="00124693">
            <w:rPr>
              <w:rFonts w:ascii="Calibri" w:hAnsi="Calibri"/>
              <w:b/>
              <w:color w:val="FFFFFF" w:themeColor="background1"/>
              <w:sz w:val="24"/>
              <w:szCs w:val="24"/>
            </w:rPr>
            <w:fldChar w:fldCharType="end"/>
          </w:r>
        </w:p>
      </w:tc>
    </w:tr>
  </w:tbl>
  <w:p w:rsidR="003C1087" w:rsidRDefault="003C10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34" w:type="pct"/>
      <w:tblCellMar>
        <w:top w:w="72" w:type="dxa"/>
        <w:left w:w="115" w:type="dxa"/>
        <w:bottom w:w="72" w:type="dxa"/>
        <w:right w:w="115" w:type="dxa"/>
      </w:tblCellMar>
      <w:tblLook w:val="04A0"/>
    </w:tblPr>
    <w:tblGrid>
      <w:gridCol w:w="318"/>
      <w:gridCol w:w="8993"/>
    </w:tblGrid>
    <w:tr w:rsidR="003C1087" w:rsidRPr="001F699F" w:rsidTr="00E27806">
      <w:tc>
        <w:tcPr>
          <w:tcW w:w="171" w:type="pct"/>
          <w:tcBorders>
            <w:bottom w:val="single" w:sz="4" w:space="0" w:color="943634" w:themeColor="accent2" w:themeShade="BF"/>
          </w:tcBorders>
          <w:shd w:val="clear" w:color="auto" w:fill="943634" w:themeFill="accent2" w:themeFillShade="BF"/>
          <w:vAlign w:val="bottom"/>
        </w:tcPr>
        <w:p w:rsidR="003C1087" w:rsidRPr="0014242E" w:rsidRDefault="003C1087" w:rsidP="00E27806">
          <w:pPr>
            <w:pStyle w:val="Header"/>
            <w:rPr>
              <w:rFonts w:cs="Arial"/>
              <w:b/>
              <w:color w:val="FFFFFF" w:themeColor="background1"/>
              <w:sz w:val="16"/>
              <w:szCs w:val="16"/>
            </w:rPr>
          </w:pPr>
        </w:p>
      </w:tc>
      <w:tc>
        <w:tcPr>
          <w:tcW w:w="4829" w:type="pct"/>
          <w:tcBorders>
            <w:bottom w:val="single" w:sz="4" w:space="0" w:color="auto"/>
          </w:tcBorders>
          <w:vAlign w:val="bottom"/>
        </w:tcPr>
        <w:p w:rsidR="003C1087" w:rsidRPr="0014242E" w:rsidRDefault="003C1087" w:rsidP="00E27806">
          <w:pPr>
            <w:pStyle w:val="Header"/>
            <w:tabs>
              <w:tab w:val="left" w:pos="-440"/>
              <w:tab w:val="left" w:pos="553"/>
            </w:tabs>
            <w:ind w:left="-1007" w:firstLine="1134"/>
            <w:rPr>
              <w:rFonts w:cs="Arial"/>
              <w:bCs/>
              <w:color w:val="000000" w:themeColor="text1"/>
              <w:sz w:val="16"/>
              <w:szCs w:val="16"/>
            </w:rPr>
          </w:pPr>
          <w:r w:rsidRPr="0014242E">
            <w:rPr>
              <w:rFonts w:cs="Arial"/>
              <w:b/>
              <w:bCs/>
              <w:color w:val="000000" w:themeColor="text1"/>
              <w:sz w:val="16"/>
              <w:szCs w:val="16"/>
            </w:rPr>
            <w:t>Buku Pedoman Akademik PS Sarjana Manajemen 2019</w:t>
          </w:r>
        </w:p>
      </w:tc>
    </w:tr>
  </w:tbl>
  <w:p w:rsidR="003C1087" w:rsidRPr="0014242E" w:rsidRDefault="003C1087" w:rsidP="001F699F">
    <w:pPr>
      <w:pStyle w:val="Header"/>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703"/>
      <w:gridCol w:w="365"/>
    </w:tblGrid>
    <w:tr w:rsidR="003C1087" w:rsidTr="00321C3C">
      <w:tc>
        <w:tcPr>
          <w:tcW w:w="4799" w:type="pct"/>
          <w:tcBorders>
            <w:bottom w:val="single" w:sz="4" w:space="0" w:color="auto"/>
          </w:tcBorders>
          <w:vAlign w:val="bottom"/>
        </w:tcPr>
        <w:p w:rsidR="003C1087" w:rsidRPr="00DD38F9" w:rsidRDefault="003C1087" w:rsidP="00321C3C">
          <w:pPr>
            <w:pStyle w:val="Header"/>
            <w:jc w:val="right"/>
            <w:rPr>
              <w:rFonts w:ascii="Calibri" w:hAnsi="Calibri"/>
              <w:bCs/>
              <w:noProof/>
              <w:color w:val="000000" w:themeColor="text1"/>
              <w:sz w:val="24"/>
              <w:szCs w:val="24"/>
            </w:rPr>
          </w:pPr>
          <w:r w:rsidRPr="00DD38F9">
            <w:rPr>
              <w:rFonts w:ascii="Calibri" w:hAnsi="Calibri"/>
              <w:b/>
              <w:bCs/>
              <w:color w:val="000000" w:themeColor="text1"/>
              <w:sz w:val="24"/>
              <w:szCs w:val="24"/>
            </w:rPr>
            <w:t>[</w:t>
          </w:r>
          <w:sdt>
            <w:sdtPr>
              <w:rPr>
                <w:rFonts w:ascii="Calibri" w:hAnsi="Calibri"/>
                <w:b/>
                <w:bCs/>
                <w:caps/>
                <w:color w:val="000000" w:themeColor="text1"/>
                <w:sz w:val="24"/>
                <w:szCs w:val="24"/>
              </w:rPr>
              <w:alias w:val="Title"/>
              <w:id w:val="4969997"/>
              <w:placeholder>
                <w:docPart w:val="CA7C440567D80F448241E291CEB264A7"/>
              </w:placeholder>
              <w:dataBinding w:prefixMappings="xmlns:ns0='http://schemas.openxmlformats.org/package/2006/metadata/core-properties' xmlns:ns1='http://purl.org/dc/elements/1.1/'" w:xpath="/ns0:coreProperties[1]/ns1:title[1]" w:storeItemID="{6C3C8BC8-F283-45AE-878A-BAB7291924A1}"/>
              <w:text/>
            </w:sdtPr>
            <w:sdtContent>
              <w:r>
                <w:rPr>
                  <w:rFonts w:ascii="Calibri" w:hAnsi="Calibri"/>
                  <w:b/>
                  <w:bCs/>
                  <w:caps/>
                  <w:color w:val="000000" w:themeColor="text1"/>
                  <w:sz w:val="24"/>
                  <w:szCs w:val="24"/>
                </w:rPr>
                <w:t>BUKU</w:t>
              </w:r>
            </w:sdtContent>
          </w:sdt>
          <w:r w:rsidRPr="00DD38F9">
            <w:rPr>
              <w:rFonts w:ascii="Calibri" w:hAnsi="Calibri"/>
              <w:b/>
              <w:bCs/>
              <w:color w:val="000000" w:themeColor="text1"/>
              <w:sz w:val="24"/>
              <w:szCs w:val="24"/>
            </w:rPr>
            <w:t>]</w:t>
          </w:r>
        </w:p>
      </w:tc>
      <w:tc>
        <w:tcPr>
          <w:tcW w:w="201" w:type="pct"/>
          <w:tcBorders>
            <w:bottom w:val="single" w:sz="4" w:space="0" w:color="943634" w:themeColor="accent2" w:themeShade="BF"/>
          </w:tcBorders>
          <w:shd w:val="clear" w:color="auto" w:fill="943634" w:themeFill="accent2" w:themeFillShade="BF"/>
          <w:vAlign w:val="bottom"/>
        </w:tcPr>
        <w:p w:rsidR="003C1087" w:rsidRDefault="003C1087" w:rsidP="00321C3C">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Pr>
              <w:rFonts w:ascii="Calibri" w:hAnsi="Calibri"/>
              <w:b/>
              <w:noProof/>
              <w:color w:val="FFFFFF" w:themeColor="background1"/>
              <w:sz w:val="24"/>
              <w:szCs w:val="24"/>
            </w:rPr>
            <w:t>ii</w:t>
          </w:r>
          <w:r w:rsidRPr="00124693">
            <w:rPr>
              <w:rFonts w:ascii="Calibri" w:hAnsi="Calibri"/>
              <w:b/>
              <w:color w:val="FFFFFF" w:themeColor="background1"/>
              <w:sz w:val="24"/>
              <w:szCs w:val="24"/>
            </w:rPr>
            <w:fldChar w:fldCharType="end"/>
          </w:r>
        </w:p>
      </w:tc>
    </w:tr>
  </w:tbl>
  <w:p w:rsidR="003C1087" w:rsidRDefault="003C108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087" w:rsidRPr="00607C66" w:rsidRDefault="003C1087">
    <w:pPr>
      <w:pStyle w:val="Header"/>
      <w:rPr>
        <w:rFonts w:ascii="Times New Roman" w:hAnsi="Times New Roman" w:cs="Times New Roman"/>
        <w:i/>
        <w:sz w:val="18"/>
        <w:szCs w:val="18"/>
      </w:rPr>
    </w:pPr>
    <w:r w:rsidRPr="00DE0086">
      <w:rPr>
        <w:rFonts w:ascii="Times New Roman" w:hAnsi="Times New Roman" w:cs="Times New Roman"/>
        <w:i/>
        <w:noProof/>
        <w:sz w:val="18"/>
        <w:szCs w:val="18"/>
      </w:rPr>
      <w:pict>
        <v:line id="Straight Connector 6" o:spid="_x0000_s4098" style="position:absolute;left:0;text-align:left;z-index:251658752;visibility:visible" from="0,32.4pt" to="423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" strokecolor="black [3213]" strokeweight="1pt">
          <v:shadow on="t" color="black" opacity="24903f" origin=",.5" offset="0,.55556mm"/>
        </v:line>
      </w:pict>
    </w:r>
    <w:r w:rsidRPr="00607C66">
      <w:rPr>
        <w:rFonts w:ascii="Times New Roman" w:hAnsi="Times New Roman" w:cs="Times New Roman"/>
        <w:i/>
        <w:sz w:val="18"/>
        <w:szCs w:val="18"/>
      </w:rPr>
      <w:t>Pedoman Akademik P</w:t>
    </w:r>
    <w:r>
      <w:rPr>
        <w:rFonts w:ascii="Times New Roman" w:hAnsi="Times New Roman" w:cs="Times New Roman"/>
        <w:i/>
        <w:sz w:val="18"/>
        <w:szCs w:val="18"/>
      </w:rPr>
      <w:t>S</w:t>
    </w:r>
    <w:r w:rsidRPr="00607C66">
      <w:rPr>
        <w:rFonts w:ascii="Times New Roman" w:hAnsi="Times New Roman" w:cs="Times New Roman"/>
        <w:i/>
        <w:sz w:val="18"/>
        <w:szCs w:val="18"/>
      </w:rPr>
      <w:t xml:space="preserve"> Sarjana Manajemen 2019</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087" w:rsidRPr="00834DC0" w:rsidRDefault="003C1087" w:rsidP="00897FDA">
    <w:pPr>
      <w:pStyle w:val="Header"/>
      <w:rPr>
        <w:rFonts w:ascii="Times New Roman" w:hAnsi="Times New Roman" w:cs="Times New Roman"/>
        <w:i/>
        <w:sz w:val="18"/>
        <w:szCs w:val="18"/>
      </w:rPr>
    </w:pPr>
    <w:r w:rsidRPr="00DE0086">
      <w:rPr>
        <w:rFonts w:ascii="Times New Roman" w:hAnsi="Times New Roman" w:cs="Times New Roman"/>
        <w:i/>
        <w:noProof/>
        <w:sz w:val="18"/>
        <w:szCs w:val="18"/>
      </w:rPr>
      <w:pict>
        <v:line id="Straight Connector 24" o:spid="_x0000_s4097" style="position:absolute;left:0;text-align:left;z-index:251660800;visibility:visible" from="0,32.4pt" to="423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" strokecolor="black [3213]" strokeweight="1pt">
          <v:shadow on="t" color="black" opacity="24903f" origin=",.5" offset="0,.55556mm"/>
        </v:line>
      </w:pict>
    </w:r>
    <w:r w:rsidRPr="00607C66">
      <w:rPr>
        <w:rFonts w:ascii="Times New Roman" w:hAnsi="Times New Roman" w:cs="Times New Roman"/>
        <w:i/>
        <w:sz w:val="18"/>
        <w:szCs w:val="18"/>
      </w:rPr>
      <w:t>Pedoman Akademik P</w:t>
    </w:r>
    <w:r>
      <w:rPr>
        <w:rFonts w:ascii="Times New Roman" w:hAnsi="Times New Roman" w:cs="Times New Roman"/>
        <w:i/>
        <w:sz w:val="18"/>
        <w:szCs w:val="18"/>
      </w:rPr>
      <w:t>S</w:t>
    </w:r>
    <w:r w:rsidRPr="00607C66">
      <w:rPr>
        <w:rFonts w:ascii="Times New Roman" w:hAnsi="Times New Roman" w:cs="Times New Roman"/>
        <w:i/>
        <w:sz w:val="18"/>
        <w:szCs w:val="18"/>
      </w:rPr>
      <w:t xml:space="preserve"> Sarjana Manajemen 2019</w:t>
    </w:r>
  </w:p>
  <w:p w:rsidR="003C1087" w:rsidRDefault="003C10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74DE0E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68EBC5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D50050"/>
    <w:multiLevelType w:val="hybridMultilevel"/>
    <w:tmpl w:val="62C45CB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2AA7482"/>
    <w:multiLevelType w:val="hybridMultilevel"/>
    <w:tmpl w:val="F65CD92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4E3408"/>
    <w:multiLevelType w:val="hybridMultilevel"/>
    <w:tmpl w:val="2B9A1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C2C7B"/>
    <w:multiLevelType w:val="hybridMultilevel"/>
    <w:tmpl w:val="5978CBCE"/>
    <w:lvl w:ilvl="0" w:tplc="04210011">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nsid w:val="0C473005"/>
    <w:multiLevelType w:val="hybridMultilevel"/>
    <w:tmpl w:val="E432D33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0C7A53B3"/>
    <w:multiLevelType w:val="hybridMultilevel"/>
    <w:tmpl w:val="08DAEE18"/>
    <w:lvl w:ilvl="0" w:tplc="F7FE8A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ED000D"/>
    <w:multiLevelType w:val="hybridMultilevel"/>
    <w:tmpl w:val="A6E8A04C"/>
    <w:lvl w:ilvl="0" w:tplc="F7E235EA">
      <w:start w:val="1"/>
      <w:numFmt w:val="decimal"/>
      <w:lvlText w:val="(%1)"/>
      <w:lvlJc w:val="left"/>
      <w:pPr>
        <w:ind w:left="502" w:hanging="360"/>
      </w:pPr>
      <w:rPr>
        <w:rFonts w:ascii="Arial" w:eastAsia="Times New Roman" w:hAnsi="Arial" w:cs="Arial"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E517A9B"/>
    <w:multiLevelType w:val="hybridMultilevel"/>
    <w:tmpl w:val="E4AAED00"/>
    <w:lvl w:ilvl="0" w:tplc="B90CA3A2">
      <w:start w:val="1"/>
      <w:numFmt w:val="decimal"/>
      <w:lvlText w:val="(%1)"/>
      <w:lvlJc w:val="left"/>
      <w:pPr>
        <w:ind w:left="4110" w:hanging="360"/>
      </w:pPr>
      <w:rPr>
        <w:rFonts w:ascii="Arial" w:eastAsia="Times New Roman" w:hAnsi="Arial" w:cs="Arial" w:hint="default"/>
      </w:rPr>
    </w:lvl>
    <w:lvl w:ilvl="1" w:tplc="04210019">
      <w:start w:val="1"/>
      <w:numFmt w:val="lowerLetter"/>
      <w:lvlText w:val="%2."/>
      <w:lvlJc w:val="left"/>
      <w:pPr>
        <w:ind w:left="4470" w:hanging="360"/>
      </w:pPr>
    </w:lvl>
    <w:lvl w:ilvl="2" w:tplc="0421001B" w:tentative="1">
      <w:start w:val="1"/>
      <w:numFmt w:val="lowerRoman"/>
      <w:lvlText w:val="%3."/>
      <w:lvlJc w:val="right"/>
      <w:pPr>
        <w:ind w:left="5190" w:hanging="180"/>
      </w:pPr>
    </w:lvl>
    <w:lvl w:ilvl="3" w:tplc="0421000F" w:tentative="1">
      <w:start w:val="1"/>
      <w:numFmt w:val="decimal"/>
      <w:lvlText w:val="%4."/>
      <w:lvlJc w:val="left"/>
      <w:pPr>
        <w:ind w:left="5910" w:hanging="360"/>
      </w:pPr>
    </w:lvl>
    <w:lvl w:ilvl="4" w:tplc="04210019" w:tentative="1">
      <w:start w:val="1"/>
      <w:numFmt w:val="lowerLetter"/>
      <w:lvlText w:val="%5."/>
      <w:lvlJc w:val="left"/>
      <w:pPr>
        <w:ind w:left="6630" w:hanging="360"/>
      </w:pPr>
    </w:lvl>
    <w:lvl w:ilvl="5" w:tplc="0421001B" w:tentative="1">
      <w:start w:val="1"/>
      <w:numFmt w:val="lowerRoman"/>
      <w:lvlText w:val="%6."/>
      <w:lvlJc w:val="right"/>
      <w:pPr>
        <w:ind w:left="7350" w:hanging="180"/>
      </w:pPr>
    </w:lvl>
    <w:lvl w:ilvl="6" w:tplc="0421000F" w:tentative="1">
      <w:start w:val="1"/>
      <w:numFmt w:val="decimal"/>
      <w:lvlText w:val="%7."/>
      <w:lvlJc w:val="left"/>
      <w:pPr>
        <w:ind w:left="8070" w:hanging="360"/>
      </w:pPr>
    </w:lvl>
    <w:lvl w:ilvl="7" w:tplc="04210019" w:tentative="1">
      <w:start w:val="1"/>
      <w:numFmt w:val="lowerLetter"/>
      <w:lvlText w:val="%8."/>
      <w:lvlJc w:val="left"/>
      <w:pPr>
        <w:ind w:left="8790" w:hanging="360"/>
      </w:pPr>
    </w:lvl>
    <w:lvl w:ilvl="8" w:tplc="0421001B" w:tentative="1">
      <w:start w:val="1"/>
      <w:numFmt w:val="lowerRoman"/>
      <w:lvlText w:val="%9."/>
      <w:lvlJc w:val="right"/>
      <w:pPr>
        <w:ind w:left="9510" w:hanging="180"/>
      </w:pPr>
    </w:lvl>
  </w:abstractNum>
  <w:abstractNum w:abstractNumId="10">
    <w:nsid w:val="11D55781"/>
    <w:multiLevelType w:val="hybridMultilevel"/>
    <w:tmpl w:val="E17E53AC"/>
    <w:lvl w:ilvl="0" w:tplc="D9FC54B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6CDC950A">
      <w:start w:val="1"/>
      <w:numFmt w:val="decimal"/>
      <w:lvlText w:val="(%3)"/>
      <w:lvlJc w:val="left"/>
      <w:pPr>
        <w:ind w:left="2160" w:hanging="180"/>
      </w:pPr>
      <w:rPr>
        <w:rFonts w:ascii="Arial" w:eastAsia="Times New Roman" w:hAnsi="Arial" w:cs="Arial" w:hint="default"/>
        <w:color w:val="auto"/>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53D0914"/>
    <w:multiLevelType w:val="hybridMultilevel"/>
    <w:tmpl w:val="66DC67B0"/>
    <w:lvl w:ilvl="0" w:tplc="104A2262">
      <w:start w:val="1"/>
      <w:numFmt w:val="decimal"/>
      <w:lvlText w:val="%1)"/>
      <w:lvlJc w:val="left"/>
      <w:pPr>
        <w:ind w:left="1211"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8A6E66"/>
    <w:multiLevelType w:val="multilevel"/>
    <w:tmpl w:val="ABE4E912"/>
    <w:lvl w:ilvl="0">
      <w:start w:val="1"/>
      <w:numFmt w:val="lowerLetter"/>
      <w:lvlText w:val="%1."/>
      <w:lvlJc w:val="left"/>
      <w:pPr>
        <w:tabs>
          <w:tab w:val="num" w:pos="1271"/>
        </w:tabs>
        <w:ind w:left="1271" w:hanging="420"/>
      </w:pPr>
    </w:lvl>
    <w:lvl w:ilvl="1">
      <w:start w:val="1"/>
      <w:numFmt w:val="decimal"/>
      <w:lvlText w:val="%2)"/>
      <w:lvlJc w:val="left"/>
      <w:pPr>
        <w:ind w:left="1931" w:hanging="360"/>
      </w:pPr>
      <w:rPr>
        <w:rFonts w:hint="default"/>
      </w:rPr>
    </w:lvl>
    <w:lvl w:ilvl="2">
      <w:start w:val="1"/>
      <w:numFmt w:val="decimal"/>
      <w:lvlText w:val="%3)"/>
      <w:lvlJc w:val="left"/>
      <w:pPr>
        <w:ind w:left="2831" w:hanging="360"/>
      </w:pPr>
      <w:rPr>
        <w:rFonts w:hint="default"/>
      </w:r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3">
    <w:nsid w:val="17C05706"/>
    <w:multiLevelType w:val="hybridMultilevel"/>
    <w:tmpl w:val="699AA73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9B6BCF"/>
    <w:multiLevelType w:val="hybridMultilevel"/>
    <w:tmpl w:val="7890C0BE"/>
    <w:lvl w:ilvl="0" w:tplc="04090011">
      <w:start w:val="1"/>
      <w:numFmt w:val="decimal"/>
      <w:lvlText w:val="%1)"/>
      <w:lvlJc w:val="left"/>
      <w:pPr>
        <w:ind w:left="149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C82589C"/>
    <w:multiLevelType w:val="multilevel"/>
    <w:tmpl w:val="2BC2FE2C"/>
    <w:lvl w:ilvl="0">
      <w:start w:val="1"/>
      <w:numFmt w:val="decimal"/>
      <w:lvlText w:val="(%1)"/>
      <w:lvlJc w:val="left"/>
      <w:pPr>
        <w:tabs>
          <w:tab w:val="num" w:pos="1271"/>
        </w:tabs>
        <w:ind w:left="1271" w:hanging="420"/>
      </w:pPr>
      <w:rPr>
        <w:rFonts w:ascii="Times New Roman" w:eastAsia="Times New Roman" w:hAnsi="Times New Roman" w:cs="Times New Roman"/>
      </w:rPr>
    </w:lvl>
    <w:lvl w:ilvl="1">
      <w:start w:val="1"/>
      <w:numFmt w:val="decimal"/>
      <w:lvlText w:val="%2)"/>
      <w:lvlJc w:val="left"/>
      <w:pPr>
        <w:ind w:left="1931" w:hanging="360"/>
      </w:pPr>
      <w:rPr>
        <w:rFonts w:hint="default"/>
      </w:rPr>
    </w:lvl>
    <w:lvl w:ilvl="2">
      <w:start w:val="1"/>
      <w:numFmt w:val="decimal"/>
      <w:lvlText w:val="(%3)"/>
      <w:lvlJc w:val="left"/>
      <w:pPr>
        <w:ind w:left="2831" w:hanging="360"/>
      </w:pPr>
      <w:rPr>
        <w:rFonts w:ascii="Arial" w:eastAsia="Times New Roman" w:hAnsi="Arial" w:cs="Arial" w:hint="default"/>
      </w:r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6">
    <w:nsid w:val="20AC1BBA"/>
    <w:multiLevelType w:val="multilevel"/>
    <w:tmpl w:val="B22A812C"/>
    <w:lvl w:ilvl="0">
      <w:start w:val="1"/>
      <w:numFmt w:val="decimal"/>
      <w:lvlText w:val="(%1)"/>
      <w:lvlJc w:val="left"/>
      <w:pPr>
        <w:tabs>
          <w:tab w:val="num" w:pos="1271"/>
        </w:tabs>
        <w:ind w:left="1271" w:hanging="420"/>
      </w:pPr>
      <w:rPr>
        <w:rFonts w:ascii="Times New Roman" w:eastAsia="Times New Roman" w:hAnsi="Times New Roman" w:cs="Times New Roman"/>
      </w:rPr>
    </w:lvl>
    <w:lvl w:ilvl="1">
      <w:start w:val="1"/>
      <w:numFmt w:val="decimal"/>
      <w:lvlText w:val="%2)"/>
      <w:lvlJc w:val="left"/>
      <w:pPr>
        <w:ind w:left="1931" w:hanging="360"/>
      </w:pPr>
      <w:rPr>
        <w:rFonts w:hint="default"/>
      </w:rPr>
    </w:lvl>
    <w:lvl w:ilvl="2">
      <w:start w:val="1"/>
      <w:numFmt w:val="decimal"/>
      <w:lvlText w:val="(%3)"/>
      <w:lvlJc w:val="left"/>
      <w:pPr>
        <w:ind w:left="2831" w:hanging="360"/>
      </w:pPr>
      <w:rPr>
        <w:rFonts w:hint="default"/>
      </w:r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7">
    <w:nsid w:val="27EE1621"/>
    <w:multiLevelType w:val="hybridMultilevel"/>
    <w:tmpl w:val="5204E0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1211B7"/>
    <w:multiLevelType w:val="hybridMultilevel"/>
    <w:tmpl w:val="77403340"/>
    <w:lvl w:ilvl="0" w:tplc="FAD8C292">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353389"/>
    <w:multiLevelType w:val="hybridMultilevel"/>
    <w:tmpl w:val="AD4E2B7E"/>
    <w:lvl w:ilvl="0" w:tplc="04210011">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30003E9C"/>
    <w:multiLevelType w:val="hybridMultilevel"/>
    <w:tmpl w:val="62C246CE"/>
    <w:lvl w:ilvl="0" w:tplc="0D1C4A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2676404"/>
    <w:multiLevelType w:val="hybridMultilevel"/>
    <w:tmpl w:val="52060000"/>
    <w:lvl w:ilvl="0" w:tplc="3BC8E6AE">
      <w:start w:val="6"/>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329762E"/>
    <w:multiLevelType w:val="multilevel"/>
    <w:tmpl w:val="B5AC0A76"/>
    <w:numStyleLink w:val="Style1"/>
  </w:abstractNum>
  <w:abstractNum w:abstractNumId="23">
    <w:nsid w:val="3C595650"/>
    <w:multiLevelType w:val="multilevel"/>
    <w:tmpl w:val="FAD2ED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E5E5AD9"/>
    <w:multiLevelType w:val="hybridMultilevel"/>
    <w:tmpl w:val="912CC672"/>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E43D00"/>
    <w:multiLevelType w:val="hybridMultilevel"/>
    <w:tmpl w:val="99340006"/>
    <w:lvl w:ilvl="0" w:tplc="04210011">
      <w:start w:val="1"/>
      <w:numFmt w:val="decimal"/>
      <w:lvlText w:val="%1)"/>
      <w:lvlJc w:val="left"/>
      <w:pPr>
        <w:ind w:left="64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26">
    <w:nsid w:val="455D4963"/>
    <w:multiLevelType w:val="multilevel"/>
    <w:tmpl w:val="D7BCE308"/>
    <w:lvl w:ilvl="0">
      <w:start w:val="1"/>
      <w:numFmt w:val="decimal"/>
      <w:lvlText w:val="(%1)"/>
      <w:legacy w:legacy="1" w:legacySpace="0" w:legacyIndent="360"/>
      <w:lvlJc w:val="left"/>
      <w:pPr>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numFmt w:val="bullet"/>
      <w:lvlText w:val="-"/>
      <w:lvlJc w:val="left"/>
      <w:pPr>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58708EA"/>
    <w:multiLevelType w:val="hybridMultilevel"/>
    <w:tmpl w:val="2EB665C6"/>
    <w:lvl w:ilvl="0" w:tplc="0D1C4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E945C2"/>
    <w:multiLevelType w:val="hybridMultilevel"/>
    <w:tmpl w:val="D73A81B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9160B0A"/>
    <w:multiLevelType w:val="multilevel"/>
    <w:tmpl w:val="B5AC0A76"/>
    <w:styleLink w:val="Style1"/>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A851467"/>
    <w:multiLevelType w:val="hybridMultilevel"/>
    <w:tmpl w:val="D25A6C72"/>
    <w:lvl w:ilvl="0" w:tplc="D9FC54B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A9A479E"/>
    <w:multiLevelType w:val="hybridMultilevel"/>
    <w:tmpl w:val="83C49E4E"/>
    <w:lvl w:ilvl="0" w:tplc="94809378">
      <w:start w:val="1"/>
      <w:numFmt w:val="decimal"/>
      <w:lvlText w:val="%1)"/>
      <w:lvlJc w:val="left"/>
      <w:pPr>
        <w:tabs>
          <w:tab w:val="num" w:pos="1429"/>
        </w:tabs>
        <w:ind w:left="1429"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7434F1"/>
    <w:multiLevelType w:val="hybridMultilevel"/>
    <w:tmpl w:val="3C32AE96"/>
    <w:lvl w:ilvl="0" w:tplc="4F04CC64">
      <w:start w:val="1"/>
      <w:numFmt w:val="decimal"/>
      <w:lvlText w:val="(%1)"/>
      <w:lvlJc w:val="left"/>
      <w:pPr>
        <w:ind w:left="1070" w:hanging="360"/>
      </w:pPr>
      <w:rPr>
        <w:rFonts w:ascii="Arial" w:eastAsia="Times New Roman" w:hAnsi="Arial" w:cs="Arial" w:hint="default"/>
      </w:rPr>
    </w:lvl>
    <w:lvl w:ilvl="1" w:tplc="04210019">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3">
    <w:nsid w:val="50EC29C1"/>
    <w:multiLevelType w:val="multilevel"/>
    <w:tmpl w:val="80EE8F9C"/>
    <w:lvl w:ilvl="0">
      <w:start w:val="1"/>
      <w:numFmt w:val="decimal"/>
      <w:lvlText w:val="(%1)"/>
      <w:lvlJc w:val="left"/>
      <w:pPr>
        <w:tabs>
          <w:tab w:val="num" w:pos="1271"/>
        </w:tabs>
        <w:ind w:left="1271" w:hanging="420"/>
      </w:pPr>
      <w:rPr>
        <w:rFonts w:ascii="Times New Roman" w:eastAsia="Times New Roman" w:hAnsi="Times New Roman" w:cs="Times New Roman"/>
      </w:rPr>
    </w:lvl>
    <w:lvl w:ilvl="1">
      <w:start w:val="1"/>
      <w:numFmt w:val="decimal"/>
      <w:lvlText w:val="%2)"/>
      <w:lvlJc w:val="left"/>
      <w:pPr>
        <w:ind w:left="1931" w:hanging="360"/>
      </w:pPr>
      <w:rPr>
        <w:rFonts w:hint="default"/>
      </w:rPr>
    </w:lvl>
    <w:lvl w:ilvl="2">
      <w:start w:val="1"/>
      <w:numFmt w:val="decimal"/>
      <w:lvlText w:val="(%3)"/>
      <w:lvlJc w:val="left"/>
      <w:pPr>
        <w:ind w:left="2831" w:hanging="360"/>
      </w:pPr>
      <w:rPr>
        <w:rFonts w:ascii="Arial" w:eastAsia="Times New Roman" w:hAnsi="Arial" w:cs="Arial" w:hint="default"/>
        <w:color w:val="auto"/>
      </w:r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4">
    <w:nsid w:val="520668BF"/>
    <w:multiLevelType w:val="hybridMultilevel"/>
    <w:tmpl w:val="6C1C079C"/>
    <w:lvl w:ilvl="0" w:tplc="04090019">
      <w:start w:val="1"/>
      <w:numFmt w:val="lowerLetter"/>
      <w:lvlText w:val="%1."/>
      <w:lvlJc w:val="left"/>
      <w:pPr>
        <w:ind w:left="1146" w:hanging="360"/>
      </w:pPr>
    </w:lvl>
    <w:lvl w:ilvl="1" w:tplc="04210019">
      <w:start w:val="1"/>
      <w:numFmt w:val="lowerLetter"/>
      <w:lvlText w:val="%2."/>
      <w:lvlJc w:val="left"/>
      <w:pPr>
        <w:ind w:left="1866" w:hanging="360"/>
      </w:pPr>
    </w:lvl>
    <w:lvl w:ilvl="2" w:tplc="82E27FF2">
      <w:start w:val="1"/>
      <w:numFmt w:val="decimal"/>
      <w:lvlText w:val="%3)"/>
      <w:lvlJc w:val="left"/>
      <w:pPr>
        <w:ind w:left="2766" w:hanging="360"/>
      </w:pPr>
      <w:rPr>
        <w:rFonts w:hint="default"/>
      </w:rPr>
    </w:lvl>
    <w:lvl w:ilvl="3" w:tplc="83F01D62">
      <w:numFmt w:val="decimal"/>
      <w:lvlText w:val="%4"/>
      <w:lvlJc w:val="left"/>
      <w:pPr>
        <w:ind w:left="330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52B94A79"/>
    <w:multiLevelType w:val="hybridMultilevel"/>
    <w:tmpl w:val="AD367838"/>
    <w:lvl w:ilvl="0" w:tplc="96D0546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135CFAF0">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D52408"/>
    <w:multiLevelType w:val="hybridMultilevel"/>
    <w:tmpl w:val="2348E74A"/>
    <w:lvl w:ilvl="0" w:tplc="04090019">
      <w:start w:val="1"/>
      <w:numFmt w:val="lowerLetter"/>
      <w:lvlText w:val="%1."/>
      <w:lvlJc w:val="left"/>
      <w:pPr>
        <w:ind w:left="1724" w:hanging="360"/>
      </w:pPr>
      <w:rPr>
        <w:rFonts w:hint="default"/>
      </w:rPr>
    </w:lvl>
    <w:lvl w:ilvl="1" w:tplc="04090019">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7">
    <w:nsid w:val="562931C6"/>
    <w:multiLevelType w:val="hybridMultilevel"/>
    <w:tmpl w:val="8E42DB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1">
      <w:start w:val="1"/>
      <w:numFmt w:val="bullet"/>
      <w:lvlText w:val=""/>
      <w:lvlJc w:val="left"/>
      <w:pPr>
        <w:ind w:left="2160" w:hanging="360"/>
      </w:pPr>
      <w:rPr>
        <w:rFonts w:ascii="Symbol" w:hAnsi="Symbo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57897D64"/>
    <w:multiLevelType w:val="hybridMultilevel"/>
    <w:tmpl w:val="83606F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78D7E4C"/>
    <w:multiLevelType w:val="hybridMultilevel"/>
    <w:tmpl w:val="7468185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83C2B6E"/>
    <w:multiLevelType w:val="hybridMultilevel"/>
    <w:tmpl w:val="936AB9E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9794F5E"/>
    <w:multiLevelType w:val="hybridMultilevel"/>
    <w:tmpl w:val="11404A1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CCD649A"/>
    <w:multiLevelType w:val="multilevel"/>
    <w:tmpl w:val="F4F29864"/>
    <w:lvl w:ilvl="0">
      <w:start w:val="5"/>
      <w:numFmt w:val="decimal"/>
      <w:lvlText w:val="(%1)"/>
      <w:lvlJc w:val="left"/>
      <w:pPr>
        <w:tabs>
          <w:tab w:val="num" w:pos="1271"/>
        </w:tabs>
        <w:ind w:left="1271" w:hanging="420"/>
      </w:pPr>
      <w:rPr>
        <w:rFonts w:ascii="Times New Roman" w:eastAsia="Times New Roman" w:hAnsi="Times New Roman" w:cs="Times New Roman" w:hint="default"/>
      </w:rPr>
    </w:lvl>
    <w:lvl w:ilvl="1">
      <w:start w:val="1"/>
      <w:numFmt w:val="decimal"/>
      <w:lvlText w:val="%2)"/>
      <w:lvlJc w:val="left"/>
      <w:pPr>
        <w:ind w:left="1931" w:hanging="360"/>
      </w:pPr>
      <w:rPr>
        <w:rFonts w:hint="default"/>
      </w:rPr>
    </w:lvl>
    <w:lvl w:ilvl="2">
      <w:start w:val="1"/>
      <w:numFmt w:val="decimal"/>
      <w:lvlText w:val="(%3)"/>
      <w:lvlJc w:val="left"/>
      <w:pPr>
        <w:ind w:left="2831" w:hanging="36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43">
    <w:nsid w:val="5FD06BAE"/>
    <w:multiLevelType w:val="hybridMultilevel"/>
    <w:tmpl w:val="72E67DC0"/>
    <w:lvl w:ilvl="0" w:tplc="D72E8150">
      <w:start w:val="1"/>
      <w:numFmt w:val="decimal"/>
      <w:lvlText w:val="(%1)"/>
      <w:lvlJc w:val="left"/>
      <w:pPr>
        <w:ind w:left="720" w:hanging="360"/>
      </w:pPr>
      <w:rPr>
        <w:rFonts w:ascii="Arial" w:eastAsia="Times New Roman"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4415759"/>
    <w:multiLevelType w:val="hybridMultilevel"/>
    <w:tmpl w:val="5C7C5E8C"/>
    <w:lvl w:ilvl="0" w:tplc="0576D200">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4C94955"/>
    <w:multiLevelType w:val="hybridMultilevel"/>
    <w:tmpl w:val="04E28FE4"/>
    <w:lvl w:ilvl="0" w:tplc="04090019">
      <w:start w:val="1"/>
      <w:numFmt w:val="lowerLetter"/>
      <w:lvlText w:val="%1."/>
      <w:lvlJc w:val="left"/>
      <w:pPr>
        <w:ind w:left="1713" w:hanging="360"/>
      </w:pPr>
    </w:lvl>
    <w:lvl w:ilvl="1" w:tplc="0D1C4AF8">
      <w:start w:val="1"/>
      <w:numFmt w:val="decimal"/>
      <w:lvlText w:val="(%2)"/>
      <w:lvlJc w:val="left"/>
      <w:pPr>
        <w:ind w:left="2433" w:hanging="360"/>
      </w:pPr>
      <w:rPr>
        <w:rFonts w:hint="default"/>
      </w:rPr>
    </w:lvl>
    <w:lvl w:ilvl="2" w:tplc="0D1C4AF8">
      <w:start w:val="1"/>
      <w:numFmt w:val="decimal"/>
      <w:lvlText w:val="(%3)"/>
      <w:lvlJc w:val="left"/>
      <w:pPr>
        <w:ind w:left="3333" w:hanging="360"/>
      </w:pPr>
      <w:rPr>
        <w:rFonts w:hint="default"/>
      </w:r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6">
    <w:nsid w:val="697615B0"/>
    <w:multiLevelType w:val="hybridMultilevel"/>
    <w:tmpl w:val="815644F2"/>
    <w:lvl w:ilvl="0" w:tplc="453ED2F0">
      <w:start w:val="1"/>
      <w:numFmt w:val="decimal"/>
      <w:lvlText w:val="(%1)"/>
      <w:lvlJc w:val="left"/>
      <w:pPr>
        <w:ind w:left="720" w:hanging="360"/>
      </w:pPr>
      <w:rPr>
        <w:rFonts w:ascii="Arial" w:eastAsia="Times New Roman" w:hAnsi="Arial" w:cs="Arial" w:hint="default"/>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995417D"/>
    <w:multiLevelType w:val="hybridMultilevel"/>
    <w:tmpl w:val="23BEB04C"/>
    <w:lvl w:ilvl="0" w:tplc="ED9C2412">
      <w:start w:val="1"/>
      <w:numFmt w:val="decimal"/>
      <w:lvlText w:val="(%1)"/>
      <w:lvlJc w:val="left"/>
      <w:pPr>
        <w:ind w:left="1004" w:hanging="360"/>
      </w:pPr>
      <w:rPr>
        <w:rFonts w:ascii="Arial" w:eastAsia="Times New Roman" w:hAnsi="Arial" w:cs="Aria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8">
    <w:nsid w:val="6CF36BD7"/>
    <w:multiLevelType w:val="hybridMultilevel"/>
    <w:tmpl w:val="ED64C506"/>
    <w:lvl w:ilvl="0" w:tplc="0421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592495"/>
    <w:multiLevelType w:val="hybridMultilevel"/>
    <w:tmpl w:val="C5364CBA"/>
    <w:lvl w:ilvl="0" w:tplc="06788CF8">
      <w:start w:val="1"/>
      <w:numFmt w:val="decimal"/>
      <w:lvlText w:val="(%1)"/>
      <w:lvlJc w:val="left"/>
      <w:pPr>
        <w:ind w:left="1146" w:hanging="360"/>
      </w:pPr>
      <w:rPr>
        <w:rFonts w:ascii="Arial" w:eastAsia="Times New Roman" w:hAnsi="Arial" w:cs="Arial"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0">
    <w:nsid w:val="72FC0320"/>
    <w:multiLevelType w:val="multilevel"/>
    <w:tmpl w:val="1DE09D16"/>
    <w:lvl w:ilvl="0">
      <w:start w:val="1"/>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51">
    <w:nsid w:val="76723C2A"/>
    <w:multiLevelType w:val="hybridMultilevel"/>
    <w:tmpl w:val="C4E2BD72"/>
    <w:lvl w:ilvl="0" w:tplc="04090011">
      <w:start w:val="1"/>
      <w:numFmt w:val="decimal"/>
      <w:lvlText w:val="%1)"/>
      <w:lvlJc w:val="left"/>
      <w:pPr>
        <w:tabs>
          <w:tab w:val="num" w:pos="360"/>
        </w:tabs>
        <w:ind w:left="360" w:hanging="360"/>
      </w:pPr>
      <w:rPr>
        <w:b/>
      </w:rPr>
    </w:lvl>
    <w:lvl w:ilvl="1" w:tplc="83B41B80">
      <w:start w:val="1"/>
      <w:numFmt w:val="lowerLetter"/>
      <w:lvlText w:val="%2."/>
      <w:lvlJc w:val="left"/>
      <w:pPr>
        <w:tabs>
          <w:tab w:val="num" w:pos="1440"/>
        </w:tabs>
        <w:ind w:left="1440" w:hanging="360"/>
      </w:pPr>
    </w:lvl>
    <w:lvl w:ilvl="2" w:tplc="6854EAA8">
      <w:start w:val="1"/>
      <w:numFmt w:val="lowerRoman"/>
      <w:lvlText w:val="%3."/>
      <w:lvlJc w:val="right"/>
      <w:pPr>
        <w:tabs>
          <w:tab w:val="num" w:pos="2160"/>
        </w:tabs>
        <w:ind w:left="2160" w:hanging="180"/>
      </w:pPr>
    </w:lvl>
    <w:lvl w:ilvl="3" w:tplc="EFFAD48A">
      <w:start w:val="1"/>
      <w:numFmt w:val="decimal"/>
      <w:lvlText w:val="%4."/>
      <w:lvlJc w:val="left"/>
      <w:pPr>
        <w:tabs>
          <w:tab w:val="num" w:pos="2880"/>
        </w:tabs>
        <w:ind w:left="2880" w:hanging="360"/>
      </w:pPr>
    </w:lvl>
    <w:lvl w:ilvl="4" w:tplc="30D22FA6">
      <w:start w:val="1"/>
      <w:numFmt w:val="lowerLetter"/>
      <w:lvlText w:val="%5."/>
      <w:lvlJc w:val="left"/>
      <w:pPr>
        <w:tabs>
          <w:tab w:val="num" w:pos="3600"/>
        </w:tabs>
        <w:ind w:left="3600" w:hanging="360"/>
      </w:pPr>
    </w:lvl>
    <w:lvl w:ilvl="5" w:tplc="76481A78">
      <w:start w:val="1"/>
      <w:numFmt w:val="lowerRoman"/>
      <w:lvlText w:val="%6."/>
      <w:lvlJc w:val="right"/>
      <w:pPr>
        <w:tabs>
          <w:tab w:val="num" w:pos="4320"/>
        </w:tabs>
        <w:ind w:left="4320" w:hanging="180"/>
      </w:pPr>
    </w:lvl>
    <w:lvl w:ilvl="6" w:tplc="B424686E" w:tentative="1">
      <w:start w:val="1"/>
      <w:numFmt w:val="decimal"/>
      <w:lvlText w:val="%7."/>
      <w:lvlJc w:val="left"/>
      <w:pPr>
        <w:tabs>
          <w:tab w:val="num" w:pos="5040"/>
        </w:tabs>
        <w:ind w:left="5040" w:hanging="360"/>
      </w:pPr>
    </w:lvl>
    <w:lvl w:ilvl="7" w:tplc="A2565128" w:tentative="1">
      <w:start w:val="1"/>
      <w:numFmt w:val="lowerLetter"/>
      <w:lvlText w:val="%8."/>
      <w:lvlJc w:val="left"/>
      <w:pPr>
        <w:tabs>
          <w:tab w:val="num" w:pos="5760"/>
        </w:tabs>
        <w:ind w:left="5760" w:hanging="360"/>
      </w:pPr>
    </w:lvl>
    <w:lvl w:ilvl="8" w:tplc="0144F0A8" w:tentative="1">
      <w:start w:val="1"/>
      <w:numFmt w:val="lowerRoman"/>
      <w:lvlText w:val="%9."/>
      <w:lvlJc w:val="right"/>
      <w:pPr>
        <w:tabs>
          <w:tab w:val="num" w:pos="6480"/>
        </w:tabs>
        <w:ind w:left="6480" w:hanging="180"/>
      </w:pPr>
    </w:lvl>
  </w:abstractNum>
  <w:abstractNum w:abstractNumId="52">
    <w:nsid w:val="788D0D42"/>
    <w:multiLevelType w:val="hybridMultilevel"/>
    <w:tmpl w:val="8710E26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D24277E"/>
    <w:multiLevelType w:val="hybridMultilevel"/>
    <w:tmpl w:val="8DFC7B30"/>
    <w:lvl w:ilvl="0" w:tplc="96D0546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D1C4AF8">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DA75229"/>
    <w:multiLevelType w:val="hybridMultilevel"/>
    <w:tmpl w:val="BAAAB798"/>
    <w:lvl w:ilvl="0" w:tplc="CAA0F308">
      <w:start w:val="1"/>
      <w:numFmt w:val="decimal"/>
      <w:lvlText w:val="%1)"/>
      <w:lvlJc w:val="left"/>
      <w:pPr>
        <w:ind w:left="1004" w:hanging="360"/>
      </w:pPr>
      <w:rPr>
        <w:rFonts w:hint="default"/>
        <w:b w:val="0"/>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5">
    <w:nsid w:val="7DBC784F"/>
    <w:multiLevelType w:val="multilevel"/>
    <w:tmpl w:val="F9B09CCC"/>
    <w:lvl w:ilvl="0">
      <w:start w:val="1"/>
      <w:numFmt w:val="decimal"/>
      <w:lvlText w:val="(%1)"/>
      <w:lvlJc w:val="left"/>
      <w:pPr>
        <w:tabs>
          <w:tab w:val="num" w:pos="1271"/>
        </w:tabs>
        <w:ind w:left="1271" w:hanging="420"/>
      </w:pPr>
      <w:rPr>
        <w:rFonts w:ascii="Times New Roman" w:eastAsia="Times New Roman" w:hAnsi="Times New Roman" w:cs="Times New Roman"/>
        <w:color w:val="auto"/>
      </w:rPr>
    </w:lvl>
    <w:lvl w:ilvl="1">
      <w:start w:val="1"/>
      <w:numFmt w:val="decimal"/>
      <w:lvlText w:val="%2)"/>
      <w:lvlJc w:val="left"/>
      <w:pPr>
        <w:ind w:left="1931" w:hanging="360"/>
      </w:pPr>
      <w:rPr>
        <w:rFonts w:hint="default"/>
      </w:rPr>
    </w:lvl>
    <w:lvl w:ilvl="2">
      <w:start w:val="1"/>
      <w:numFmt w:val="decimal"/>
      <w:lvlText w:val="%3)"/>
      <w:lvlJc w:val="left"/>
      <w:pPr>
        <w:ind w:left="2831" w:hanging="360"/>
      </w:pPr>
      <w:rPr>
        <w:rFonts w:ascii="Times New Roman" w:hAnsi="Times New Roman" w:cs="Times New Roman" w:hint="default"/>
      </w:r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num w:numId="1">
    <w:abstractNumId w:val="29"/>
    <w:lvlOverride w:ilvl="0">
      <w:lvl w:ilvl="0">
        <w:start w:val="1"/>
        <w:numFmt w:val="decimal"/>
        <w:pStyle w:val="Heading1"/>
        <w:lvlText w:val="%1"/>
        <w:lvlJc w:val="left"/>
        <w:pPr>
          <w:ind w:left="432" w:hanging="432"/>
        </w:pPr>
      </w:lvl>
    </w:lvlOverride>
    <w:lvlOverride w:ilvl="1">
      <w:lvl w:ilvl="1">
        <w:start w:val="1"/>
        <w:numFmt w:val="decimal"/>
        <w:pStyle w:val="Heading2"/>
        <w:lvlText w:val="%1.%2"/>
        <w:lvlJc w:val="left"/>
        <w:pPr>
          <w:ind w:left="860" w:hanging="576"/>
        </w:pPr>
      </w:lvl>
    </w:lvlOverride>
    <w:lvlOverride w:ilvl="2">
      <w:lvl w:ilvl="2">
        <w:start w:val="1"/>
        <w:numFmt w:val="decimal"/>
        <w:pStyle w:val="Heading3"/>
        <w:lvlText w:val="%1.%2.%3"/>
        <w:lvlJc w:val="left"/>
        <w:pPr>
          <w:ind w:left="720" w:hanging="720"/>
        </w:pPr>
      </w:lvl>
    </w:lvlOverride>
    <w:lvlOverride w:ilvl="3">
      <w:lvl w:ilvl="3">
        <w:start w:val="1"/>
        <w:numFmt w:val="decimal"/>
        <w:pStyle w:val="Heading4"/>
        <w:lvlText w:val="%1.%2.%3.%4"/>
        <w:lvlJc w:val="left"/>
        <w:pPr>
          <w:ind w:left="864" w:hanging="864"/>
        </w:pPr>
      </w:lvl>
    </w:lvlOverride>
    <w:lvlOverride w:ilvl="4">
      <w:lvl w:ilvl="4">
        <w:start w:val="1"/>
        <w:numFmt w:val="decimal"/>
        <w:pStyle w:val="Heading5"/>
        <w:lvlText w:val="%1.%2.%3.%4.%5"/>
        <w:lvlJc w:val="left"/>
        <w:pPr>
          <w:ind w:left="1008" w:hanging="1008"/>
        </w:pPr>
      </w:lvl>
    </w:lvlOverride>
    <w:lvlOverride w:ilvl="5">
      <w:lvl w:ilvl="5">
        <w:start w:val="1"/>
        <w:numFmt w:val="decimal"/>
        <w:pStyle w:val="Heading6"/>
        <w:lvlText w:val="%1.%2.%3.%4.%5.%6"/>
        <w:lvlJc w:val="left"/>
        <w:pPr>
          <w:ind w:left="1152" w:hanging="1152"/>
        </w:pPr>
      </w:lvl>
    </w:lvlOverride>
    <w:lvlOverride w:ilvl="6">
      <w:lvl w:ilvl="6">
        <w:start w:val="1"/>
        <w:numFmt w:val="decimal"/>
        <w:pStyle w:val="Heading7"/>
        <w:lvlText w:val="%1.%2.%3.%4.%5.%6.%7"/>
        <w:lvlJc w:val="left"/>
        <w:pPr>
          <w:ind w:left="1296" w:hanging="1296"/>
        </w:pPr>
      </w:lvl>
    </w:lvlOverride>
    <w:lvlOverride w:ilvl="7">
      <w:lvl w:ilvl="7">
        <w:start w:val="1"/>
        <w:numFmt w:val="decimal"/>
        <w:pStyle w:val="Heading8"/>
        <w:lvlText w:val="%1.%2.%3.%4.%5.%6.%7.%8"/>
        <w:lvlJc w:val="left"/>
        <w:pPr>
          <w:ind w:left="1440" w:hanging="1440"/>
        </w:pPr>
      </w:lvl>
    </w:lvlOverride>
    <w:lvlOverride w:ilvl="8">
      <w:lvl w:ilvl="8">
        <w:start w:val="1"/>
        <w:numFmt w:val="decimal"/>
        <w:pStyle w:val="Heading9"/>
        <w:lvlText w:val="%1.%2.%3.%4.%5.%6.%7.%8.%9"/>
        <w:lvlJc w:val="left"/>
        <w:pPr>
          <w:ind w:left="1584" w:hanging="1584"/>
        </w:pPr>
      </w:lvl>
    </w:lvlOverride>
  </w:num>
  <w:num w:numId="2">
    <w:abstractNumId w:val="55"/>
  </w:num>
  <w:num w:numId="3">
    <w:abstractNumId w:val="19"/>
  </w:num>
  <w:num w:numId="4">
    <w:abstractNumId w:val="24"/>
  </w:num>
  <w:num w:numId="5">
    <w:abstractNumId w:val="52"/>
  </w:num>
  <w:num w:numId="6">
    <w:abstractNumId w:val="5"/>
  </w:num>
  <w:num w:numId="7">
    <w:abstractNumId w:val="18"/>
  </w:num>
  <w:num w:numId="8">
    <w:abstractNumId w:val="48"/>
  </w:num>
  <w:num w:numId="9">
    <w:abstractNumId w:val="12"/>
  </w:num>
  <w:num w:numId="10">
    <w:abstractNumId w:val="13"/>
  </w:num>
  <w:num w:numId="11">
    <w:abstractNumId w:val="28"/>
  </w:num>
  <w:num w:numId="12">
    <w:abstractNumId w:val="39"/>
  </w:num>
  <w:num w:numId="13">
    <w:abstractNumId w:val="54"/>
  </w:num>
  <w:num w:numId="14">
    <w:abstractNumId w:val="36"/>
  </w:num>
  <w:num w:numId="15">
    <w:abstractNumId w:val="3"/>
  </w:num>
  <w:num w:numId="16">
    <w:abstractNumId w:val="40"/>
  </w:num>
  <w:num w:numId="17">
    <w:abstractNumId w:val="2"/>
  </w:num>
  <w:num w:numId="18">
    <w:abstractNumId w:val="14"/>
  </w:num>
  <w:num w:numId="19">
    <w:abstractNumId w:val="41"/>
  </w:num>
  <w:num w:numId="20">
    <w:abstractNumId w:val="31"/>
  </w:num>
  <w:num w:numId="21">
    <w:abstractNumId w:val="26"/>
  </w:num>
  <w:num w:numId="22">
    <w:abstractNumId w:val="35"/>
  </w:num>
  <w:num w:numId="23">
    <w:abstractNumId w:val="16"/>
  </w:num>
  <w:num w:numId="24">
    <w:abstractNumId w:val="11"/>
  </w:num>
  <w:num w:numId="25">
    <w:abstractNumId w:val="21"/>
  </w:num>
  <w:num w:numId="26">
    <w:abstractNumId w:val="53"/>
  </w:num>
  <w:num w:numId="27">
    <w:abstractNumId w:val="45"/>
  </w:num>
  <w:num w:numId="28">
    <w:abstractNumId w:val="20"/>
  </w:num>
  <w:num w:numId="29">
    <w:abstractNumId w:val="27"/>
  </w:num>
  <w:num w:numId="30">
    <w:abstractNumId w:val="37"/>
  </w:num>
  <w:num w:numId="31">
    <w:abstractNumId w:val="34"/>
  </w:num>
  <w:num w:numId="32">
    <w:abstractNumId w:val="6"/>
  </w:num>
  <w:num w:numId="33">
    <w:abstractNumId w:val="7"/>
  </w:num>
  <w:num w:numId="34">
    <w:abstractNumId w:val="30"/>
  </w:num>
  <w:num w:numId="35">
    <w:abstractNumId w:val="15"/>
  </w:num>
  <w:num w:numId="36">
    <w:abstractNumId w:val="33"/>
  </w:num>
  <w:num w:numId="37">
    <w:abstractNumId w:val="42"/>
  </w:num>
  <w:num w:numId="38">
    <w:abstractNumId w:val="10"/>
  </w:num>
  <w:num w:numId="39">
    <w:abstractNumId w:val="44"/>
  </w:num>
  <w:num w:numId="40">
    <w:abstractNumId w:val="46"/>
  </w:num>
  <w:num w:numId="41">
    <w:abstractNumId w:val="51"/>
  </w:num>
  <w:num w:numId="42">
    <w:abstractNumId w:val="4"/>
  </w:num>
  <w:num w:numId="43">
    <w:abstractNumId w:val="17"/>
  </w:num>
  <w:num w:numId="44">
    <w:abstractNumId w:val="29"/>
  </w:num>
  <w:num w:numId="45">
    <w:abstractNumId w:val="0"/>
  </w:num>
  <w:num w:numId="46">
    <w:abstractNumId w:val="1"/>
  </w:num>
  <w:num w:numId="47">
    <w:abstractNumId w:val="38"/>
  </w:num>
  <w:num w:numId="48">
    <w:abstractNumId w:val="47"/>
  </w:num>
  <w:num w:numId="49">
    <w:abstractNumId w:val="29"/>
    <w:lvlOverride w:ilvl="0">
      <w:lvl w:ilvl="0">
        <w:start w:val="1"/>
        <w:numFmt w:val="decimal"/>
        <w:pStyle w:val="Heading1"/>
        <w:lvlText w:val="%1"/>
        <w:lvlJc w:val="left"/>
        <w:pPr>
          <w:ind w:left="432" w:hanging="432"/>
        </w:pPr>
        <w:rPr>
          <w:color w:val="FFFFFF" w:themeColor="background1"/>
        </w:rPr>
      </w:lvl>
    </w:lvlOverride>
    <w:lvlOverride w:ilvl="1">
      <w:lvl w:ilvl="1">
        <w:start w:val="1"/>
        <w:numFmt w:val="decimal"/>
        <w:pStyle w:val="Heading2"/>
        <w:lvlText w:val="%1.%2"/>
        <w:lvlJc w:val="left"/>
        <w:pPr>
          <w:ind w:left="860" w:hanging="576"/>
        </w:pPr>
      </w:lvl>
    </w:lvlOverride>
    <w:lvlOverride w:ilvl="2">
      <w:lvl w:ilvl="2">
        <w:start w:val="1"/>
        <w:numFmt w:val="decimal"/>
        <w:pStyle w:val="Heading3"/>
        <w:lvlText w:val="%1.%2.%3"/>
        <w:lvlJc w:val="left"/>
        <w:pPr>
          <w:ind w:left="720" w:hanging="720"/>
        </w:pPr>
        <w:rPr>
          <w:b/>
        </w:rPr>
      </w:lvl>
    </w:lvlOverride>
  </w:num>
  <w:num w:numId="50">
    <w:abstractNumId w:val="25"/>
  </w:num>
  <w:num w:numId="51">
    <w:abstractNumId w:val="8"/>
  </w:num>
  <w:num w:numId="52">
    <w:abstractNumId w:val="9"/>
  </w:num>
  <w:num w:numId="53">
    <w:abstractNumId w:val="32"/>
  </w:num>
  <w:num w:numId="54">
    <w:abstractNumId w:val="49"/>
  </w:num>
  <w:num w:numId="55">
    <w:abstractNumId w:val="43"/>
  </w:num>
  <w:num w:numId="56">
    <w:abstractNumId w:val="23"/>
  </w:num>
  <w:num w:numId="57">
    <w:abstractNumId w:val="50"/>
  </w:num>
  <w:num w:numId="58">
    <w:abstractNumId w:val="22"/>
  </w:num>
  <w:num w:numId="59">
    <w:abstractNumId w:val="29"/>
    <w:lvlOverride w:ilvl="0">
      <w:lvl w:ilvl="0">
        <w:start w:val="1"/>
        <w:numFmt w:val="decimal"/>
        <w:pStyle w:val="Heading1"/>
        <w:lvlText w:val="%1"/>
        <w:lvlJc w:val="left"/>
        <w:pPr>
          <w:ind w:left="432" w:hanging="432"/>
        </w:pPr>
        <w:rPr>
          <w:color w:val="FFFFFF" w:themeColor="background1"/>
        </w:rPr>
      </w:lvl>
    </w:lvlOverride>
    <w:lvlOverride w:ilvl="1">
      <w:lvl w:ilvl="1">
        <w:start w:val="1"/>
        <w:numFmt w:val="decimal"/>
        <w:pStyle w:val="Heading2"/>
        <w:lvlText w:val="%1.%2"/>
        <w:lvlJc w:val="left"/>
        <w:pPr>
          <w:ind w:left="860" w:hanging="576"/>
        </w:pPr>
      </w:lvl>
    </w:lvlOverride>
    <w:lvlOverride w:ilvl="2">
      <w:lvl w:ilvl="2">
        <w:start w:val="1"/>
        <w:numFmt w:val="decimal"/>
        <w:pStyle w:val="Heading3"/>
        <w:lvlText w:val="%1.%2.%3"/>
        <w:lvlJc w:val="left"/>
        <w:pPr>
          <w:ind w:left="720" w:hanging="720"/>
        </w:pPr>
      </w:lvl>
    </w:lvlOverride>
    <w:lvlOverride w:ilvl="3">
      <w:lvl w:ilvl="3">
        <w:start w:val="1"/>
        <w:numFmt w:val="decimal"/>
        <w:pStyle w:val="Heading4"/>
        <w:lvlText w:val="%1.%2.%3.%4"/>
        <w:lvlJc w:val="left"/>
        <w:pPr>
          <w:ind w:left="864" w:hanging="864"/>
        </w:pPr>
      </w:lvl>
    </w:lvlOverride>
    <w:lvlOverride w:ilvl="4">
      <w:lvl w:ilvl="4">
        <w:start w:val="1"/>
        <w:numFmt w:val="decimal"/>
        <w:pStyle w:val="Heading5"/>
        <w:lvlText w:val="%1.%2.%3.%4.%5"/>
        <w:lvlJc w:val="left"/>
        <w:pPr>
          <w:ind w:left="1008" w:hanging="1008"/>
        </w:pPr>
      </w:lvl>
    </w:lvlOverride>
    <w:lvlOverride w:ilvl="5">
      <w:lvl w:ilvl="5">
        <w:start w:val="1"/>
        <w:numFmt w:val="decimal"/>
        <w:pStyle w:val="Heading6"/>
        <w:lvlText w:val="%1.%2.%3.%4.%5.%6"/>
        <w:lvlJc w:val="left"/>
        <w:pPr>
          <w:ind w:left="1152" w:hanging="1152"/>
        </w:pPr>
      </w:lvl>
    </w:lvlOverride>
    <w:lvlOverride w:ilvl="6">
      <w:lvl w:ilvl="6">
        <w:start w:val="1"/>
        <w:numFmt w:val="decimal"/>
        <w:pStyle w:val="Heading7"/>
        <w:lvlText w:val="%1.%2.%3.%4.%5.%6.%7"/>
        <w:lvlJc w:val="left"/>
        <w:pPr>
          <w:ind w:left="1296" w:hanging="1296"/>
        </w:pPr>
      </w:lvl>
    </w:lvlOverride>
    <w:lvlOverride w:ilvl="7">
      <w:lvl w:ilvl="7">
        <w:start w:val="1"/>
        <w:numFmt w:val="decimal"/>
        <w:pStyle w:val="Heading8"/>
        <w:lvlText w:val="%1.%2.%3.%4.%5.%6.%7.%8"/>
        <w:lvlJc w:val="left"/>
        <w:pPr>
          <w:ind w:left="1440" w:hanging="1440"/>
        </w:pPr>
      </w:lvl>
    </w:lvlOverride>
    <w:lvlOverride w:ilvl="8">
      <w:lvl w:ilvl="8">
        <w:start w:val="1"/>
        <w:numFmt w:val="decimal"/>
        <w:pStyle w:val="Heading9"/>
        <w:lvlText w:val="%1.%2.%3.%4.%5.%6.%7.%8.%9"/>
        <w:lvlJc w:val="left"/>
        <w:pPr>
          <w:ind w:left="1584" w:hanging="1584"/>
        </w:pPr>
      </w:lvl>
    </w:lvlOverride>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dwan hasanudin">
    <w15:presenceInfo w15:providerId="Windows Live" w15:userId="8d0ec2415848085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FA0E7B"/>
    <w:rsid w:val="00030AFA"/>
    <w:rsid w:val="00031C44"/>
    <w:rsid w:val="00032C69"/>
    <w:rsid w:val="00042223"/>
    <w:rsid w:val="000777B6"/>
    <w:rsid w:val="00084A7B"/>
    <w:rsid w:val="00096183"/>
    <w:rsid w:val="000A2DD5"/>
    <w:rsid w:val="000A49DE"/>
    <w:rsid w:val="000A59A0"/>
    <w:rsid w:val="000D5399"/>
    <w:rsid w:val="000D5FF8"/>
    <w:rsid w:val="001008F3"/>
    <w:rsid w:val="001049F8"/>
    <w:rsid w:val="00105A4B"/>
    <w:rsid w:val="00117D48"/>
    <w:rsid w:val="00122489"/>
    <w:rsid w:val="0015310C"/>
    <w:rsid w:val="0017102F"/>
    <w:rsid w:val="0017128D"/>
    <w:rsid w:val="00176EE7"/>
    <w:rsid w:val="00191875"/>
    <w:rsid w:val="00194952"/>
    <w:rsid w:val="001A1B12"/>
    <w:rsid w:val="001C012E"/>
    <w:rsid w:val="001E40BB"/>
    <w:rsid w:val="001E5001"/>
    <w:rsid w:val="001F4F34"/>
    <w:rsid w:val="001F699F"/>
    <w:rsid w:val="002104D3"/>
    <w:rsid w:val="002440F2"/>
    <w:rsid w:val="00263C59"/>
    <w:rsid w:val="002737A9"/>
    <w:rsid w:val="002821E5"/>
    <w:rsid w:val="00283CC0"/>
    <w:rsid w:val="00286F3A"/>
    <w:rsid w:val="00292502"/>
    <w:rsid w:val="00294769"/>
    <w:rsid w:val="00295536"/>
    <w:rsid w:val="002A21F8"/>
    <w:rsid w:val="002B52F3"/>
    <w:rsid w:val="002C6201"/>
    <w:rsid w:val="002D1121"/>
    <w:rsid w:val="002D1C07"/>
    <w:rsid w:val="002E109C"/>
    <w:rsid w:val="002F2D4C"/>
    <w:rsid w:val="00305051"/>
    <w:rsid w:val="00321C3C"/>
    <w:rsid w:val="00332815"/>
    <w:rsid w:val="00334EB3"/>
    <w:rsid w:val="0034224A"/>
    <w:rsid w:val="0037033E"/>
    <w:rsid w:val="0037061D"/>
    <w:rsid w:val="00371C9C"/>
    <w:rsid w:val="00382FDD"/>
    <w:rsid w:val="00386298"/>
    <w:rsid w:val="00396851"/>
    <w:rsid w:val="003C1087"/>
    <w:rsid w:val="003C21B4"/>
    <w:rsid w:val="003C653F"/>
    <w:rsid w:val="003F1417"/>
    <w:rsid w:val="004033B2"/>
    <w:rsid w:val="00407B5F"/>
    <w:rsid w:val="0041425F"/>
    <w:rsid w:val="004304A2"/>
    <w:rsid w:val="00431D6E"/>
    <w:rsid w:val="00443EB8"/>
    <w:rsid w:val="0045302E"/>
    <w:rsid w:val="00464853"/>
    <w:rsid w:val="00467624"/>
    <w:rsid w:val="004B575D"/>
    <w:rsid w:val="004C300A"/>
    <w:rsid w:val="004C4D01"/>
    <w:rsid w:val="004C5CE1"/>
    <w:rsid w:val="004D200D"/>
    <w:rsid w:val="004D6A3D"/>
    <w:rsid w:val="004E3D61"/>
    <w:rsid w:val="0050195E"/>
    <w:rsid w:val="00511AA7"/>
    <w:rsid w:val="00542E60"/>
    <w:rsid w:val="00543534"/>
    <w:rsid w:val="00571D1A"/>
    <w:rsid w:val="005905E4"/>
    <w:rsid w:val="00590610"/>
    <w:rsid w:val="005C5E7E"/>
    <w:rsid w:val="005C701E"/>
    <w:rsid w:val="0060183A"/>
    <w:rsid w:val="00607C66"/>
    <w:rsid w:val="006158EF"/>
    <w:rsid w:val="00615DD3"/>
    <w:rsid w:val="006279C1"/>
    <w:rsid w:val="006442F8"/>
    <w:rsid w:val="00654EB5"/>
    <w:rsid w:val="0066155F"/>
    <w:rsid w:val="00666916"/>
    <w:rsid w:val="0068177E"/>
    <w:rsid w:val="00687023"/>
    <w:rsid w:val="006A7782"/>
    <w:rsid w:val="00702D31"/>
    <w:rsid w:val="007156C0"/>
    <w:rsid w:val="00745E37"/>
    <w:rsid w:val="00755261"/>
    <w:rsid w:val="0075633A"/>
    <w:rsid w:val="00777E26"/>
    <w:rsid w:val="00781F26"/>
    <w:rsid w:val="0079132A"/>
    <w:rsid w:val="00791D32"/>
    <w:rsid w:val="007A40B1"/>
    <w:rsid w:val="007A7EDA"/>
    <w:rsid w:val="007B4F82"/>
    <w:rsid w:val="007B79A7"/>
    <w:rsid w:val="007C11A0"/>
    <w:rsid w:val="007E078A"/>
    <w:rsid w:val="007F1728"/>
    <w:rsid w:val="0081447C"/>
    <w:rsid w:val="00827A33"/>
    <w:rsid w:val="00841E18"/>
    <w:rsid w:val="00847007"/>
    <w:rsid w:val="008555A4"/>
    <w:rsid w:val="00872317"/>
    <w:rsid w:val="008951B8"/>
    <w:rsid w:val="00897FDA"/>
    <w:rsid w:val="008B08E3"/>
    <w:rsid w:val="008B3FAA"/>
    <w:rsid w:val="008B5A27"/>
    <w:rsid w:val="008D18DE"/>
    <w:rsid w:val="008E7849"/>
    <w:rsid w:val="00914BD6"/>
    <w:rsid w:val="00933246"/>
    <w:rsid w:val="0093513F"/>
    <w:rsid w:val="0096240F"/>
    <w:rsid w:val="00970B31"/>
    <w:rsid w:val="0098049D"/>
    <w:rsid w:val="0098615C"/>
    <w:rsid w:val="00986D3A"/>
    <w:rsid w:val="009A2114"/>
    <w:rsid w:val="009B60B2"/>
    <w:rsid w:val="009E4E1A"/>
    <w:rsid w:val="009E748C"/>
    <w:rsid w:val="009E76E3"/>
    <w:rsid w:val="009F60C6"/>
    <w:rsid w:val="00A07B98"/>
    <w:rsid w:val="00A13A72"/>
    <w:rsid w:val="00A25A0D"/>
    <w:rsid w:val="00A31636"/>
    <w:rsid w:val="00A40547"/>
    <w:rsid w:val="00A43ED0"/>
    <w:rsid w:val="00A54DCD"/>
    <w:rsid w:val="00A84BC2"/>
    <w:rsid w:val="00AC5EAC"/>
    <w:rsid w:val="00AD0371"/>
    <w:rsid w:val="00AD50CC"/>
    <w:rsid w:val="00AD69E5"/>
    <w:rsid w:val="00AE667E"/>
    <w:rsid w:val="00B043AD"/>
    <w:rsid w:val="00B05EAB"/>
    <w:rsid w:val="00B21389"/>
    <w:rsid w:val="00B2241B"/>
    <w:rsid w:val="00B2724F"/>
    <w:rsid w:val="00B360BD"/>
    <w:rsid w:val="00B507B1"/>
    <w:rsid w:val="00B51226"/>
    <w:rsid w:val="00BA1806"/>
    <w:rsid w:val="00BA3D29"/>
    <w:rsid w:val="00BA5E2C"/>
    <w:rsid w:val="00BC19C6"/>
    <w:rsid w:val="00BD6EA2"/>
    <w:rsid w:val="00C03E88"/>
    <w:rsid w:val="00C13150"/>
    <w:rsid w:val="00C21E9F"/>
    <w:rsid w:val="00C2798E"/>
    <w:rsid w:val="00C43AFC"/>
    <w:rsid w:val="00C52DED"/>
    <w:rsid w:val="00C54548"/>
    <w:rsid w:val="00C56FFA"/>
    <w:rsid w:val="00C95E56"/>
    <w:rsid w:val="00CA6557"/>
    <w:rsid w:val="00CA6E0A"/>
    <w:rsid w:val="00CC25C6"/>
    <w:rsid w:val="00D026BE"/>
    <w:rsid w:val="00D21C2F"/>
    <w:rsid w:val="00D30425"/>
    <w:rsid w:val="00D30BC9"/>
    <w:rsid w:val="00D57443"/>
    <w:rsid w:val="00D72A98"/>
    <w:rsid w:val="00D93C91"/>
    <w:rsid w:val="00DA52BF"/>
    <w:rsid w:val="00DB567D"/>
    <w:rsid w:val="00DB65F9"/>
    <w:rsid w:val="00DE0086"/>
    <w:rsid w:val="00E1571F"/>
    <w:rsid w:val="00E21525"/>
    <w:rsid w:val="00E27806"/>
    <w:rsid w:val="00E31417"/>
    <w:rsid w:val="00E43725"/>
    <w:rsid w:val="00E445BE"/>
    <w:rsid w:val="00E63B8B"/>
    <w:rsid w:val="00EA4131"/>
    <w:rsid w:val="00EB004F"/>
    <w:rsid w:val="00EB70F0"/>
    <w:rsid w:val="00ED515B"/>
    <w:rsid w:val="00F03199"/>
    <w:rsid w:val="00F24F46"/>
    <w:rsid w:val="00F35055"/>
    <w:rsid w:val="00F42ACA"/>
    <w:rsid w:val="00F660EA"/>
    <w:rsid w:val="00F82D12"/>
    <w:rsid w:val="00F849B6"/>
    <w:rsid w:val="00F9415E"/>
    <w:rsid w:val="00FA0E7B"/>
    <w:rsid w:val="00FB0245"/>
    <w:rsid w:val="00FF171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547"/>
    <w:pPr>
      <w:spacing w:before="220" w:after="220"/>
      <w:jc w:val="both"/>
    </w:pPr>
    <w:rPr>
      <w:rFonts w:ascii="Arial" w:hAnsi="Arial"/>
      <w:sz w:val="22"/>
      <w:szCs w:val="22"/>
    </w:rPr>
  </w:style>
  <w:style w:type="paragraph" w:styleId="Heading1">
    <w:name w:val="heading 1"/>
    <w:basedOn w:val="Normal"/>
    <w:next w:val="Normal"/>
    <w:link w:val="Heading1Char"/>
    <w:qFormat/>
    <w:rsid w:val="00777E26"/>
    <w:pPr>
      <w:keepNext/>
      <w:keepLines/>
      <w:numPr>
        <w:numId w:val="1"/>
      </w:numPr>
      <w:jc w:val="center"/>
      <w:outlineLvl w:val="0"/>
    </w:pPr>
    <w:rPr>
      <w:rFonts w:eastAsiaTheme="majorEastAsia" w:cstheme="majorBidi"/>
      <w:b/>
    </w:rPr>
  </w:style>
  <w:style w:type="paragraph" w:styleId="Heading2">
    <w:name w:val="heading 2"/>
    <w:basedOn w:val="Normal"/>
    <w:next w:val="Normal"/>
    <w:link w:val="Heading2Char"/>
    <w:unhideWhenUsed/>
    <w:qFormat/>
    <w:rsid w:val="009E748C"/>
    <w:pPr>
      <w:keepNext/>
      <w:keepLines/>
      <w:numPr>
        <w:ilvl w:val="1"/>
        <w:numId w:val="1"/>
      </w:numPr>
      <w:ind w:left="576"/>
      <w:outlineLvl w:val="1"/>
    </w:pPr>
    <w:rPr>
      <w:rFonts w:eastAsiaTheme="majorEastAsia" w:cstheme="majorBidi"/>
      <w:b/>
    </w:rPr>
  </w:style>
  <w:style w:type="paragraph" w:styleId="Heading3">
    <w:name w:val="heading 3"/>
    <w:basedOn w:val="Normal"/>
    <w:next w:val="Normal"/>
    <w:link w:val="Heading3Char"/>
    <w:unhideWhenUsed/>
    <w:qFormat/>
    <w:rsid w:val="009E748C"/>
    <w:pPr>
      <w:keepNext/>
      <w:keepLines/>
      <w:numPr>
        <w:ilvl w:val="2"/>
        <w:numId w:val="1"/>
      </w:numPr>
      <w:outlineLvl w:val="2"/>
    </w:pPr>
    <w:rPr>
      <w:rFonts w:eastAsiaTheme="majorEastAsia" w:cstheme="majorBidi"/>
      <w:b/>
    </w:rPr>
  </w:style>
  <w:style w:type="paragraph" w:styleId="Heading4">
    <w:name w:val="heading 4"/>
    <w:basedOn w:val="Normal"/>
    <w:next w:val="Normal"/>
    <w:link w:val="Heading4Char"/>
    <w:unhideWhenUsed/>
    <w:qFormat/>
    <w:rsid w:val="00FA0E7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A0E7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A0E7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FA0E7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A0E7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FA0E7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E26"/>
    <w:rPr>
      <w:rFonts w:ascii="Arial" w:eastAsiaTheme="majorEastAsia" w:hAnsi="Arial" w:cstheme="majorBidi"/>
      <w:b/>
      <w:sz w:val="22"/>
      <w:szCs w:val="22"/>
    </w:rPr>
  </w:style>
  <w:style w:type="character" w:customStyle="1" w:styleId="Heading2Char">
    <w:name w:val="Heading 2 Char"/>
    <w:basedOn w:val="DefaultParagraphFont"/>
    <w:link w:val="Heading2"/>
    <w:rsid w:val="009E748C"/>
    <w:rPr>
      <w:rFonts w:ascii="Arial" w:eastAsiaTheme="majorEastAsia" w:hAnsi="Arial" w:cstheme="majorBidi"/>
      <w:b/>
      <w:sz w:val="22"/>
      <w:szCs w:val="22"/>
    </w:rPr>
  </w:style>
  <w:style w:type="numbering" w:customStyle="1" w:styleId="Style1">
    <w:name w:val="Style1"/>
    <w:uiPriority w:val="99"/>
    <w:rsid w:val="00FA0E7B"/>
    <w:pPr>
      <w:numPr>
        <w:numId w:val="44"/>
      </w:numPr>
    </w:pPr>
  </w:style>
  <w:style w:type="paragraph" w:styleId="Header">
    <w:name w:val="header"/>
    <w:aliases w:val=" Char"/>
    <w:basedOn w:val="Normal"/>
    <w:link w:val="HeaderChar"/>
    <w:uiPriority w:val="99"/>
    <w:unhideWhenUsed/>
    <w:rsid w:val="009E76E3"/>
    <w:pPr>
      <w:tabs>
        <w:tab w:val="center" w:pos="4320"/>
        <w:tab w:val="right" w:pos="8640"/>
      </w:tabs>
    </w:pPr>
  </w:style>
  <w:style w:type="character" w:customStyle="1" w:styleId="Heading3Char">
    <w:name w:val="Heading 3 Char"/>
    <w:basedOn w:val="DefaultParagraphFont"/>
    <w:link w:val="Heading3"/>
    <w:rsid w:val="009E748C"/>
    <w:rPr>
      <w:rFonts w:ascii="Arial" w:eastAsiaTheme="majorEastAsia" w:hAnsi="Arial" w:cstheme="majorBidi"/>
      <w:b/>
      <w:sz w:val="22"/>
      <w:szCs w:val="22"/>
    </w:rPr>
  </w:style>
  <w:style w:type="character" w:customStyle="1" w:styleId="Heading4Char">
    <w:name w:val="Heading 4 Char"/>
    <w:basedOn w:val="DefaultParagraphFont"/>
    <w:link w:val="Heading4"/>
    <w:rsid w:val="00FA0E7B"/>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sid w:val="00FA0E7B"/>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FA0E7B"/>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FA0E7B"/>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rsid w:val="00FA0E7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FA0E7B"/>
    <w:rPr>
      <w:rFonts w:asciiTheme="majorHAnsi" w:eastAsiaTheme="majorEastAsia" w:hAnsiTheme="majorHAnsi" w:cstheme="majorBidi"/>
      <w:i/>
      <w:iCs/>
      <w:color w:val="404040" w:themeColor="text1" w:themeTint="BF"/>
      <w:sz w:val="20"/>
      <w:szCs w:val="20"/>
    </w:rPr>
  </w:style>
  <w:style w:type="character" w:customStyle="1" w:styleId="HeaderChar">
    <w:name w:val="Header Char"/>
    <w:aliases w:val=" Char Char"/>
    <w:basedOn w:val="DefaultParagraphFont"/>
    <w:link w:val="Header"/>
    <w:uiPriority w:val="99"/>
    <w:rsid w:val="009E76E3"/>
    <w:rPr>
      <w:rFonts w:ascii="Arial" w:hAnsi="Arial"/>
      <w:sz w:val="22"/>
      <w:szCs w:val="22"/>
    </w:rPr>
  </w:style>
  <w:style w:type="paragraph" w:styleId="Footer">
    <w:name w:val="footer"/>
    <w:basedOn w:val="Normal"/>
    <w:link w:val="FooterChar"/>
    <w:uiPriority w:val="99"/>
    <w:unhideWhenUsed/>
    <w:rsid w:val="009E76E3"/>
    <w:pPr>
      <w:tabs>
        <w:tab w:val="center" w:pos="4320"/>
        <w:tab w:val="right" w:pos="8640"/>
      </w:tabs>
    </w:pPr>
  </w:style>
  <w:style w:type="character" w:customStyle="1" w:styleId="FooterChar">
    <w:name w:val="Footer Char"/>
    <w:basedOn w:val="DefaultParagraphFont"/>
    <w:link w:val="Footer"/>
    <w:uiPriority w:val="99"/>
    <w:rsid w:val="009E76E3"/>
    <w:rPr>
      <w:rFonts w:ascii="Arial" w:hAnsi="Arial"/>
      <w:sz w:val="22"/>
      <w:szCs w:val="22"/>
    </w:rPr>
  </w:style>
  <w:style w:type="paragraph" w:styleId="TOC1">
    <w:name w:val="toc 1"/>
    <w:basedOn w:val="Normal"/>
    <w:next w:val="Normal"/>
    <w:autoRedefine/>
    <w:uiPriority w:val="39"/>
    <w:unhideWhenUsed/>
    <w:rsid w:val="009E76E3"/>
  </w:style>
  <w:style w:type="paragraph" w:styleId="TOC2">
    <w:name w:val="toc 2"/>
    <w:basedOn w:val="Normal"/>
    <w:next w:val="Normal"/>
    <w:autoRedefine/>
    <w:uiPriority w:val="39"/>
    <w:unhideWhenUsed/>
    <w:rsid w:val="009E76E3"/>
    <w:pPr>
      <w:ind w:left="220"/>
    </w:pPr>
  </w:style>
  <w:style w:type="paragraph" w:styleId="TOC3">
    <w:name w:val="toc 3"/>
    <w:basedOn w:val="Normal"/>
    <w:next w:val="Normal"/>
    <w:autoRedefine/>
    <w:uiPriority w:val="39"/>
    <w:unhideWhenUsed/>
    <w:rsid w:val="009E76E3"/>
    <w:pPr>
      <w:ind w:left="440"/>
    </w:pPr>
  </w:style>
  <w:style w:type="paragraph" w:styleId="TOC4">
    <w:name w:val="toc 4"/>
    <w:basedOn w:val="Normal"/>
    <w:next w:val="Normal"/>
    <w:autoRedefine/>
    <w:uiPriority w:val="39"/>
    <w:unhideWhenUsed/>
    <w:rsid w:val="009E76E3"/>
    <w:pPr>
      <w:ind w:left="660"/>
    </w:pPr>
  </w:style>
  <w:style w:type="paragraph" w:styleId="TOC5">
    <w:name w:val="toc 5"/>
    <w:basedOn w:val="Normal"/>
    <w:next w:val="Normal"/>
    <w:autoRedefine/>
    <w:uiPriority w:val="39"/>
    <w:unhideWhenUsed/>
    <w:rsid w:val="009E76E3"/>
    <w:pPr>
      <w:ind w:left="880"/>
    </w:pPr>
  </w:style>
  <w:style w:type="paragraph" w:styleId="TOC6">
    <w:name w:val="toc 6"/>
    <w:basedOn w:val="Normal"/>
    <w:next w:val="Normal"/>
    <w:autoRedefine/>
    <w:uiPriority w:val="39"/>
    <w:unhideWhenUsed/>
    <w:rsid w:val="009E76E3"/>
    <w:pPr>
      <w:ind w:left="1100"/>
    </w:pPr>
  </w:style>
  <w:style w:type="paragraph" w:styleId="TOC7">
    <w:name w:val="toc 7"/>
    <w:basedOn w:val="Normal"/>
    <w:next w:val="Normal"/>
    <w:autoRedefine/>
    <w:uiPriority w:val="39"/>
    <w:unhideWhenUsed/>
    <w:rsid w:val="009E76E3"/>
    <w:pPr>
      <w:ind w:left="1320"/>
    </w:pPr>
  </w:style>
  <w:style w:type="paragraph" w:styleId="TOC8">
    <w:name w:val="toc 8"/>
    <w:basedOn w:val="Normal"/>
    <w:next w:val="Normal"/>
    <w:autoRedefine/>
    <w:uiPriority w:val="39"/>
    <w:unhideWhenUsed/>
    <w:rsid w:val="009E76E3"/>
    <w:pPr>
      <w:ind w:left="1540"/>
    </w:pPr>
  </w:style>
  <w:style w:type="paragraph" w:styleId="TOC9">
    <w:name w:val="toc 9"/>
    <w:basedOn w:val="Normal"/>
    <w:next w:val="Normal"/>
    <w:autoRedefine/>
    <w:uiPriority w:val="39"/>
    <w:unhideWhenUsed/>
    <w:rsid w:val="009E76E3"/>
    <w:pPr>
      <w:ind w:left="1760"/>
    </w:pPr>
  </w:style>
  <w:style w:type="character" w:styleId="PageNumber">
    <w:name w:val="page number"/>
    <w:basedOn w:val="DefaultParagraphFont"/>
    <w:unhideWhenUsed/>
    <w:rsid w:val="009E76E3"/>
  </w:style>
  <w:style w:type="paragraph" w:styleId="ListParagraph">
    <w:name w:val="List Paragraph"/>
    <w:basedOn w:val="Normal"/>
    <w:link w:val="ListParagraphChar"/>
    <w:uiPriority w:val="34"/>
    <w:qFormat/>
    <w:rsid w:val="009E748C"/>
    <w:pPr>
      <w:spacing w:after="200" w:line="276" w:lineRule="auto"/>
      <w:ind w:left="720"/>
      <w:contextualSpacing/>
      <w:jc w:val="left"/>
    </w:pPr>
    <w:rPr>
      <w:rFonts w:asciiTheme="minorHAnsi" w:hAnsiTheme="minorHAnsi"/>
    </w:rPr>
  </w:style>
  <w:style w:type="character" w:customStyle="1" w:styleId="ListParagraphChar">
    <w:name w:val="List Paragraph Char"/>
    <w:link w:val="ListParagraph"/>
    <w:uiPriority w:val="34"/>
    <w:rsid w:val="009E748C"/>
    <w:rPr>
      <w:sz w:val="22"/>
      <w:szCs w:val="22"/>
    </w:rPr>
  </w:style>
  <w:style w:type="paragraph" w:styleId="BalloonText">
    <w:name w:val="Balloon Text"/>
    <w:basedOn w:val="Normal"/>
    <w:link w:val="BalloonTextChar"/>
    <w:uiPriority w:val="99"/>
    <w:semiHidden/>
    <w:unhideWhenUsed/>
    <w:rsid w:val="00702D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D31"/>
    <w:rPr>
      <w:rFonts w:ascii="Lucida Grande" w:hAnsi="Lucida Grande" w:cs="Lucida Grande"/>
      <w:sz w:val="18"/>
      <w:szCs w:val="18"/>
    </w:rPr>
  </w:style>
  <w:style w:type="paragraph" w:styleId="TOCHeading">
    <w:name w:val="TOC Heading"/>
    <w:basedOn w:val="Heading1"/>
    <w:next w:val="Normal"/>
    <w:uiPriority w:val="39"/>
    <w:unhideWhenUsed/>
    <w:qFormat/>
    <w:rsid w:val="00702D31"/>
    <w:pPr>
      <w:numPr>
        <w:numId w:val="0"/>
      </w:numPr>
      <w:spacing w:before="480" w:after="0"/>
      <w:jc w:val="left"/>
      <w:outlineLvl w:val="9"/>
    </w:pPr>
    <w:rPr>
      <w:b w:val="0"/>
      <w:bCs/>
      <w:color w:val="365F91" w:themeColor="accent1" w:themeShade="BF"/>
      <w:sz w:val="28"/>
      <w:szCs w:val="28"/>
    </w:rPr>
  </w:style>
  <w:style w:type="paragraph" w:styleId="NoSpacing">
    <w:name w:val="No Spacing"/>
    <w:link w:val="NoSpacingChar"/>
    <w:uiPriority w:val="1"/>
    <w:qFormat/>
    <w:rsid w:val="00702D31"/>
    <w:rPr>
      <w:rFonts w:eastAsiaTheme="minorHAnsi"/>
      <w:sz w:val="22"/>
      <w:szCs w:val="22"/>
    </w:rPr>
  </w:style>
  <w:style w:type="character" w:customStyle="1" w:styleId="NoSpacingChar">
    <w:name w:val="No Spacing Char"/>
    <w:link w:val="NoSpacing"/>
    <w:uiPriority w:val="1"/>
    <w:rsid w:val="00702D31"/>
    <w:rPr>
      <w:rFonts w:eastAsiaTheme="minorHAnsi"/>
      <w:sz w:val="22"/>
      <w:szCs w:val="22"/>
    </w:rPr>
  </w:style>
  <w:style w:type="table" w:styleId="TableGrid">
    <w:name w:val="Table Grid"/>
    <w:basedOn w:val="TableNormal"/>
    <w:uiPriority w:val="59"/>
    <w:rsid w:val="00702D31"/>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02D31"/>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02D31"/>
    <w:rPr>
      <w:rFonts w:ascii="Times New Roman" w:eastAsia="Times New Roman" w:hAnsi="Times New Roman" w:cs="Times New Roman"/>
      <w:szCs w:val="20"/>
    </w:rPr>
  </w:style>
  <w:style w:type="paragraph" w:styleId="Title">
    <w:name w:val="Title"/>
    <w:basedOn w:val="Normal"/>
    <w:link w:val="TitleChar"/>
    <w:qFormat/>
    <w:rsid w:val="00702D31"/>
    <w:pPr>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702D31"/>
    <w:rPr>
      <w:rFonts w:ascii="Times New Roman" w:eastAsia="Times New Roman" w:hAnsi="Times New Roman" w:cs="Times New Roman"/>
      <w:szCs w:val="20"/>
    </w:rPr>
  </w:style>
  <w:style w:type="paragraph" w:styleId="BodyTextIndent">
    <w:name w:val="Body Text Indent"/>
    <w:basedOn w:val="Normal"/>
    <w:link w:val="BodyTextIndentChar"/>
    <w:rsid w:val="00702D31"/>
    <w:pPr>
      <w:ind w:firstLine="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02D31"/>
    <w:rPr>
      <w:rFonts w:ascii="Times New Roman" w:eastAsia="Times New Roman" w:hAnsi="Times New Roman" w:cs="Times New Roman"/>
      <w:szCs w:val="20"/>
    </w:rPr>
  </w:style>
  <w:style w:type="character" w:styleId="Hyperlink">
    <w:name w:val="Hyperlink"/>
    <w:uiPriority w:val="99"/>
    <w:rsid w:val="00702D31"/>
    <w:rPr>
      <w:color w:val="0000FF"/>
      <w:u w:val="single"/>
    </w:rPr>
  </w:style>
  <w:style w:type="character" w:styleId="FollowedHyperlink">
    <w:name w:val="FollowedHyperlink"/>
    <w:uiPriority w:val="99"/>
    <w:rsid w:val="00702D31"/>
    <w:rPr>
      <w:color w:val="800080"/>
      <w:u w:val="single"/>
    </w:rPr>
  </w:style>
  <w:style w:type="paragraph" w:customStyle="1" w:styleId="font0">
    <w:name w:val="font0"/>
    <w:basedOn w:val="Normal"/>
    <w:rsid w:val="00702D31"/>
    <w:pPr>
      <w:spacing w:before="100" w:beforeAutospacing="1" w:after="100" w:afterAutospacing="1"/>
      <w:jc w:val="left"/>
    </w:pPr>
    <w:rPr>
      <w:rFonts w:eastAsia="Times New Roman" w:cs="Arial"/>
      <w:sz w:val="20"/>
      <w:szCs w:val="20"/>
    </w:rPr>
  </w:style>
  <w:style w:type="paragraph" w:customStyle="1" w:styleId="font5">
    <w:name w:val="font5"/>
    <w:basedOn w:val="Normal"/>
    <w:rsid w:val="00702D31"/>
    <w:pPr>
      <w:spacing w:before="100" w:beforeAutospacing="1" w:after="100" w:afterAutospacing="1"/>
      <w:jc w:val="left"/>
    </w:pPr>
    <w:rPr>
      <w:rFonts w:ascii="Times New Roman" w:eastAsia="Times New Roman" w:hAnsi="Times New Roman" w:cs="Times New Roman"/>
      <w:color w:val="000000"/>
      <w:sz w:val="20"/>
      <w:szCs w:val="20"/>
    </w:rPr>
  </w:style>
  <w:style w:type="paragraph" w:customStyle="1" w:styleId="font6">
    <w:name w:val="font6"/>
    <w:basedOn w:val="Normal"/>
    <w:rsid w:val="00702D31"/>
    <w:pPr>
      <w:spacing w:before="100" w:beforeAutospacing="1" w:after="100" w:afterAutospacing="1"/>
      <w:jc w:val="left"/>
    </w:pPr>
    <w:rPr>
      <w:rFonts w:ascii="Times New Roman" w:eastAsia="Times New Roman" w:hAnsi="Times New Roman" w:cs="Times New Roman"/>
      <w:color w:val="000000"/>
      <w:sz w:val="16"/>
      <w:szCs w:val="16"/>
    </w:rPr>
  </w:style>
  <w:style w:type="paragraph" w:customStyle="1" w:styleId="font7">
    <w:name w:val="font7"/>
    <w:basedOn w:val="Normal"/>
    <w:rsid w:val="00702D31"/>
    <w:pPr>
      <w:spacing w:before="100" w:beforeAutospacing="1" w:after="100" w:afterAutospacing="1"/>
      <w:jc w:val="left"/>
    </w:pPr>
    <w:rPr>
      <w:rFonts w:ascii="Times New Roman" w:eastAsia="Times New Roman" w:hAnsi="Times New Roman" w:cs="Times New Roman"/>
      <w:sz w:val="16"/>
      <w:szCs w:val="16"/>
    </w:rPr>
  </w:style>
  <w:style w:type="paragraph" w:customStyle="1" w:styleId="xl22">
    <w:name w:val="xl22"/>
    <w:basedOn w:val="Normal"/>
    <w:rsid w:val="00702D31"/>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23">
    <w:name w:val="xl23"/>
    <w:basedOn w:val="Normal"/>
    <w:rsid w:val="00702D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24">
    <w:name w:val="xl24"/>
    <w:basedOn w:val="Normal"/>
    <w:rsid w:val="00702D3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25">
    <w:name w:val="xl25"/>
    <w:basedOn w:val="Normal"/>
    <w:rsid w:val="00702D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Times New Roman" w:eastAsia="Times New Roman" w:hAnsi="Times New Roman" w:cs="Times New Roman"/>
      <w:color w:val="000000"/>
      <w:sz w:val="24"/>
      <w:szCs w:val="24"/>
    </w:rPr>
  </w:style>
  <w:style w:type="paragraph" w:customStyle="1" w:styleId="xl26">
    <w:name w:val="xl26"/>
    <w:basedOn w:val="Normal"/>
    <w:rsid w:val="00702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27">
    <w:name w:val="xl27"/>
    <w:basedOn w:val="Normal"/>
    <w:rsid w:val="00702D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28">
    <w:name w:val="xl28"/>
    <w:basedOn w:val="Normal"/>
    <w:rsid w:val="00702D31"/>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top"/>
    </w:pPr>
    <w:rPr>
      <w:rFonts w:ascii="Times New Roman" w:eastAsia="Times New Roman" w:hAnsi="Times New Roman" w:cs="Times New Roman"/>
      <w:color w:val="000000"/>
      <w:sz w:val="24"/>
      <w:szCs w:val="24"/>
    </w:rPr>
  </w:style>
  <w:style w:type="paragraph" w:customStyle="1" w:styleId="xl29">
    <w:name w:val="xl29"/>
    <w:basedOn w:val="Normal"/>
    <w:rsid w:val="00702D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Times New Roman" w:eastAsia="Times New Roman" w:hAnsi="Times New Roman" w:cs="Times New Roman"/>
      <w:color w:val="000000"/>
      <w:sz w:val="24"/>
      <w:szCs w:val="24"/>
    </w:rPr>
  </w:style>
  <w:style w:type="paragraph" w:customStyle="1" w:styleId="xl30">
    <w:name w:val="xl30"/>
    <w:basedOn w:val="Normal"/>
    <w:rsid w:val="00702D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31">
    <w:name w:val="xl31"/>
    <w:basedOn w:val="Normal"/>
    <w:rsid w:val="00702D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32">
    <w:name w:val="xl32"/>
    <w:basedOn w:val="Normal"/>
    <w:rsid w:val="00702D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33">
    <w:name w:val="xl33"/>
    <w:basedOn w:val="Normal"/>
    <w:rsid w:val="00702D31"/>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34">
    <w:name w:val="xl34"/>
    <w:basedOn w:val="Normal"/>
    <w:rsid w:val="00702D31"/>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35">
    <w:name w:val="xl35"/>
    <w:basedOn w:val="Normal"/>
    <w:rsid w:val="00702D31"/>
    <w:pPr>
      <w:spacing w:before="100" w:beforeAutospacing="1" w:after="100" w:afterAutospacing="1"/>
      <w:jc w:val="left"/>
    </w:pPr>
    <w:rPr>
      <w:rFonts w:ascii="Times New Roman" w:eastAsia="Times New Roman" w:hAnsi="Times New Roman" w:cs="Times New Roman"/>
      <w:sz w:val="24"/>
      <w:szCs w:val="24"/>
    </w:rPr>
  </w:style>
  <w:style w:type="paragraph" w:customStyle="1" w:styleId="xl36">
    <w:name w:val="xl36"/>
    <w:basedOn w:val="Normal"/>
    <w:rsid w:val="00702D3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rPr>
  </w:style>
  <w:style w:type="paragraph" w:customStyle="1" w:styleId="xl37">
    <w:name w:val="xl37"/>
    <w:basedOn w:val="Normal"/>
    <w:rsid w:val="00702D31"/>
    <w:pPr>
      <w:pBdr>
        <w:left w:val="single" w:sz="4" w:space="0" w:color="auto"/>
        <w:right w:val="single" w:sz="4" w:space="0" w:color="auto"/>
      </w:pBdr>
      <w:shd w:val="clear" w:color="auto" w:fill="FFFFFF"/>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38">
    <w:name w:val="xl38"/>
    <w:basedOn w:val="Normal"/>
    <w:rsid w:val="00702D3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color w:val="000000"/>
      <w:sz w:val="24"/>
      <w:szCs w:val="24"/>
    </w:rPr>
  </w:style>
  <w:style w:type="paragraph" w:customStyle="1" w:styleId="xl39">
    <w:name w:val="xl39"/>
    <w:basedOn w:val="Normal"/>
    <w:rsid w:val="00702D31"/>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000000"/>
      <w:sz w:val="24"/>
      <w:szCs w:val="24"/>
    </w:rPr>
  </w:style>
  <w:style w:type="paragraph" w:customStyle="1" w:styleId="xl40">
    <w:name w:val="xl40"/>
    <w:basedOn w:val="Normal"/>
    <w:rsid w:val="00702D3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b/>
      <w:bCs/>
      <w:sz w:val="24"/>
      <w:szCs w:val="24"/>
    </w:rPr>
  </w:style>
  <w:style w:type="paragraph" w:customStyle="1" w:styleId="xl41">
    <w:name w:val="xl41"/>
    <w:basedOn w:val="Normal"/>
    <w:rsid w:val="00702D31"/>
    <w:pPr>
      <w:spacing w:before="100" w:beforeAutospacing="1" w:after="100" w:afterAutospacing="1"/>
      <w:jc w:val="left"/>
    </w:pPr>
    <w:rPr>
      <w:rFonts w:ascii="Times New Roman" w:eastAsia="Times New Roman" w:hAnsi="Times New Roman" w:cs="Times New Roman"/>
      <w:b/>
      <w:bCs/>
      <w:sz w:val="24"/>
      <w:szCs w:val="24"/>
    </w:rPr>
  </w:style>
  <w:style w:type="paragraph" w:customStyle="1" w:styleId="xl42">
    <w:name w:val="xl42"/>
    <w:basedOn w:val="Normal"/>
    <w:rsid w:val="00702D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43">
    <w:name w:val="xl43"/>
    <w:basedOn w:val="Normal"/>
    <w:rsid w:val="00702D31"/>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44">
    <w:name w:val="xl44"/>
    <w:basedOn w:val="Normal"/>
    <w:rsid w:val="00702D31"/>
    <w:pPr>
      <w:spacing w:before="100" w:beforeAutospacing="1" w:after="100" w:afterAutospacing="1"/>
      <w:jc w:val="center"/>
    </w:pPr>
    <w:rPr>
      <w:rFonts w:ascii="Times New Roman" w:eastAsia="Times New Roman" w:hAnsi="Times New Roman" w:cs="Times New Roman"/>
      <w:sz w:val="24"/>
      <w:szCs w:val="24"/>
    </w:rPr>
  </w:style>
  <w:style w:type="paragraph" w:customStyle="1" w:styleId="xl45">
    <w:name w:val="xl45"/>
    <w:basedOn w:val="Normal"/>
    <w:rsid w:val="00702D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46">
    <w:name w:val="xl46"/>
    <w:basedOn w:val="Normal"/>
    <w:rsid w:val="00702D31"/>
    <w:pPr>
      <w:spacing w:before="100" w:beforeAutospacing="1" w:after="100" w:afterAutospacing="1"/>
      <w:jc w:val="left"/>
    </w:pPr>
    <w:rPr>
      <w:rFonts w:ascii="Times New Roman" w:eastAsia="Times New Roman" w:hAnsi="Times New Roman" w:cs="Times New Roman"/>
      <w:sz w:val="18"/>
      <w:szCs w:val="18"/>
    </w:rPr>
  </w:style>
  <w:style w:type="paragraph" w:customStyle="1" w:styleId="xl47">
    <w:name w:val="xl47"/>
    <w:basedOn w:val="Normal"/>
    <w:rsid w:val="00702D31"/>
    <w:pPr>
      <w:spacing w:before="100" w:beforeAutospacing="1" w:after="100" w:afterAutospacing="1"/>
      <w:jc w:val="left"/>
    </w:pPr>
    <w:rPr>
      <w:rFonts w:ascii="Times New Roman" w:eastAsia="Times New Roman" w:hAnsi="Times New Roman" w:cs="Times New Roman"/>
      <w:sz w:val="18"/>
      <w:szCs w:val="18"/>
    </w:rPr>
  </w:style>
  <w:style w:type="paragraph" w:customStyle="1" w:styleId="xl48">
    <w:name w:val="xl48"/>
    <w:basedOn w:val="Normal"/>
    <w:rsid w:val="00702D3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rPr>
  </w:style>
  <w:style w:type="paragraph" w:customStyle="1" w:styleId="xl49">
    <w:name w:val="xl49"/>
    <w:basedOn w:val="Normal"/>
    <w:rsid w:val="00702D31"/>
    <w:pPr>
      <w:spacing w:before="100" w:beforeAutospacing="1" w:after="100" w:afterAutospacing="1"/>
      <w:jc w:val="center"/>
    </w:pPr>
    <w:rPr>
      <w:rFonts w:ascii="Times New Roman" w:eastAsia="Times New Roman" w:hAnsi="Times New Roman" w:cs="Times New Roman"/>
      <w:sz w:val="24"/>
      <w:szCs w:val="24"/>
    </w:rPr>
  </w:style>
  <w:style w:type="paragraph" w:customStyle="1" w:styleId="xl50">
    <w:name w:val="xl50"/>
    <w:basedOn w:val="Normal"/>
    <w:rsid w:val="00702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51">
    <w:name w:val="xl51"/>
    <w:basedOn w:val="Normal"/>
    <w:rsid w:val="00702D31"/>
    <w:pPr>
      <w:shd w:val="clear" w:color="auto" w:fill="FFFFFF"/>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xl52">
    <w:name w:val="xl52"/>
    <w:basedOn w:val="Normal"/>
    <w:rsid w:val="00702D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Times New Roman" w:eastAsia="Times New Roman" w:hAnsi="Times New Roman" w:cs="Times New Roman"/>
      <w:color w:val="000000"/>
      <w:sz w:val="24"/>
      <w:szCs w:val="24"/>
    </w:rPr>
  </w:style>
  <w:style w:type="paragraph" w:customStyle="1" w:styleId="xl53">
    <w:name w:val="xl53"/>
    <w:basedOn w:val="Normal"/>
    <w:rsid w:val="00702D31"/>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rFonts w:ascii="Times New Roman" w:eastAsia="Times New Roman" w:hAnsi="Times New Roman" w:cs="Times New Roman"/>
      <w:color w:val="000000"/>
      <w:sz w:val="24"/>
      <w:szCs w:val="24"/>
    </w:rPr>
  </w:style>
  <w:style w:type="paragraph" w:customStyle="1" w:styleId="xl54">
    <w:name w:val="xl54"/>
    <w:basedOn w:val="Normal"/>
    <w:rsid w:val="00702D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Times New Roman" w:eastAsia="Times New Roman" w:hAnsi="Times New Roman" w:cs="Times New Roman"/>
      <w:color w:val="000000"/>
      <w:sz w:val="24"/>
      <w:szCs w:val="24"/>
    </w:rPr>
  </w:style>
  <w:style w:type="paragraph" w:customStyle="1" w:styleId="xl55">
    <w:name w:val="xl55"/>
    <w:basedOn w:val="Normal"/>
    <w:rsid w:val="00702D31"/>
    <w:pPr>
      <w:pBdr>
        <w:left w:val="single" w:sz="4" w:space="0" w:color="auto"/>
        <w:right w:val="single" w:sz="4" w:space="0" w:color="auto"/>
      </w:pBdr>
      <w:shd w:val="clear" w:color="auto" w:fill="FFFFFF"/>
      <w:spacing w:before="100" w:beforeAutospacing="1" w:after="100" w:afterAutospacing="1"/>
      <w:textAlignment w:val="top"/>
    </w:pPr>
    <w:rPr>
      <w:rFonts w:ascii="Times New Roman" w:eastAsia="Times New Roman" w:hAnsi="Times New Roman" w:cs="Times New Roman"/>
      <w:color w:val="000000"/>
      <w:sz w:val="24"/>
      <w:szCs w:val="24"/>
    </w:rPr>
  </w:style>
  <w:style w:type="paragraph" w:customStyle="1" w:styleId="xl56">
    <w:name w:val="xl56"/>
    <w:basedOn w:val="Normal"/>
    <w:rsid w:val="00702D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rPr>
  </w:style>
  <w:style w:type="paragraph" w:customStyle="1" w:styleId="xl57">
    <w:name w:val="xl57"/>
    <w:basedOn w:val="Normal"/>
    <w:rsid w:val="00702D31"/>
    <w:pPr>
      <w:spacing w:before="100" w:beforeAutospacing="1" w:after="100" w:afterAutospacing="1"/>
      <w:jc w:val="left"/>
    </w:pPr>
    <w:rPr>
      <w:rFonts w:ascii="Times New Roman" w:eastAsia="Times New Roman" w:hAnsi="Times New Roman" w:cs="Times New Roman"/>
      <w:color w:val="000000"/>
      <w:sz w:val="24"/>
      <w:szCs w:val="24"/>
    </w:rPr>
  </w:style>
  <w:style w:type="paragraph" w:customStyle="1" w:styleId="xl58">
    <w:name w:val="xl58"/>
    <w:basedOn w:val="Normal"/>
    <w:rsid w:val="00702D31"/>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color w:val="000000"/>
      <w:sz w:val="24"/>
      <w:szCs w:val="24"/>
    </w:rPr>
  </w:style>
  <w:style w:type="paragraph" w:customStyle="1" w:styleId="xl59">
    <w:name w:val="xl59"/>
    <w:basedOn w:val="Normal"/>
    <w:rsid w:val="00702D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60">
    <w:name w:val="xl60"/>
    <w:basedOn w:val="Normal"/>
    <w:rsid w:val="00702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sz w:val="24"/>
      <w:szCs w:val="24"/>
    </w:rPr>
  </w:style>
  <w:style w:type="paragraph" w:customStyle="1" w:styleId="xl61">
    <w:name w:val="xl61"/>
    <w:basedOn w:val="Normal"/>
    <w:rsid w:val="00702D31"/>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b/>
      <w:bCs/>
      <w:sz w:val="24"/>
      <w:szCs w:val="24"/>
    </w:rPr>
  </w:style>
  <w:style w:type="paragraph" w:customStyle="1" w:styleId="xl62">
    <w:name w:val="xl62"/>
    <w:basedOn w:val="Normal"/>
    <w:rsid w:val="00702D31"/>
    <w:pPr>
      <w:pBdr>
        <w:left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b/>
      <w:bCs/>
      <w:sz w:val="24"/>
      <w:szCs w:val="24"/>
    </w:rPr>
  </w:style>
  <w:style w:type="paragraph" w:customStyle="1" w:styleId="xl63">
    <w:name w:val="xl63"/>
    <w:basedOn w:val="Normal"/>
    <w:rsid w:val="00702D31"/>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b/>
      <w:bCs/>
      <w:sz w:val="24"/>
      <w:szCs w:val="24"/>
    </w:rPr>
  </w:style>
  <w:style w:type="paragraph" w:customStyle="1" w:styleId="xl64">
    <w:name w:val="xl64"/>
    <w:basedOn w:val="Normal"/>
    <w:rsid w:val="00702D31"/>
    <w:pP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65">
    <w:name w:val="xl65"/>
    <w:basedOn w:val="Normal"/>
    <w:rsid w:val="00702D31"/>
    <w:pP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702D31"/>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67">
    <w:name w:val="xl67"/>
    <w:basedOn w:val="Normal"/>
    <w:rsid w:val="00702D31"/>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68">
    <w:name w:val="xl68"/>
    <w:basedOn w:val="Normal"/>
    <w:rsid w:val="00702D31"/>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69">
    <w:name w:val="xl69"/>
    <w:basedOn w:val="Normal"/>
    <w:rsid w:val="00702D31"/>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70">
    <w:name w:val="xl70"/>
    <w:basedOn w:val="Normal"/>
    <w:rsid w:val="00702D31"/>
    <w:pPr>
      <w:pBdr>
        <w:top w:val="single" w:sz="4" w:space="0" w:color="auto"/>
        <w:bottom w:val="single" w:sz="4" w:space="0" w:color="auto"/>
      </w:pBdr>
      <w:shd w:val="clear" w:color="auto" w:fill="FFFFFF"/>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71">
    <w:name w:val="xl71"/>
    <w:basedOn w:val="Normal"/>
    <w:rsid w:val="00702D31"/>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72">
    <w:name w:val="xl72"/>
    <w:basedOn w:val="Normal"/>
    <w:rsid w:val="00702D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Times New Roman" w:eastAsia="Times New Roman" w:hAnsi="Times New Roman" w:cs="Times New Roman"/>
      <w:b/>
      <w:bCs/>
      <w:sz w:val="24"/>
      <w:szCs w:val="24"/>
    </w:rPr>
  </w:style>
  <w:style w:type="paragraph" w:styleId="CommentText">
    <w:name w:val="annotation text"/>
    <w:basedOn w:val="Normal"/>
    <w:link w:val="CommentTextChar"/>
    <w:uiPriority w:val="99"/>
    <w:rsid w:val="00702D31"/>
    <w:pPr>
      <w:widowControl w:val="0"/>
      <w:jc w:val="left"/>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rsid w:val="00702D31"/>
    <w:rPr>
      <w:rFonts w:ascii="Times New Roman" w:eastAsia="Times New Roman" w:hAnsi="Times New Roman" w:cs="Times New Roman"/>
      <w:snapToGrid w:val="0"/>
      <w:sz w:val="20"/>
      <w:szCs w:val="20"/>
    </w:rPr>
  </w:style>
  <w:style w:type="paragraph" w:styleId="Caption">
    <w:name w:val="caption"/>
    <w:basedOn w:val="Normal"/>
    <w:next w:val="Normal"/>
    <w:qFormat/>
    <w:rsid w:val="0068177E"/>
    <w:pPr>
      <w:tabs>
        <w:tab w:val="left" w:pos="3060"/>
        <w:tab w:val="left" w:pos="4410"/>
      </w:tabs>
      <w:spacing w:line="300" w:lineRule="atLeast"/>
      <w:jc w:val="center"/>
    </w:pPr>
    <w:rPr>
      <w:rFonts w:eastAsia="Times New Roman" w:cs="Times New Roman"/>
      <w:b/>
      <w:bCs/>
    </w:rPr>
  </w:style>
  <w:style w:type="paragraph" w:styleId="BodyText2">
    <w:name w:val="Body Text 2"/>
    <w:basedOn w:val="Normal"/>
    <w:link w:val="BodyText2Char"/>
    <w:rsid w:val="00702D31"/>
    <w:pPr>
      <w:spacing w:after="120" w:line="480" w:lineRule="auto"/>
      <w:jc w:val="left"/>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702D31"/>
    <w:rPr>
      <w:rFonts w:ascii="Times New Roman" w:eastAsia="Times New Roman" w:hAnsi="Times New Roman" w:cs="Times New Roman"/>
      <w:sz w:val="20"/>
      <w:szCs w:val="20"/>
    </w:rPr>
  </w:style>
  <w:style w:type="paragraph" w:styleId="Subtitle">
    <w:name w:val="Subtitle"/>
    <w:basedOn w:val="Normal"/>
    <w:link w:val="SubtitleChar"/>
    <w:qFormat/>
    <w:rsid w:val="00702D31"/>
    <w:pPr>
      <w:widowControl w:val="0"/>
      <w:spacing w:after="60"/>
      <w:jc w:val="center"/>
    </w:pPr>
    <w:rPr>
      <w:rFonts w:eastAsia="Times New Roman" w:cs="Times New Roman"/>
      <w:i/>
      <w:sz w:val="24"/>
      <w:szCs w:val="20"/>
    </w:rPr>
  </w:style>
  <w:style w:type="character" w:customStyle="1" w:styleId="SubtitleChar">
    <w:name w:val="Subtitle Char"/>
    <w:basedOn w:val="DefaultParagraphFont"/>
    <w:link w:val="Subtitle"/>
    <w:rsid w:val="00702D31"/>
    <w:rPr>
      <w:rFonts w:ascii="Arial" w:eastAsia="Times New Roman" w:hAnsi="Arial" w:cs="Times New Roman"/>
      <w:i/>
      <w:szCs w:val="20"/>
    </w:rPr>
  </w:style>
  <w:style w:type="paragraph" w:styleId="List">
    <w:name w:val="List"/>
    <w:basedOn w:val="Normal"/>
    <w:rsid w:val="00702D31"/>
    <w:pPr>
      <w:widowControl w:val="0"/>
      <w:ind w:left="360" w:hanging="360"/>
      <w:jc w:val="left"/>
    </w:pPr>
    <w:rPr>
      <w:rFonts w:ascii="Times New Roman" w:eastAsia="Times New Roman" w:hAnsi="Times New Roman" w:cs="Times New Roman"/>
      <w:sz w:val="20"/>
      <w:szCs w:val="20"/>
    </w:rPr>
  </w:style>
  <w:style w:type="paragraph" w:styleId="List2">
    <w:name w:val="List 2"/>
    <w:basedOn w:val="Normal"/>
    <w:rsid w:val="00702D31"/>
    <w:pPr>
      <w:widowControl w:val="0"/>
      <w:ind w:left="720" w:hanging="360"/>
      <w:jc w:val="left"/>
    </w:pPr>
    <w:rPr>
      <w:rFonts w:ascii="Times New Roman" w:eastAsia="Times New Roman" w:hAnsi="Times New Roman" w:cs="Times New Roman"/>
      <w:sz w:val="20"/>
      <w:szCs w:val="20"/>
    </w:rPr>
  </w:style>
  <w:style w:type="paragraph" w:styleId="BodyText3">
    <w:name w:val="Body Text 3"/>
    <w:basedOn w:val="BodyText2"/>
    <w:link w:val="BodyText3Char"/>
    <w:rsid w:val="00702D31"/>
    <w:pPr>
      <w:widowControl w:val="0"/>
      <w:spacing w:line="240" w:lineRule="auto"/>
      <w:ind w:left="360"/>
    </w:pPr>
  </w:style>
  <w:style w:type="character" w:customStyle="1" w:styleId="BodyText3Char">
    <w:name w:val="Body Text 3 Char"/>
    <w:basedOn w:val="DefaultParagraphFont"/>
    <w:link w:val="BodyText3"/>
    <w:rsid w:val="00702D31"/>
    <w:rPr>
      <w:rFonts w:ascii="Times New Roman" w:eastAsia="Times New Roman" w:hAnsi="Times New Roman" w:cs="Times New Roman"/>
      <w:sz w:val="20"/>
      <w:szCs w:val="20"/>
    </w:rPr>
  </w:style>
  <w:style w:type="paragraph" w:styleId="BlockText">
    <w:name w:val="Block Text"/>
    <w:basedOn w:val="Normal"/>
    <w:rsid w:val="00702D31"/>
    <w:pPr>
      <w:widowControl w:val="0"/>
      <w:ind w:left="426" w:right="4" w:firstLine="24"/>
    </w:pPr>
    <w:rPr>
      <w:rFonts w:ascii="Times New Roman" w:eastAsia="Times New Roman" w:hAnsi="Times New Roman" w:cs="Times New Roman"/>
      <w:sz w:val="24"/>
      <w:szCs w:val="20"/>
    </w:rPr>
  </w:style>
  <w:style w:type="paragraph" w:styleId="BodyTextIndent2">
    <w:name w:val="Body Text Indent 2"/>
    <w:basedOn w:val="Normal"/>
    <w:link w:val="BodyTextIndent2Char"/>
    <w:rsid w:val="00702D31"/>
    <w:pPr>
      <w:widowControl w:val="0"/>
      <w:spacing w:after="120" w:line="480" w:lineRule="auto"/>
      <w:ind w:left="360"/>
      <w:jc w:val="left"/>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702D31"/>
    <w:rPr>
      <w:rFonts w:ascii="Times New Roman" w:eastAsia="Times New Roman" w:hAnsi="Times New Roman" w:cs="Times New Roman"/>
      <w:sz w:val="20"/>
      <w:szCs w:val="20"/>
    </w:rPr>
  </w:style>
  <w:style w:type="paragraph" w:styleId="BodyTextIndent3">
    <w:name w:val="Body Text Indent 3"/>
    <w:basedOn w:val="Normal"/>
    <w:link w:val="BodyTextIndent3Char"/>
    <w:unhideWhenUsed/>
    <w:rsid w:val="00702D31"/>
    <w:pPr>
      <w:spacing w:after="120"/>
      <w:ind w:left="283"/>
      <w:jc w:val="left"/>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702D31"/>
    <w:rPr>
      <w:rFonts w:ascii="Times New Roman" w:eastAsia="Times New Roman" w:hAnsi="Times New Roman" w:cs="Times New Roman"/>
      <w:sz w:val="16"/>
      <w:szCs w:val="16"/>
    </w:rPr>
  </w:style>
  <w:style w:type="paragraph" w:styleId="PlainText">
    <w:name w:val="Plain Text"/>
    <w:basedOn w:val="Normal"/>
    <w:link w:val="PlainTextChar"/>
    <w:rsid w:val="00702D31"/>
    <w:pPr>
      <w:jc w:val="left"/>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02D31"/>
    <w:rPr>
      <w:rFonts w:ascii="Courier New" w:eastAsia="Times New Roman" w:hAnsi="Courier New" w:cs="Times New Roman"/>
      <w:sz w:val="20"/>
      <w:szCs w:val="20"/>
    </w:rPr>
  </w:style>
  <w:style w:type="character" w:customStyle="1" w:styleId="CharAttribute1">
    <w:name w:val="CharAttribute1"/>
    <w:rsid w:val="00702D31"/>
    <w:rPr>
      <w:rFonts w:ascii="Times New Roman" w:eastAsia="Times New Roman"/>
      <w:sz w:val="24"/>
    </w:rPr>
  </w:style>
  <w:style w:type="character" w:customStyle="1" w:styleId="CommentSubjectChar">
    <w:name w:val="Comment Subject Char"/>
    <w:basedOn w:val="CommentTextChar"/>
    <w:link w:val="CommentSubject"/>
    <w:uiPriority w:val="99"/>
    <w:semiHidden/>
    <w:rsid w:val="00702D31"/>
    <w:rPr>
      <w:rFonts w:ascii="Times New Roman" w:eastAsia="Times New Roman" w:hAnsi="Times New Roman" w:cs="Times New Roman"/>
      <w:b/>
      <w:bCs/>
      <w:snapToGrid w:val="0"/>
      <w:sz w:val="20"/>
      <w:szCs w:val="20"/>
    </w:rPr>
  </w:style>
  <w:style w:type="paragraph" w:styleId="CommentSubject">
    <w:name w:val="annotation subject"/>
    <w:basedOn w:val="CommentText"/>
    <w:next w:val="CommentText"/>
    <w:link w:val="CommentSubjectChar"/>
    <w:uiPriority w:val="99"/>
    <w:semiHidden/>
    <w:unhideWhenUsed/>
    <w:rsid w:val="00702D31"/>
    <w:pPr>
      <w:widowControl/>
    </w:pPr>
    <w:rPr>
      <w:b/>
      <w:bCs/>
    </w:rPr>
  </w:style>
  <w:style w:type="character" w:customStyle="1" w:styleId="CommentSubjectChar1">
    <w:name w:val="Comment Subject Char1"/>
    <w:basedOn w:val="CommentTextChar"/>
    <w:uiPriority w:val="99"/>
    <w:semiHidden/>
    <w:rsid w:val="00702D31"/>
    <w:rPr>
      <w:rFonts w:ascii="Times New Roman" w:eastAsia="Times New Roman" w:hAnsi="Times New Roman" w:cs="Times New Roman"/>
      <w:b/>
      <w:bCs/>
      <w:snapToGrid w:val="0"/>
      <w:sz w:val="20"/>
      <w:szCs w:val="20"/>
    </w:rPr>
  </w:style>
  <w:style w:type="character" w:customStyle="1" w:styleId="ColorfulList-Accent1Char">
    <w:name w:val="Colorful List - Accent 1 Char"/>
    <w:link w:val="ColorfulList-Accent1"/>
    <w:uiPriority w:val="34"/>
    <w:rsid w:val="00702D31"/>
    <w:rPr>
      <w:rFonts w:ascii="Times New Roman" w:eastAsia="Times New Roman" w:hAnsi="Times New Roman" w:cs="Times New Roman"/>
      <w:sz w:val="24"/>
      <w:szCs w:val="24"/>
    </w:rPr>
  </w:style>
  <w:style w:type="character" w:customStyle="1" w:styleId="MediumGrid2Char">
    <w:name w:val="Medium Grid 2 Char"/>
    <w:link w:val="MediumGrid2"/>
    <w:uiPriority w:val="1"/>
    <w:rsid w:val="00702D31"/>
    <w:rPr>
      <w:rFonts w:ascii="Calibri" w:eastAsia="Times New Roman" w:hAnsi="Calibri" w:cs="Times New Roman"/>
    </w:rPr>
  </w:style>
  <w:style w:type="table" w:styleId="ColorfulList-Accent1">
    <w:name w:val="Colorful List Accent 1"/>
    <w:basedOn w:val="TableNormal"/>
    <w:link w:val="ColorfulList-Accent1Char"/>
    <w:uiPriority w:val="34"/>
    <w:rsid w:val="00702D31"/>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Grid2">
    <w:name w:val="Medium Grid 2"/>
    <w:basedOn w:val="TableNormal"/>
    <w:link w:val="MediumGrid2Char"/>
    <w:uiPriority w:val="1"/>
    <w:rsid w:val="00702D31"/>
    <w:rPr>
      <w:rFonts w:ascii="Calibri" w:eastAsia="Times New Roman" w:hAnsi="Calibri"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CommentReference">
    <w:name w:val="annotation reference"/>
    <w:basedOn w:val="DefaultParagraphFont"/>
    <w:uiPriority w:val="99"/>
    <w:semiHidden/>
    <w:unhideWhenUsed/>
    <w:rsid w:val="00702D31"/>
    <w:rPr>
      <w:sz w:val="18"/>
      <w:szCs w:val="18"/>
    </w:rPr>
  </w:style>
  <w:style w:type="paragraph" w:styleId="TableofFigures">
    <w:name w:val="table of figures"/>
    <w:basedOn w:val="Normal"/>
    <w:next w:val="Normal"/>
    <w:uiPriority w:val="99"/>
    <w:unhideWhenUsed/>
    <w:rsid w:val="0045302E"/>
    <w:pPr>
      <w:ind w:left="440" w:hanging="440"/>
    </w:pPr>
  </w:style>
  <w:style w:type="table" w:styleId="LightShading-Accent1">
    <w:name w:val="Light Shading Accent 1"/>
    <w:basedOn w:val="TableNormal"/>
    <w:uiPriority w:val="60"/>
    <w:rsid w:val="0037033E"/>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1">
    <w:name w:val="Unresolved Mention1"/>
    <w:basedOn w:val="DefaultParagraphFont"/>
    <w:uiPriority w:val="99"/>
    <w:semiHidden/>
    <w:unhideWhenUsed/>
    <w:rsid w:val="00BD6EA2"/>
    <w:rPr>
      <w:color w:val="605E5C"/>
      <w:shd w:val="clear" w:color="auto" w:fill="E1DFDD"/>
    </w:rPr>
  </w:style>
  <w:style w:type="character" w:customStyle="1" w:styleId="UnresolvedMention">
    <w:name w:val="Unresolved Mention"/>
    <w:basedOn w:val="DefaultParagraphFont"/>
    <w:uiPriority w:val="99"/>
    <w:semiHidden/>
    <w:unhideWhenUsed/>
    <w:rsid w:val="00E27806"/>
    <w:rPr>
      <w:color w:val="605E5C"/>
      <w:shd w:val="clear" w:color="auto" w:fill="E1DFDD"/>
    </w:rPr>
  </w:style>
  <w:style w:type="paragraph" w:styleId="NormalWeb">
    <w:name w:val="Normal (Web)"/>
    <w:basedOn w:val="Normal"/>
    <w:uiPriority w:val="99"/>
    <w:semiHidden/>
    <w:unhideWhenUsed/>
    <w:rsid w:val="00E27806"/>
    <w:pPr>
      <w:spacing w:before="100" w:beforeAutospacing="1" w:after="100" w:afterAutospacing="1"/>
      <w:jc w:val="left"/>
    </w:pPr>
    <w:rPr>
      <w:rFonts w:ascii="Times New Roman" w:eastAsia="Times New Roman" w:hAnsi="Times New Roman" w:cs="Times New Roman"/>
      <w:sz w:val="24"/>
      <w:szCs w:val="24"/>
      <w:lang w:val="en-ID" w:eastAsia="en-ID"/>
    </w:rPr>
  </w:style>
  <w:style w:type="numbering" w:customStyle="1" w:styleId="NoList1">
    <w:name w:val="No List1"/>
    <w:next w:val="NoList"/>
    <w:uiPriority w:val="99"/>
    <w:semiHidden/>
    <w:unhideWhenUsed/>
    <w:rsid w:val="00D30425"/>
  </w:style>
  <w:style w:type="table" w:customStyle="1" w:styleId="TableGrid1">
    <w:name w:val="Table Grid1"/>
    <w:basedOn w:val="TableNormal"/>
    <w:next w:val="TableGrid"/>
    <w:uiPriority w:val="59"/>
    <w:rsid w:val="00D304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unhideWhenUsed/>
    <w:rsid w:val="004D200D"/>
    <w:pPr>
      <w:ind w:left="220" w:hanging="220"/>
    </w:pPr>
  </w:style>
  <w:style w:type="paragraph" w:styleId="TOAHeading">
    <w:name w:val="toa heading"/>
    <w:basedOn w:val="Normal"/>
    <w:next w:val="Normal"/>
    <w:uiPriority w:val="99"/>
    <w:unhideWhenUsed/>
    <w:rsid w:val="004D200D"/>
    <w:pPr>
      <w:spacing w:before="120"/>
    </w:pPr>
    <w:rPr>
      <w:rFonts w:cs="Arial"/>
      <w:b/>
      <w:sz w:val="24"/>
      <w:szCs w:val="24"/>
    </w:rPr>
  </w:style>
  <w:style w:type="table" w:customStyle="1" w:styleId="LightShading1">
    <w:name w:val="Light Shading1"/>
    <w:basedOn w:val="TableNormal"/>
    <w:uiPriority w:val="60"/>
    <w:rsid w:val="004D200D"/>
    <w:rPr>
      <w:rFonts w:eastAsia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4D200D"/>
    <w:rPr>
      <w:rFonts w:eastAsia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840581597">
      <w:bodyDiv w:val="1"/>
      <w:marLeft w:val="0"/>
      <w:marRight w:val="0"/>
      <w:marTop w:val="0"/>
      <w:marBottom w:val="0"/>
      <w:divBdr>
        <w:top w:val="none" w:sz="0" w:space="0" w:color="auto"/>
        <w:left w:val="none" w:sz="0" w:space="0" w:color="auto"/>
        <w:bottom w:val="none" w:sz="0" w:space="0" w:color="auto"/>
        <w:right w:val="none" w:sz="0" w:space="0" w:color="auto"/>
      </w:divBdr>
    </w:div>
    <w:div w:id="1517184401">
      <w:bodyDiv w:val="1"/>
      <w:marLeft w:val="0"/>
      <w:marRight w:val="0"/>
      <w:marTop w:val="0"/>
      <w:marBottom w:val="0"/>
      <w:divBdr>
        <w:top w:val="none" w:sz="0" w:space="0" w:color="auto"/>
        <w:left w:val="none" w:sz="0" w:space="0" w:color="auto"/>
        <w:bottom w:val="none" w:sz="0" w:space="0" w:color="auto"/>
        <w:right w:val="none" w:sz="0" w:space="0" w:color="auto"/>
      </w:divBdr>
    </w:div>
    <w:div w:id="161293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6.xm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5.png"/><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jpeg"/><Relationship Id="rId40"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yperlink" Target="mailto:fe@unud.ac.id" TargetMode="External"/><Relationship Id="rId27" Type="http://schemas.openxmlformats.org/officeDocument/2006/relationships/footer" Target="footer8.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E1000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Aharoni">
    <w:altName w:val="Aharoni"/>
    <w:panose1 w:val="02010803020104030203"/>
    <w:charset w:val="B1"/>
    <w:family w:val="auto"/>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A3656"/>
    <w:rsid w:val="001365B2"/>
    <w:rsid w:val="001D55DC"/>
    <w:rsid w:val="0042554E"/>
    <w:rsid w:val="00474024"/>
    <w:rsid w:val="0048147C"/>
    <w:rsid w:val="00551026"/>
    <w:rsid w:val="005E65A5"/>
    <w:rsid w:val="006B3134"/>
    <w:rsid w:val="006E21E3"/>
    <w:rsid w:val="00705A0E"/>
    <w:rsid w:val="00735811"/>
    <w:rsid w:val="00747882"/>
    <w:rsid w:val="007C3238"/>
    <w:rsid w:val="00842087"/>
    <w:rsid w:val="008A66BF"/>
    <w:rsid w:val="008B4ECC"/>
    <w:rsid w:val="008D4F68"/>
    <w:rsid w:val="008D5283"/>
    <w:rsid w:val="00A24DDC"/>
    <w:rsid w:val="00BE3B38"/>
    <w:rsid w:val="00CA69CF"/>
    <w:rsid w:val="00E12BD8"/>
    <w:rsid w:val="00E13DB8"/>
    <w:rsid w:val="00EA365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2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82B35C8D9FA24F95519E70A3E9E6F3">
    <w:name w:val="1982B35C8D9FA24F95519E70A3E9E6F3"/>
    <w:rsid w:val="00EA3656"/>
  </w:style>
  <w:style w:type="paragraph" w:customStyle="1" w:styleId="9B7801667F200848BEB43EC844661DA5">
    <w:name w:val="9B7801667F200848BEB43EC844661DA5"/>
    <w:rsid w:val="00EA3656"/>
  </w:style>
  <w:style w:type="paragraph" w:customStyle="1" w:styleId="63771E6C28F7944B9C0A00E540041314">
    <w:name w:val="63771E6C28F7944B9C0A00E540041314"/>
    <w:rsid w:val="00EA3656"/>
  </w:style>
  <w:style w:type="paragraph" w:customStyle="1" w:styleId="D11B6F422D9FA345AA7959596D1D98FA">
    <w:name w:val="D11B6F422D9FA345AA7959596D1D98FA"/>
    <w:rsid w:val="00EA3656"/>
  </w:style>
  <w:style w:type="paragraph" w:customStyle="1" w:styleId="A9117BD5B244AA4EBB1580DD99F2E8BC">
    <w:name w:val="A9117BD5B244AA4EBB1580DD99F2E8BC"/>
    <w:rsid w:val="00EA3656"/>
  </w:style>
  <w:style w:type="paragraph" w:customStyle="1" w:styleId="5204BBBB8C0902439525792EA990FBCC">
    <w:name w:val="5204BBBB8C0902439525792EA990FBCC"/>
    <w:rsid w:val="00EA3656"/>
  </w:style>
  <w:style w:type="paragraph" w:customStyle="1" w:styleId="A2D9DFBEE5DCC44882F4F762B65ADA17">
    <w:name w:val="A2D9DFBEE5DCC44882F4F762B65ADA17"/>
    <w:rsid w:val="00EA3656"/>
  </w:style>
  <w:style w:type="paragraph" w:customStyle="1" w:styleId="8FA0ECAE3F625A4D994B2B8DC652F5EB">
    <w:name w:val="8FA0ECAE3F625A4D994B2B8DC652F5EB"/>
    <w:rsid w:val="00EA3656"/>
  </w:style>
  <w:style w:type="paragraph" w:customStyle="1" w:styleId="FEBDEDB5BA244E40B6E5118B408068B9">
    <w:name w:val="FEBDEDB5BA244E40B6E5118B408068B9"/>
    <w:rsid w:val="00EA3656"/>
  </w:style>
  <w:style w:type="paragraph" w:customStyle="1" w:styleId="7C8046A8802FE644AB489775888B3510">
    <w:name w:val="7C8046A8802FE644AB489775888B3510"/>
    <w:rsid w:val="00EA3656"/>
  </w:style>
  <w:style w:type="paragraph" w:customStyle="1" w:styleId="23A4CB5FC13CBC40A6D0E5A4AFCCB796">
    <w:name w:val="23A4CB5FC13CBC40A6D0E5A4AFCCB796"/>
    <w:rsid w:val="00EA3656"/>
  </w:style>
  <w:style w:type="paragraph" w:customStyle="1" w:styleId="6E40F7650052454B948F6DE631671B8F">
    <w:name w:val="6E40F7650052454B948F6DE631671B8F"/>
    <w:rsid w:val="00EA3656"/>
  </w:style>
  <w:style w:type="paragraph" w:customStyle="1" w:styleId="D77860FDE7150644B7D75F7F2AEFCFFC">
    <w:name w:val="D77860FDE7150644B7D75F7F2AEFCFFC"/>
    <w:rsid w:val="00EA3656"/>
  </w:style>
  <w:style w:type="paragraph" w:customStyle="1" w:styleId="633C7F5BFB3D3C4C8CA6BBA1D392A825">
    <w:name w:val="633C7F5BFB3D3C4C8CA6BBA1D392A825"/>
    <w:rsid w:val="00EA3656"/>
  </w:style>
  <w:style w:type="paragraph" w:customStyle="1" w:styleId="CA7C440567D80F448241E291CEB264A7">
    <w:name w:val="CA7C440567D80F448241E291CEB264A7"/>
    <w:rsid w:val="00EA3656"/>
  </w:style>
  <w:style w:type="paragraph" w:customStyle="1" w:styleId="E497B8381861F74FAC99A213659AF1CE">
    <w:name w:val="E497B8381861F74FAC99A213659AF1CE"/>
    <w:rsid w:val="00EA3656"/>
  </w:style>
  <w:style w:type="paragraph" w:customStyle="1" w:styleId="606FECBB798CC84080D70A4F50629E83">
    <w:name w:val="606FECBB798CC84080D70A4F50629E83"/>
    <w:rsid w:val="00EA3656"/>
  </w:style>
  <w:style w:type="paragraph" w:customStyle="1" w:styleId="BBDA4D2225F2E2449207E9AD004F6DDF">
    <w:name w:val="BBDA4D2225F2E2449207E9AD004F6DDF"/>
    <w:rsid w:val="00EA3656"/>
  </w:style>
  <w:style w:type="paragraph" w:customStyle="1" w:styleId="69CA332DF3A6B944A14DF4502914F779">
    <w:name w:val="69CA332DF3A6B944A14DF4502914F779"/>
    <w:rsid w:val="00EA3656"/>
  </w:style>
  <w:style w:type="paragraph" w:customStyle="1" w:styleId="E002481B37608C43A9813D61B885AA7E">
    <w:name w:val="E002481B37608C43A9813D61B885AA7E"/>
    <w:rsid w:val="00EA3656"/>
  </w:style>
  <w:style w:type="paragraph" w:customStyle="1" w:styleId="CE31956B1A14A54AB3CDD08C4B85969A">
    <w:name w:val="CE31956B1A14A54AB3CDD08C4B85969A"/>
    <w:rsid w:val="00EA3656"/>
  </w:style>
  <w:style w:type="paragraph" w:customStyle="1" w:styleId="127FE55855149F45BAA46F63F0B5BFD3">
    <w:name w:val="127FE55855149F45BAA46F63F0B5BFD3"/>
    <w:rsid w:val="00EA3656"/>
  </w:style>
  <w:style w:type="paragraph" w:customStyle="1" w:styleId="8614235DADCB9C4B97B2FAE15369F18D">
    <w:name w:val="8614235DADCB9C4B97B2FAE15369F18D"/>
    <w:rsid w:val="00EA3656"/>
  </w:style>
  <w:style w:type="paragraph" w:customStyle="1" w:styleId="AFA3BC034E1E5944B248C36EFD6C13C0">
    <w:name w:val="AFA3BC034E1E5944B248C36EFD6C13C0"/>
    <w:rsid w:val="00EA3656"/>
  </w:style>
  <w:style w:type="paragraph" w:customStyle="1" w:styleId="B1F91EBF23123A4C8E30203DC143F923">
    <w:name w:val="B1F91EBF23123A4C8E30203DC143F923"/>
    <w:rsid w:val="00EA3656"/>
  </w:style>
  <w:style w:type="paragraph" w:customStyle="1" w:styleId="000B566B6FCE32418A413BB7BA59457A">
    <w:name w:val="000B566B6FCE32418A413BB7BA59457A"/>
    <w:rsid w:val="00EA3656"/>
  </w:style>
  <w:style w:type="paragraph" w:customStyle="1" w:styleId="64F6BE8966304849B89740D2FA693617">
    <w:name w:val="64F6BE8966304849B89740D2FA693617"/>
    <w:rsid w:val="00EA3656"/>
  </w:style>
  <w:style w:type="paragraph" w:customStyle="1" w:styleId="E3BF88656E65EC4089D9090B6B703531">
    <w:name w:val="E3BF88656E65EC4089D9090B6B703531"/>
    <w:rsid w:val="00EA3656"/>
  </w:style>
  <w:style w:type="paragraph" w:customStyle="1" w:styleId="4438B83B398747B9969E9BB123045C9C">
    <w:name w:val="4438B83B398747B9969E9BB123045C9C"/>
    <w:rsid w:val="0042554E"/>
    <w:pPr>
      <w:spacing w:after="160" w:line="259" w:lineRule="auto"/>
    </w:pPr>
    <w:rPr>
      <w:sz w:val="22"/>
      <w:szCs w:val="22"/>
      <w:lang w:eastAsia="en-ID"/>
    </w:rPr>
  </w:style>
  <w:style w:type="paragraph" w:customStyle="1" w:styleId="A727DB7BFEB04E0F9AE5E198338AB21E">
    <w:name w:val="A727DB7BFEB04E0F9AE5E198338AB21E"/>
    <w:rsid w:val="0042554E"/>
    <w:pPr>
      <w:spacing w:after="160" w:line="259" w:lineRule="auto"/>
    </w:pPr>
    <w:rPr>
      <w:sz w:val="22"/>
      <w:szCs w:val="22"/>
      <w:lang w:eastAsia="en-ID"/>
    </w:rPr>
  </w:style>
  <w:style w:type="paragraph" w:customStyle="1" w:styleId="B122FACAF8F84862ACD79C7C1D6D728F">
    <w:name w:val="B122FACAF8F84862ACD79C7C1D6D728F"/>
    <w:rsid w:val="0042554E"/>
    <w:pPr>
      <w:spacing w:after="160" w:line="259" w:lineRule="auto"/>
    </w:pPr>
    <w:rPr>
      <w:sz w:val="22"/>
      <w:szCs w:val="22"/>
      <w:lang w:eastAsia="en-ID"/>
    </w:rPr>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8EFC3-0028-4277-8B07-A3703773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11512</Words>
  <Characters>65623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BUKU</vt:lpstr>
    </vt:vector>
  </TitlesOfParts>
  <Company/>
  <LinksUpToDate>false</LinksUpToDate>
  <CharactersWithSpaces>76982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BUKU</dc:title>
  <dc:creator>Nandya Panasea</dc:creator>
  <cp:lastModifiedBy>user</cp:lastModifiedBy>
  <cp:revision>5</cp:revision>
  <cp:lastPrinted>2019-09-19T01:52:00Z</cp:lastPrinted>
  <dcterms:created xsi:type="dcterms:W3CDTF">2019-09-19T01:48:00Z</dcterms:created>
  <dcterms:modified xsi:type="dcterms:W3CDTF">2019-09-19T02:23:00Z</dcterms:modified>
</cp:coreProperties>
</file>